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879"/>
        <w:gridCol w:w="580"/>
        <w:gridCol w:w="412"/>
        <w:gridCol w:w="709"/>
        <w:gridCol w:w="250"/>
        <w:gridCol w:w="175"/>
        <w:gridCol w:w="1701"/>
        <w:gridCol w:w="283"/>
      </w:tblGrid>
      <w:tr w:rsidR="00B678C8" w:rsidTr="008501A8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49104A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072472" w:rsidRDefault="00072472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072472" w:rsidRPr="00476AC6" w:rsidRDefault="00072472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t>PLIEGO DE BASES Y CONDICIONES</w:t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br/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8501A8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8501A8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8501A8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8501A8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72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 w:rsidP="008B071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b/>
                <w:bCs/>
              </w:rPr>
              <w:t>Nº</w:t>
            </w:r>
            <w:r w:rsidR="008501A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BE064B">
              <w:rPr>
                <w:rFonts w:ascii="Times New Roman" w:hAnsi="Times New Roman" w:cs="Times New Roman"/>
                <w:b/>
                <w:bCs/>
              </w:rPr>
              <w:t>68</w:t>
            </w:r>
            <w:r w:rsidR="0091163C" w:rsidRPr="00476AC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C5108C" w:rsidP="00847EEE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476AC6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476AC6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476AC6">
              <w:rPr>
                <w:rFonts w:ascii="Times New Roman" w:hAnsi="Times New Roman" w:cs="Times New Roman"/>
                <w:b/>
                <w:bCs/>
              </w:rPr>
              <w:t>2</w:t>
            </w:r>
            <w:r w:rsidR="00ED224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476AC6" w:rsidRDefault="001C2E38" w:rsidP="004A2B42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4A2B42">
              <w:rPr>
                <w:rFonts w:ascii="Times New Roman" w:eastAsia="Arial" w:hAnsi="Times New Roman" w:cs="Times New Roman"/>
                <w:sz w:val="22"/>
                <w:szCs w:val="22"/>
              </w:rPr>
              <w:t>1001-23</w:t>
            </w:r>
          </w:p>
        </w:tc>
      </w:tr>
      <w:tr w:rsidR="00B678C8" w:rsidTr="008501A8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6AC6" w:rsidRPr="004A2B42" w:rsidRDefault="00362139" w:rsidP="004A2B42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4A2B42">
              <w:rPr>
                <w:rFonts w:ascii="Times New Roman" w:hAnsi="Times New Roman" w:cs="Times New Roman"/>
                <w:b/>
                <w:color w:val="auto"/>
                <w:sz w:val="22"/>
              </w:rPr>
              <w:t>Locación de  inmueble</w:t>
            </w:r>
            <w:r w:rsidR="008501A8" w:rsidRPr="004A2B42">
              <w:rPr>
                <w:rFonts w:ascii="Times New Roman" w:hAnsi="Times New Roman" w:cs="Times New Roman"/>
                <w:b/>
                <w:color w:val="auto"/>
                <w:sz w:val="22"/>
              </w:rPr>
              <w:t xml:space="preserve"> en la localidad de Mar del Plata con destino a la </w:t>
            </w:r>
            <w:r w:rsidR="004A2B42" w:rsidRPr="004A2B42">
              <w:rPr>
                <w:rFonts w:ascii="Times New Roman" w:hAnsi="Times New Roman" w:cs="Times New Roman"/>
                <w:b/>
                <w:bCs/>
                <w:sz w:val="22"/>
              </w:rPr>
              <w:t>Unidad Funcional de Defensa Penal N° 11, Unidad Funcional de Defensa Penal N° 12, Unidad Funcional de Defensa Penal N° 13, Secretaría Penal Descentralizada, Gabinete Interdisciplinario y Deposito del Área de Mantenimiento</w:t>
            </w:r>
            <w:r w:rsidR="004A2B42" w:rsidRPr="004A2B42">
              <w:rPr>
                <w:rFonts w:ascii="Times New Roman" w:hAnsi="Times New Roman" w:cs="Times New Roman"/>
                <w:b/>
                <w:color w:val="auto"/>
                <w:sz w:val="22"/>
              </w:rPr>
              <w:t xml:space="preserve"> </w:t>
            </w:r>
            <w:r w:rsidR="008501A8" w:rsidRPr="004A2B42">
              <w:rPr>
                <w:rFonts w:ascii="Times New Roman" w:hAnsi="Times New Roman" w:cs="Times New Roman"/>
                <w:b/>
                <w:color w:val="auto"/>
                <w:sz w:val="22"/>
              </w:rPr>
              <w:t>del Departamento Judicial Mar del Plata</w:t>
            </w:r>
            <w:r w:rsidR="008501A8" w:rsidRPr="004A2B42">
              <w:rPr>
                <w:rFonts w:ascii="Times New Roman" w:hAnsi="Times New Roman" w:cs="Times New Roman"/>
                <w:b/>
                <w:sz w:val="22"/>
              </w:rPr>
              <w:t>. La locación será por el término de treinta y seis (36) meses, con opción a prorrogarlo por doce (12) meses más.</w:t>
            </w:r>
          </w:p>
        </w:tc>
      </w:tr>
      <w:tr w:rsidR="00B678C8" w:rsidTr="008501A8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8501A8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8501A8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Pr="00476AC6" w:rsidRDefault="008501A8" w:rsidP="00476AC6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DELEGACIÓN DE ADMINISTRACIÓN DEL DEPARTAMENTO JUDICIAL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MAR DEL PLATA, </w:t>
            </w: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CALLE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>GARAY</w:t>
            </w: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 N° 19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>45.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8E774E" w:rsidRDefault="0057417D" w:rsidP="0049104A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Hasta </w:t>
            </w:r>
            <w:r w:rsidRPr="008B07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el</w:t>
            </w:r>
            <w:r w:rsidR="008501A8" w:rsidRPr="008B07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9104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29</w:t>
            </w:r>
            <w:r w:rsidR="007A5948" w:rsidRPr="008B07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49104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noviembre</w:t>
            </w:r>
            <w:r w:rsidRPr="008B07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B07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B07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082EFB" w:rsidRPr="008B07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3</w:t>
            </w:r>
            <w:r w:rsidR="00151F12" w:rsidRPr="008B07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8709D9" w:rsidRPr="008B07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9104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9:00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8501A8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8501A8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6AC6" w:rsidRPr="00476AC6" w:rsidRDefault="008501A8" w:rsidP="00476AC6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DELEGACIÓN DE ADMINISTRACIÓN DEL DEPARTAMENTO JUDICIAL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MAR DEL PLATA, </w:t>
            </w: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CALLE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>GARAY</w:t>
            </w: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 N° 19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>45.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49104A" w:rsidP="0049104A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Hasta </w:t>
            </w:r>
            <w:r w:rsidRPr="008B07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el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29</w:t>
            </w:r>
            <w:r w:rsidRPr="008B07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noviembre</w:t>
            </w:r>
            <w:r w:rsidRPr="008B07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2023 a las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9:00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</w:t>
            </w:r>
            <w:r w:rsidR="00BE064B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B678C8" w:rsidTr="00476AC6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082EFB" w:rsidP="00ED224F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8501A8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49104A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49104A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4910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4910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4910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4910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4910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4910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4910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4910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4910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4910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4910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4910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4910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49104A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4910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4910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4910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4910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4910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49104A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4910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49104A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49104A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072472" w:rsidRDefault="00072472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49104A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49104A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49104A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49104A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49104A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>
        <w:rPr>
          <w:rFonts w:ascii="Times New Roman" w:hAnsi="Times New Roman" w:cs="Times New Roman"/>
          <w:lang w:val="es-ES" w:eastAsia="es-ES"/>
        </w:rPr>
        <w:t>elaboración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BE064B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68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847EEE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ED224F"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4A2B42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4A2B42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1001-23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472" w:rsidRDefault="00072472">
      <w:r>
        <w:separator/>
      </w:r>
    </w:p>
  </w:endnote>
  <w:endnote w:type="continuationSeparator" w:id="0">
    <w:p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472" w:rsidRDefault="00072472">
      <w:r>
        <w:separator/>
      </w:r>
    </w:p>
  </w:footnote>
  <w:footnote w:type="continuationSeparator" w:id="0">
    <w:p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jc w:val="right"/>
      <w:rPr>
        <w:b/>
        <w:bCs/>
        <w:sz w:val="20"/>
        <w:szCs w:val="20"/>
      </w:rPr>
    </w:pPr>
  </w:p>
  <w:p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72472"/>
    <w:rsid w:val="00082EFB"/>
    <w:rsid w:val="000B6366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515F7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139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9104A"/>
    <w:rsid w:val="004A2B42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27C7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945EC"/>
    <w:rsid w:val="00897AC4"/>
    <w:rsid w:val="008B0711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064B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oNotEmbedSmartTags/>
  <w:decimalSymbol w:val=","/>
  <w:listSeparator w:val=";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52C76-E381-43D0-8254-3743FFB50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16</Pages>
  <Words>1773</Words>
  <Characters>9756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Maria Belen Cimalando</cp:lastModifiedBy>
  <cp:revision>39</cp:revision>
  <cp:lastPrinted>2023-10-17T15:11:00Z</cp:lastPrinted>
  <dcterms:created xsi:type="dcterms:W3CDTF">2021-04-29T12:19:00Z</dcterms:created>
  <dcterms:modified xsi:type="dcterms:W3CDTF">2023-10-17T15:11:00Z</dcterms:modified>
</cp:coreProperties>
</file>