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1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D41F35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D41F35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F67324" w:rsidP="00C819B5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 xml:space="preserve">LICITACION PRIVADA 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7324" w:rsidP="00D41F3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2017</w:t>
            </w:r>
          </w:p>
        </w:tc>
      </w:tr>
      <w:tr w:rsidR="007014EC" w:rsidTr="00D41F35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7014EC" w:rsidP="009D3095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ORDEN DE COMPRA CERRADA</w:t>
            </w:r>
          </w:p>
        </w:tc>
      </w:tr>
      <w:tr w:rsidR="00F61E1C" w:rsidTr="00D41F35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F61E1C" w:rsidP="00F67324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3002-</w:t>
            </w:r>
            <w:r w:rsidR="00F67324">
              <w:rPr>
                <w:rFonts w:ascii="Arial" w:hAnsi="Arial"/>
                <w:sz w:val="20"/>
              </w:rPr>
              <w:t>468/17</w:t>
            </w: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D41F3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FF4B93" w:rsidP="00F6732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 xml:space="preserve">PROVISION DE </w:t>
            </w:r>
            <w:r w:rsidR="00F67324">
              <w:rPr>
                <w:rFonts w:ascii="Arial" w:eastAsia="Arial Unicode MS" w:hAnsi="Arial"/>
                <w:sz w:val="16"/>
              </w:rPr>
              <w:t>INSUMOS INFORMATICOS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D41F3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267653" w:rsidP="00F67324">
            <w:pPr>
              <w:pStyle w:val="xl28"/>
              <w:spacing w:before="0" w:after="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PROVISION  DE </w:t>
            </w:r>
            <w:r w:rsidR="00F67324">
              <w:rPr>
                <w:rFonts w:ascii="Arial" w:hAnsi="Arial"/>
                <w:sz w:val="16"/>
              </w:rPr>
              <w:t>2800 (DOS MIL OCHOCIENTOS) DISPOSITIVOS CRIPTOGRAFICOS (TOKEN) DE FIRMA DIGITAL PARA EL MINISTERIO PUBLICO</w:t>
            </w:r>
          </w:p>
        </w:tc>
      </w:tr>
      <w:tr w:rsidR="000C69EC" w:rsidTr="00F904FB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</w:p>
        </w:tc>
      </w:tr>
      <w:tr w:rsidR="008600C7" w:rsidTr="00D41F3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2F7414" w:rsidRDefault="009D3095" w:rsidP="002F7414">
            <w:pPr>
              <w:rPr>
                <w:rFonts w:ascii="Arial" w:hAnsi="Arial" w:cs="Arial"/>
                <w:highlight w:val="yellow"/>
              </w:rPr>
            </w:pPr>
            <w:r w:rsidRPr="002F7414">
              <w:rPr>
                <w:rFonts w:ascii="Arial" w:hAnsi="Arial" w:cs="Arial"/>
              </w:rPr>
              <w:t>$</w:t>
            </w:r>
            <w:r w:rsidR="00E30514" w:rsidRPr="002F7414">
              <w:rPr>
                <w:rFonts w:ascii="Arial" w:hAnsi="Arial" w:cs="Arial"/>
              </w:rPr>
              <w:t xml:space="preserve"> </w:t>
            </w:r>
            <w:r w:rsidR="002F7414" w:rsidRPr="002F7414">
              <w:rPr>
                <w:rFonts w:ascii="Arial" w:hAnsi="Arial" w:cs="Arial"/>
              </w:rPr>
              <w:t>2.940.000</w:t>
            </w: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408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1° PISO, LA PLATA, AR</w:t>
            </w:r>
            <w:r w:rsidR="00E30514">
              <w:rPr>
                <w:rFonts w:ascii="Arial" w:hAnsi="Arial"/>
                <w:sz w:val="16"/>
              </w:rPr>
              <w:t>E</w:t>
            </w:r>
            <w:r>
              <w:rPr>
                <w:rFonts w:ascii="Arial" w:hAnsi="Arial"/>
                <w:sz w:val="16"/>
              </w:rPr>
              <w:t>A CONTRATACIONES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C106BD" w:rsidP="00563576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>Hasta el día 17</w:t>
            </w:r>
            <w:r w:rsidR="00563576">
              <w:rPr>
                <w:rFonts w:ascii="Arial" w:eastAsia="Arial Unicode MS" w:hAnsi="Arial"/>
                <w:sz w:val="18"/>
              </w:rPr>
              <w:t xml:space="preserve"> </w:t>
            </w:r>
            <w:r w:rsidR="008B7A74">
              <w:rPr>
                <w:rFonts w:ascii="Arial" w:eastAsia="Arial Unicode MS" w:hAnsi="Arial"/>
                <w:sz w:val="18"/>
              </w:rPr>
              <w:t>de Abril</w:t>
            </w:r>
            <w:r w:rsidR="00E30514">
              <w:rPr>
                <w:rFonts w:ascii="Arial" w:eastAsia="Arial Unicode MS" w:hAnsi="Arial"/>
                <w:sz w:val="18"/>
              </w:rPr>
              <w:t xml:space="preserve"> </w:t>
            </w:r>
            <w:r w:rsidR="008B7A74">
              <w:rPr>
                <w:rFonts w:ascii="Arial" w:eastAsia="Arial Unicode MS" w:hAnsi="Arial"/>
                <w:sz w:val="18"/>
              </w:rPr>
              <w:t>de 2017</w:t>
            </w:r>
            <w:r w:rsidR="00EE6BC8">
              <w:rPr>
                <w:rFonts w:ascii="Arial" w:eastAsia="Arial Unicode MS" w:hAnsi="Arial"/>
                <w:sz w:val="18"/>
              </w:rPr>
              <w:t xml:space="preserve"> </w:t>
            </w:r>
            <w:r w:rsidR="002F7414">
              <w:rPr>
                <w:rFonts w:ascii="Arial" w:eastAsia="Arial Unicode MS" w:hAnsi="Arial"/>
                <w:sz w:val="18"/>
              </w:rPr>
              <w:t>a las</w:t>
            </w:r>
            <w:r>
              <w:rPr>
                <w:rFonts w:ascii="Arial" w:eastAsia="Arial Unicode MS" w:hAnsi="Arial"/>
                <w:sz w:val="18"/>
              </w:rPr>
              <w:t xml:space="preserve"> 11</w:t>
            </w:r>
            <w:r w:rsidR="00563576">
              <w:rPr>
                <w:rFonts w:ascii="Arial" w:eastAsia="Arial Unicode MS" w:hAnsi="Arial"/>
                <w:sz w:val="18"/>
              </w:rPr>
              <w:t xml:space="preserve">:00 </w:t>
            </w:r>
            <w:proofErr w:type="spellStart"/>
            <w:r w:rsidR="00F61E1C">
              <w:rPr>
                <w:rFonts w:ascii="Arial" w:eastAsia="Arial Unicode MS" w:hAnsi="Arial"/>
                <w:sz w:val="18"/>
              </w:rPr>
              <w:t>hs</w:t>
            </w:r>
            <w:proofErr w:type="spellEnd"/>
            <w:r w:rsidR="009D3095">
              <w:rPr>
                <w:rFonts w:ascii="Arial" w:eastAsia="Arial Unicode MS" w:hAnsi="Arial"/>
                <w:sz w:val="18"/>
              </w:rPr>
              <w:t>.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ensobradas conforme lo establecen los Puntos "Ofertas - Su Presentación", "Ofertas- Documentación a Integrar"  - Condiciones Particulares, deben presentarse hasta la fecha y hora y en el lugar antes indicados.</w:t>
            </w:r>
          </w:p>
        </w:tc>
        <w:bookmarkStart w:id="0" w:name="_GoBack"/>
        <w:bookmarkEnd w:id="0"/>
      </w:tr>
      <w:tr w:rsidR="00F61E1C" w:rsidTr="00D41F35">
        <w:trPr>
          <w:trHeight w:val="1289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Pasada dicha hora</w:t>
            </w:r>
            <w:r w:rsidR="007014EC">
              <w:rPr>
                <w:rFonts w:ascii="Arial" w:hAnsi="Arial"/>
                <w:sz w:val="16"/>
              </w:rPr>
              <w:t xml:space="preserve"> y conforme lo estatuido por el Artículo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0C69EC">
              <w:rPr>
                <w:rFonts w:ascii="Arial" w:hAnsi="Arial"/>
                <w:sz w:val="16"/>
              </w:rPr>
              <w:t xml:space="preserve">17 apartado 4 de la Ley </w:t>
            </w:r>
            <w:r w:rsidR="00E30514">
              <w:rPr>
                <w:rFonts w:ascii="Arial" w:hAnsi="Arial"/>
                <w:sz w:val="16"/>
              </w:rPr>
              <w:t xml:space="preserve">13.981 y </w:t>
            </w:r>
            <w:r w:rsidR="000C69EC">
              <w:rPr>
                <w:rFonts w:ascii="Arial" w:hAnsi="Arial"/>
                <w:sz w:val="16"/>
              </w:rPr>
              <w:t>del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0C69EC">
              <w:rPr>
                <w:rFonts w:ascii="Arial" w:hAnsi="Arial"/>
                <w:sz w:val="16"/>
              </w:rPr>
              <w:t>300/16</w:t>
            </w:r>
            <w:r>
              <w:rPr>
                <w:rFonts w:ascii="Arial" w:hAnsi="Arial"/>
                <w:sz w:val="16"/>
              </w:rPr>
              <w:t>, no se admitirán nuevas propuestas, aun cuando no hubiera comenzado la apertura de los sobres y se procederá de la siguiente manera:</w:t>
            </w:r>
            <w:r>
              <w:rPr>
                <w:rFonts w:ascii="Arial" w:hAnsi="Arial"/>
                <w:sz w:val="16"/>
              </w:rPr>
              <w:br/>
              <w:t>a. Los sobres o paquetes conteniendo las Ofertas, serán abiertos en presencia de los Oferentes que concurran;</w:t>
            </w:r>
            <w:r>
              <w:rPr>
                <w:rFonts w:ascii="Arial" w:hAnsi="Arial"/>
                <w:sz w:val="16"/>
              </w:rPr>
              <w:br/>
              <w:t>b.</w:t>
            </w:r>
            <w:r w:rsidR="005B7EAA">
              <w:rPr>
                <w:rFonts w:ascii="Arial" w:hAnsi="Arial"/>
                <w:sz w:val="16"/>
              </w:rPr>
              <w:t xml:space="preserve"> El Área de Contrataciones y Suministros de la Secretaría de Administración labrará el Acta de Apertura;</w:t>
            </w:r>
            <w:r>
              <w:rPr>
                <w:rFonts w:ascii="Arial" w:hAnsi="Arial"/>
                <w:sz w:val="16"/>
              </w:rPr>
              <w:br/>
              <w:t>c. En la misma se dejará constancia del monto total de cada Oferta</w:t>
            </w:r>
            <w:r w:rsidR="00E30514">
              <w:rPr>
                <w:rFonts w:ascii="Arial" w:hAnsi="Arial"/>
                <w:sz w:val="16"/>
              </w:rPr>
              <w:t>,</w:t>
            </w:r>
            <w:r>
              <w:rPr>
                <w:rFonts w:ascii="Arial" w:hAnsi="Arial"/>
                <w:sz w:val="16"/>
              </w:rPr>
              <w:t xml:space="preserve"> y del monto y modalidad de la Gara</w:t>
            </w:r>
            <w:r w:rsidR="00E30514">
              <w:rPr>
                <w:rFonts w:ascii="Arial" w:hAnsi="Arial"/>
                <w:sz w:val="16"/>
              </w:rPr>
              <w:t xml:space="preserve">ntía de Mantenimiento de Oferta. </w:t>
            </w: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PISO 1, SALA DE LICITACIONES PROCURACION GENERAL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563576" w:rsidP="008B7A74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>La Plata,</w:t>
            </w:r>
            <w:r w:rsidR="002F7414">
              <w:rPr>
                <w:rFonts w:ascii="Arial" w:eastAsia="Arial Unicode MS" w:hAnsi="Arial"/>
                <w:sz w:val="18"/>
              </w:rPr>
              <w:t xml:space="preserve"> </w:t>
            </w:r>
            <w:r w:rsidR="00C106BD">
              <w:rPr>
                <w:rFonts w:ascii="Arial" w:eastAsia="Arial Unicode MS" w:hAnsi="Arial"/>
                <w:sz w:val="18"/>
              </w:rPr>
              <w:t>17</w:t>
            </w:r>
            <w:r w:rsidR="002F7414">
              <w:rPr>
                <w:rFonts w:ascii="Arial" w:eastAsia="Arial Unicode MS" w:hAnsi="Arial"/>
                <w:sz w:val="18"/>
              </w:rPr>
              <w:t xml:space="preserve">  </w:t>
            </w:r>
            <w:r w:rsidR="008B7A74">
              <w:rPr>
                <w:rFonts w:ascii="Arial" w:eastAsia="Arial Unicode MS" w:hAnsi="Arial"/>
                <w:sz w:val="18"/>
              </w:rPr>
              <w:t xml:space="preserve">de Abril de 2017 </w:t>
            </w:r>
            <w:r w:rsidR="00F61E1C">
              <w:rPr>
                <w:rFonts w:ascii="Arial" w:eastAsia="Arial Unicode MS" w:hAnsi="Arial"/>
                <w:sz w:val="18"/>
              </w:rPr>
              <w:t>a</w:t>
            </w:r>
            <w:r w:rsidR="00EE6BC8">
              <w:rPr>
                <w:rFonts w:ascii="Arial" w:eastAsia="Arial Unicode MS" w:hAnsi="Arial"/>
                <w:sz w:val="18"/>
              </w:rPr>
              <w:t xml:space="preserve"> las</w:t>
            </w:r>
            <w:r w:rsidR="002F7414">
              <w:rPr>
                <w:rFonts w:ascii="Arial" w:eastAsia="Arial Unicode MS" w:hAnsi="Arial"/>
                <w:sz w:val="18"/>
              </w:rPr>
              <w:t xml:space="preserve">  </w:t>
            </w:r>
            <w:r w:rsidR="00C106BD">
              <w:rPr>
                <w:rFonts w:ascii="Arial" w:eastAsia="Arial Unicode MS" w:hAnsi="Arial"/>
                <w:sz w:val="18"/>
              </w:rPr>
              <w:t>11</w:t>
            </w:r>
            <w:r>
              <w:rPr>
                <w:rFonts w:ascii="Arial" w:eastAsia="Arial Unicode MS" w:hAnsi="Arial"/>
                <w:sz w:val="18"/>
              </w:rPr>
              <w:t xml:space="preserve">:00 </w:t>
            </w:r>
            <w:proofErr w:type="spellStart"/>
            <w:r w:rsidR="00F61E1C">
              <w:rPr>
                <w:rFonts w:ascii="Arial" w:eastAsia="Arial Unicode MS" w:hAnsi="Arial"/>
                <w:sz w:val="18"/>
              </w:rPr>
              <w:t>hs</w:t>
            </w:r>
            <w:proofErr w:type="spellEnd"/>
            <w:r w:rsidR="00EE6BC8">
              <w:rPr>
                <w:rFonts w:ascii="Arial" w:eastAsia="Arial Unicode MS" w:hAnsi="Arial"/>
                <w:sz w:val="18"/>
              </w:rPr>
              <w:t>.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lastRenderedPageBreak/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BC0F4E">
              <w:rPr>
                <w:rFonts w:ascii="Arial" w:hAnsi="Arial"/>
                <w:sz w:val="16"/>
              </w:rPr>
              <w:t>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BC0F4E">
              <w:rPr>
                <w:rFonts w:ascii="Arial" w:hAnsi="Arial"/>
                <w:sz w:val="16"/>
              </w:rPr>
              <w:t>300/</w:t>
            </w:r>
            <w:r w:rsidR="0041175C">
              <w:rPr>
                <w:rFonts w:ascii="Arial" w:hAnsi="Arial"/>
                <w:sz w:val="16"/>
              </w:rPr>
              <w:t>16,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D41F35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D41F35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Garantía Cumplimiento de Contrato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A30E65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CONFORME LO DISPUESTO POR EL ART. 19 DE LA LEY N°13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981 Y SU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300/16 POR UN IMPORTE NO MENOR AL DIEZ POR CIENTO (10%) DEL VALOR TOTAL ADJUDICADO.</w:t>
            </w:r>
          </w:p>
        </w:tc>
      </w:tr>
      <w:tr w:rsidR="00F61E1C" w:rsidTr="00D41F35">
        <w:trPr>
          <w:cantSplit/>
          <w:trHeight w:val="6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8B7A74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8B7A74">
              <w:rPr>
                <w:rFonts w:ascii="Arial" w:hAnsi="Arial"/>
                <w:b/>
                <w:sz w:val="20"/>
              </w:rPr>
              <w:t>Entrega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EE6C53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216F3A">
              <w:rPr>
                <w:rFonts w:ascii="Arial" w:eastAsia="Arial Unicode MS" w:hAnsi="Arial"/>
                <w:sz w:val="16"/>
              </w:rPr>
              <w:t xml:space="preserve"> TODO DE ACUERDO CON EL PUNTO 12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D41F35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8B7A74">
              <w:rPr>
                <w:rFonts w:ascii="Arial" w:hAnsi="Arial"/>
                <w:b/>
                <w:sz w:val="20"/>
              </w:rPr>
              <w:t>Entrega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41175C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636C04" w:rsidRPr="007A53B5">
              <w:rPr>
                <w:rFonts w:ascii="Arial" w:hAnsi="Arial"/>
                <w:sz w:val="16"/>
              </w:rPr>
              <w:t xml:space="preserve"> 1</w:t>
            </w:r>
            <w:r w:rsidR="00216F3A">
              <w:rPr>
                <w:rFonts w:ascii="Arial" w:hAnsi="Arial"/>
                <w:sz w:val="16"/>
              </w:rPr>
              <w:t>1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D41F35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D41F35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56B84"/>
    <w:rsid w:val="000C69EC"/>
    <w:rsid w:val="000E6C76"/>
    <w:rsid w:val="00156B2E"/>
    <w:rsid w:val="001B31E7"/>
    <w:rsid w:val="00216F3A"/>
    <w:rsid w:val="00265235"/>
    <w:rsid w:val="00267653"/>
    <w:rsid w:val="00286049"/>
    <w:rsid w:val="002F7414"/>
    <w:rsid w:val="003C016C"/>
    <w:rsid w:val="0041175C"/>
    <w:rsid w:val="00563576"/>
    <w:rsid w:val="005B7EAA"/>
    <w:rsid w:val="00636C04"/>
    <w:rsid w:val="00657964"/>
    <w:rsid w:val="00681312"/>
    <w:rsid w:val="007014EC"/>
    <w:rsid w:val="007A53B5"/>
    <w:rsid w:val="008600C7"/>
    <w:rsid w:val="008B7A74"/>
    <w:rsid w:val="009357A7"/>
    <w:rsid w:val="009D3095"/>
    <w:rsid w:val="00A30E65"/>
    <w:rsid w:val="00A720E0"/>
    <w:rsid w:val="00BC0F4E"/>
    <w:rsid w:val="00BE5E06"/>
    <w:rsid w:val="00C106BD"/>
    <w:rsid w:val="00C939D8"/>
    <w:rsid w:val="00CF2A54"/>
    <w:rsid w:val="00D41F35"/>
    <w:rsid w:val="00DE17A1"/>
    <w:rsid w:val="00DE5FF4"/>
    <w:rsid w:val="00E30514"/>
    <w:rsid w:val="00EE6BC8"/>
    <w:rsid w:val="00EE6C53"/>
    <w:rsid w:val="00F4792B"/>
    <w:rsid w:val="00F61E1C"/>
    <w:rsid w:val="00F67324"/>
    <w:rsid w:val="00F8633D"/>
    <w:rsid w:val="00F904FB"/>
    <w:rsid w:val="00FA70AA"/>
    <w:rsid w:val="00FF4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454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Erica Olaverria</cp:lastModifiedBy>
  <cp:revision>36</cp:revision>
  <cp:lastPrinted>2017-03-23T15:29:00Z</cp:lastPrinted>
  <dcterms:created xsi:type="dcterms:W3CDTF">2017-03-13T12:28:00Z</dcterms:created>
  <dcterms:modified xsi:type="dcterms:W3CDTF">2017-04-10T13:47:00Z</dcterms:modified>
</cp:coreProperties>
</file>