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3E48C3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PUBLICA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6A7D7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A7D7D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E48C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A7D7D">
              <w:rPr>
                <w:rFonts w:ascii="Arial" w:hAnsi="Arial"/>
                <w:sz w:val="20"/>
              </w:rPr>
              <w:t>1</w:t>
            </w:r>
            <w:r w:rsidR="003E48C3">
              <w:rPr>
                <w:rFonts w:ascii="Arial" w:hAnsi="Arial"/>
                <w:sz w:val="20"/>
              </w:rPr>
              <w:t>325</w:t>
            </w:r>
            <w:r w:rsidR="00225818">
              <w:rPr>
                <w:rFonts w:ascii="Arial" w:hAnsi="Arial"/>
                <w:sz w:val="20"/>
              </w:rPr>
              <w:t>/1</w:t>
            </w:r>
            <w:r w:rsidR="006A7D7D">
              <w:rPr>
                <w:rFonts w:ascii="Arial" w:hAnsi="Arial"/>
                <w:sz w:val="20"/>
              </w:rPr>
              <w:t>7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5905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3E48C3">
              <w:rPr>
                <w:rFonts w:ascii="Arial" w:eastAsia="Arial Unicode MS" w:hAnsi="Arial"/>
                <w:sz w:val="16"/>
              </w:rPr>
              <w:t>LIMPIEZA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E48C3" w:rsidP="003E48C3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LIMPIEZA PARA INMUEBLES DE LOS  DEPARTAMENTOS JUDICIALES LOMAS DE ZAMORA, LA MATANZA, QUILMES, SAN ISIDRO, MORON Y SAN MARTIN  PARA EL PERIODO 2018/2019  </w:t>
            </w:r>
            <w:r w:rsidR="002D5905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C379CA">
              <w:rPr>
                <w:rFonts w:ascii="Arial" w:hAnsi="Arial"/>
                <w:b/>
                <w:sz w:val="20"/>
                <w:highlight w:val="yellow"/>
              </w:rPr>
              <w:t xml:space="preserve"> 2018/2019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 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5E2996" w:rsidRDefault="008F1C5C" w:rsidP="00B8118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$ </w:t>
            </w:r>
            <w:r w:rsidR="00157606">
              <w:rPr>
                <w:rFonts w:ascii="Arial" w:hAnsi="Arial" w:cs="Arial"/>
                <w:b/>
                <w:sz w:val="20"/>
                <w:szCs w:val="20"/>
              </w:rPr>
              <w:t>94.765.392</w:t>
            </w:r>
            <w:r w:rsidR="00A118C1" w:rsidRPr="005E29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8589A" w:rsidP="00E352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</w:t>
            </w:r>
            <w:r w:rsidR="00E352DF">
              <w:rPr>
                <w:rFonts w:ascii="Arial" w:eastAsia="Arial Unicode MS" w:hAnsi="Arial"/>
                <w:sz w:val="18"/>
              </w:rPr>
              <w:t>4</w:t>
            </w:r>
            <w:r>
              <w:rPr>
                <w:rFonts w:ascii="Arial" w:eastAsia="Arial Unicode MS" w:hAnsi="Arial"/>
                <w:sz w:val="18"/>
              </w:rPr>
              <w:t xml:space="preserve"> de diciembre de 2017 a las </w:t>
            </w:r>
            <w:r w:rsidR="00E352DF">
              <w:rPr>
                <w:rFonts w:ascii="Arial" w:eastAsia="Arial Unicode MS" w:hAnsi="Arial"/>
                <w:sz w:val="18"/>
              </w:rPr>
              <w:t>10</w:t>
            </w:r>
            <w:r>
              <w:rPr>
                <w:rFonts w:ascii="Arial" w:eastAsia="Arial Unicode MS" w:hAnsi="Arial"/>
                <w:sz w:val="18"/>
              </w:rPr>
              <w:t>:00hs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D8589A" w:rsidP="00E352D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</w:t>
            </w:r>
            <w:r w:rsidR="00E352DF">
              <w:rPr>
                <w:rFonts w:ascii="Arial" w:eastAsia="Arial Unicode MS" w:hAnsi="Arial"/>
                <w:sz w:val="18"/>
              </w:rPr>
              <w:t>4</w:t>
            </w:r>
            <w:r>
              <w:rPr>
                <w:rFonts w:ascii="Arial" w:eastAsia="Arial Unicode MS" w:hAnsi="Arial"/>
                <w:sz w:val="18"/>
              </w:rPr>
              <w:t xml:space="preserve"> de diciembre de 2017 a las </w:t>
            </w:r>
            <w:r w:rsidR="00E352DF">
              <w:rPr>
                <w:rFonts w:ascii="Arial" w:eastAsia="Arial Unicode MS" w:hAnsi="Arial"/>
                <w:sz w:val="18"/>
              </w:rPr>
              <w:t>10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8"/>
              </w:rPr>
              <w:t>:00hs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3E48C3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13 DEL PLIEGO DE BASES Y CONDICIONES PARTICURALES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3E48C3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INMUEBLES DETALLADOS EN ANEXO I 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03E66"/>
    <w:rsid w:val="00156B2E"/>
    <w:rsid w:val="00157606"/>
    <w:rsid w:val="001B31E7"/>
    <w:rsid w:val="00225818"/>
    <w:rsid w:val="00265235"/>
    <w:rsid w:val="00267653"/>
    <w:rsid w:val="00286049"/>
    <w:rsid w:val="002D5905"/>
    <w:rsid w:val="003C016C"/>
    <w:rsid w:val="003E48C3"/>
    <w:rsid w:val="0041175C"/>
    <w:rsid w:val="005B7EAA"/>
    <w:rsid w:val="005E2996"/>
    <w:rsid w:val="00636C04"/>
    <w:rsid w:val="00657964"/>
    <w:rsid w:val="00681312"/>
    <w:rsid w:val="006A7D7D"/>
    <w:rsid w:val="006B703E"/>
    <w:rsid w:val="007014EC"/>
    <w:rsid w:val="007A53B5"/>
    <w:rsid w:val="00810D5F"/>
    <w:rsid w:val="00830967"/>
    <w:rsid w:val="008600C7"/>
    <w:rsid w:val="008F1C5C"/>
    <w:rsid w:val="009357A7"/>
    <w:rsid w:val="009C1ACF"/>
    <w:rsid w:val="009D3095"/>
    <w:rsid w:val="00A118C1"/>
    <w:rsid w:val="00A16A6A"/>
    <w:rsid w:val="00A30E65"/>
    <w:rsid w:val="00A720E0"/>
    <w:rsid w:val="00B00A9F"/>
    <w:rsid w:val="00B8118D"/>
    <w:rsid w:val="00BC0F4E"/>
    <w:rsid w:val="00BE5E06"/>
    <w:rsid w:val="00C379CA"/>
    <w:rsid w:val="00C939D8"/>
    <w:rsid w:val="00CF12B6"/>
    <w:rsid w:val="00CF2A54"/>
    <w:rsid w:val="00D41F35"/>
    <w:rsid w:val="00D8589A"/>
    <w:rsid w:val="00DE17A1"/>
    <w:rsid w:val="00E30514"/>
    <w:rsid w:val="00E352DF"/>
    <w:rsid w:val="00E659EA"/>
    <w:rsid w:val="00EE6BC8"/>
    <w:rsid w:val="00EE6C53"/>
    <w:rsid w:val="00F475B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14</cp:revision>
  <cp:lastPrinted>2017-11-14T11:24:00Z</cp:lastPrinted>
  <dcterms:created xsi:type="dcterms:W3CDTF">2017-09-21T13:12:00Z</dcterms:created>
  <dcterms:modified xsi:type="dcterms:W3CDTF">2017-11-14T11:26:00Z</dcterms:modified>
</cp:coreProperties>
</file>