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91A68" w:rsidRDefault="00091A6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091A68" w:rsidRDefault="00091A6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91A68" w:rsidRDefault="00091A68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091A68" w:rsidRDefault="00091A68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91A68" w:rsidRDefault="00091A6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091A68" w:rsidRDefault="00091A6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91A68" w:rsidRDefault="00091A6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091A68" w:rsidRDefault="00091A6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91A68" w:rsidRDefault="00091A6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091A68" w:rsidRDefault="00091A6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91A68" w:rsidRDefault="00091A6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091A68" w:rsidRDefault="00091A6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91A68" w:rsidRDefault="00091A6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091A68" w:rsidRDefault="00091A6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091A68" w:rsidRDefault="0097198D" w:rsidP="00091A68">
      <w:pPr>
        <w:pStyle w:val="Prrafodelista"/>
        <w:spacing w:line="360" w:lineRule="auto"/>
        <w:ind w:left="567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>e la Suprema Corte de Justicia</w:t>
      </w:r>
    </w:p>
    <w:p w:rsidR="0097198D" w:rsidRPr="0097198D" w:rsidRDefault="00514326" w:rsidP="00091A68">
      <w:pPr>
        <w:pStyle w:val="Prrafodelista"/>
        <w:spacing w:line="360" w:lineRule="auto"/>
        <w:ind w:left="567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 w:rsidR="0097198D"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97198D">
        <w:rPr>
          <w:rFonts w:ascii="Arial" w:hAnsi="Arial" w:cs="Arial"/>
          <w:u w:val="single"/>
        </w:rPr>
        <w:t>s</w:t>
      </w:r>
      <w:r w:rsidR="00C86586">
        <w:rPr>
          <w:rFonts w:ascii="Arial" w:hAnsi="Arial" w:cs="Arial"/>
          <w:u w:val="single"/>
        </w:rPr>
        <w:t xml:space="preserve">: </w:t>
      </w:r>
    </w:p>
    <w:p w:rsidR="0097198D" w:rsidRDefault="00091A68" w:rsidP="00091A68">
      <w:pPr>
        <w:pStyle w:val="Prrafodelista"/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Sr. Javier Bernasconi</w:t>
      </w:r>
      <w:r w:rsidR="0097198D"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</w:t>
      </w:r>
      <w:r>
        <w:rPr>
          <w:rFonts w:ascii="Arial" w:hAnsi="Arial" w:cs="Arial"/>
        </w:rPr>
        <w:t>e</w:t>
      </w:r>
      <w:r w:rsidR="00514326">
        <w:rPr>
          <w:rFonts w:ascii="Arial" w:hAnsi="Arial" w:cs="Arial"/>
        </w:rPr>
        <w:t xml:space="preserve">cretario de </w:t>
      </w:r>
      <w:r>
        <w:rPr>
          <w:rFonts w:ascii="Arial" w:hAnsi="Arial" w:cs="Arial"/>
        </w:rPr>
        <w:t>Administración.</w:t>
      </w:r>
    </w:p>
    <w:p w:rsidR="00514326" w:rsidRDefault="0097198D" w:rsidP="00091A68">
      <w:pPr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Dardo </w:t>
      </w:r>
      <w:proofErr w:type="spellStart"/>
      <w:r>
        <w:rPr>
          <w:rFonts w:ascii="Arial" w:hAnsi="Arial" w:cs="Arial"/>
        </w:rPr>
        <w:t>Arías</w:t>
      </w:r>
      <w:proofErr w:type="spellEnd"/>
      <w:r>
        <w:rPr>
          <w:rFonts w:ascii="Arial" w:hAnsi="Arial" w:cs="Arial"/>
        </w:rPr>
        <w:t xml:space="preserve"> </w:t>
      </w:r>
      <w:r w:rsidR="00091A6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091A68">
        <w:rPr>
          <w:rFonts w:ascii="Arial" w:hAnsi="Arial" w:cs="Arial"/>
        </w:rPr>
        <w:t xml:space="preserve">Subsecretario de </w:t>
      </w:r>
      <w:r w:rsidR="00ED7F48">
        <w:rPr>
          <w:rFonts w:ascii="Arial" w:hAnsi="Arial" w:cs="Arial"/>
        </w:rPr>
        <w:t>Presupuesto y Contrataciones</w:t>
      </w:r>
      <w:r w:rsidR="00031487">
        <w:rPr>
          <w:rFonts w:ascii="Arial" w:hAnsi="Arial" w:cs="Arial"/>
        </w:rPr>
        <w:t xml:space="preserve"> </w:t>
      </w:r>
      <w:r w:rsidR="00031487">
        <w:rPr>
          <w:rFonts w:ascii="Arial" w:hAnsi="Arial" w:cs="Arial"/>
        </w:rPr>
        <w:t xml:space="preserve"> </w:t>
      </w:r>
      <w:proofErr w:type="gramStart"/>
      <w:r w:rsidR="00031487">
        <w:rPr>
          <w:rFonts w:ascii="Arial" w:hAnsi="Arial" w:cs="Arial"/>
        </w:rPr>
        <w:t>( iii</w:t>
      </w:r>
      <w:proofErr w:type="gramEnd"/>
      <w:r w:rsidR="00031487">
        <w:rPr>
          <w:rFonts w:ascii="Arial" w:hAnsi="Arial" w:cs="Arial"/>
        </w:rPr>
        <w:t>) aprobación de Pliego de Bases y Condiciones Particulares y Especificaciones Técnicas; iv) autorización del llamado de contratación, vi) adjudicación de la contratación a la oferta más conveniente)</w:t>
      </w:r>
      <w:bookmarkStart w:id="0" w:name="_GoBack"/>
      <w:bookmarkEnd w:id="0"/>
    </w:p>
    <w:p w:rsidR="0097198D" w:rsidRDefault="0097198D" w:rsidP="00ED7F48">
      <w:pPr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Cr. Luis María </w:t>
      </w:r>
      <w:proofErr w:type="spellStart"/>
      <w:r>
        <w:rPr>
          <w:rFonts w:ascii="Arial" w:hAnsi="Arial" w:cs="Arial"/>
        </w:rPr>
        <w:t>Benitez</w:t>
      </w:r>
      <w:proofErr w:type="spellEnd"/>
      <w:r>
        <w:rPr>
          <w:rFonts w:ascii="Arial" w:hAnsi="Arial" w:cs="Arial"/>
        </w:rPr>
        <w:t xml:space="preserve"> – Jefe de</w:t>
      </w:r>
      <w:r w:rsidR="00091A68">
        <w:rPr>
          <w:rFonts w:ascii="Arial" w:hAnsi="Arial" w:cs="Arial"/>
        </w:rPr>
        <w:t>l Departamento de</w:t>
      </w:r>
      <w:r>
        <w:rPr>
          <w:rFonts w:ascii="Arial" w:hAnsi="Arial" w:cs="Arial"/>
        </w:rPr>
        <w:t xml:space="preserve"> Contrataciones</w:t>
      </w:r>
    </w:p>
    <w:p w:rsidR="0097198D" w:rsidRDefault="0097198D" w:rsidP="00ED7F48">
      <w:pPr>
        <w:spacing w:line="360" w:lineRule="auto"/>
        <w:ind w:firstLine="567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 xml:space="preserve">. Laura Andrea </w:t>
      </w:r>
      <w:proofErr w:type="spellStart"/>
      <w:r>
        <w:rPr>
          <w:rFonts w:ascii="Arial" w:hAnsi="Arial" w:cs="Arial"/>
        </w:rPr>
        <w:t>Pizzuto</w:t>
      </w:r>
      <w:proofErr w:type="spellEnd"/>
      <w:r>
        <w:rPr>
          <w:rFonts w:ascii="Arial" w:hAnsi="Arial" w:cs="Arial"/>
        </w:rPr>
        <w:t xml:space="preserve"> –Subjefe de</w:t>
      </w:r>
      <w:r w:rsidR="00091A68">
        <w:rPr>
          <w:rFonts w:ascii="Arial" w:hAnsi="Arial" w:cs="Arial"/>
        </w:rPr>
        <w:t>l Departamento de</w:t>
      </w:r>
      <w:r>
        <w:rPr>
          <w:rFonts w:ascii="Arial" w:hAnsi="Arial" w:cs="Arial"/>
        </w:rPr>
        <w:t xml:space="preserve"> Contrataciones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7A0B9A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427555" w:rsidRPr="00427555" w:rsidRDefault="00427555" w:rsidP="00427555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Ing. Daniela Barbera – Subsecretaria de Informática de la Procuración General</w:t>
      </w:r>
    </w:p>
    <w:p w:rsidR="0097198D" w:rsidRDefault="00427555" w:rsidP="001C7E04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</w:rPr>
        <w:t xml:space="preserve">Ing. Juan Pablo </w:t>
      </w:r>
      <w:proofErr w:type="spellStart"/>
      <w:r>
        <w:rPr>
          <w:rFonts w:ascii="Arial" w:hAnsi="Arial" w:cs="Arial"/>
        </w:rPr>
        <w:t>Fava</w:t>
      </w:r>
      <w:proofErr w:type="spellEnd"/>
      <w:r>
        <w:rPr>
          <w:rFonts w:ascii="Arial" w:hAnsi="Arial" w:cs="Arial"/>
        </w:rPr>
        <w:t xml:space="preserve"> – Director de Tecnología y Operaciones</w:t>
      </w: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D75B0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FF6135" wp14:editId="5140F775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76A010" wp14:editId="2CE753F7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="00BE455F"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="00BE455F"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091A68" w:rsidRDefault="00091A68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31487"/>
    <w:rsid w:val="000907FB"/>
    <w:rsid w:val="00091A68"/>
    <w:rsid w:val="0009320D"/>
    <w:rsid w:val="000F5B41"/>
    <w:rsid w:val="00101365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91C4F"/>
    <w:rsid w:val="00514326"/>
    <w:rsid w:val="00524D22"/>
    <w:rsid w:val="00691C5F"/>
    <w:rsid w:val="00785C42"/>
    <w:rsid w:val="007A0B9A"/>
    <w:rsid w:val="009647D4"/>
    <w:rsid w:val="0097198D"/>
    <w:rsid w:val="00990B72"/>
    <w:rsid w:val="009C4066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ED7F48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16</Pages>
  <Words>1592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32</cp:revision>
  <cp:lastPrinted>2019-06-05T15:42:00Z</cp:lastPrinted>
  <dcterms:created xsi:type="dcterms:W3CDTF">2017-03-16T14:25:00Z</dcterms:created>
  <dcterms:modified xsi:type="dcterms:W3CDTF">2020-02-04T13:23:00Z</dcterms:modified>
</cp:coreProperties>
</file>