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2AF" w:rsidRPr="00237FCB" w:rsidRDefault="000F52AF" w:rsidP="00BE354D">
      <w:pPr>
        <w:jc w:val="both"/>
        <w:rPr>
          <w:rFonts w:ascii="Arial" w:hAnsi="Arial" w:cs="Arial"/>
          <w:b/>
          <w:sz w:val="22"/>
          <w:szCs w:val="22"/>
        </w:rPr>
      </w:pPr>
      <w:r w:rsidRPr="00237FCB">
        <w:rPr>
          <w:rFonts w:ascii="Arial" w:hAnsi="Arial" w:cs="Arial"/>
          <w:b/>
          <w:sz w:val="22"/>
          <w:szCs w:val="22"/>
        </w:rPr>
        <w:t xml:space="preserve">Especificaciones técnicas de </w:t>
      </w:r>
      <w:smartTag w:uri="urn:schemas-microsoft-com:office:smarttags" w:element="PersonName">
        <w:smartTagPr>
          <w:attr w:name="ProductID" w:val="la Red IP"/>
        </w:smartTagPr>
        <w:smartTag w:uri="urn:schemas-microsoft-com:office:smarttags" w:element="PersonName">
          <w:smartTagPr>
            <w:attr w:name="ProductID" w:val="la Red"/>
          </w:smartTagPr>
          <w:r w:rsidRPr="00237FCB">
            <w:rPr>
              <w:rFonts w:ascii="Arial" w:hAnsi="Arial" w:cs="Arial"/>
              <w:b/>
              <w:sz w:val="22"/>
              <w:szCs w:val="22"/>
            </w:rPr>
            <w:t>la Red</w:t>
          </w:r>
        </w:smartTag>
        <w:r w:rsidRPr="00237FCB">
          <w:rPr>
            <w:rFonts w:ascii="Arial" w:hAnsi="Arial" w:cs="Arial"/>
            <w:b/>
            <w:sz w:val="22"/>
            <w:szCs w:val="22"/>
          </w:rPr>
          <w:t xml:space="preserve"> IP</w:t>
        </w:r>
      </w:smartTag>
      <w:r w:rsidRPr="00237FCB">
        <w:rPr>
          <w:rFonts w:ascii="Arial" w:hAnsi="Arial" w:cs="Arial"/>
          <w:b/>
          <w:sz w:val="22"/>
          <w:szCs w:val="22"/>
        </w:rPr>
        <w:t>/MPLS/VPN</w:t>
      </w:r>
    </w:p>
    <w:p w:rsidR="000F52AF" w:rsidRPr="00237FCB" w:rsidRDefault="000F52AF">
      <w:pPr>
        <w:jc w:val="both"/>
        <w:rPr>
          <w:rFonts w:ascii="Arial" w:hAnsi="Arial" w:cs="Arial"/>
          <w:b/>
          <w:sz w:val="20"/>
        </w:rPr>
      </w:pPr>
    </w:p>
    <w:p w:rsidR="000F52AF" w:rsidRPr="00237FCB" w:rsidRDefault="000F52AF" w:rsidP="0036112F">
      <w:pPr>
        <w:pStyle w:val="NormalWeb"/>
        <w:numPr>
          <w:ilvl w:val="0"/>
          <w:numId w:val="44"/>
        </w:numPr>
        <w:spacing w:after="0"/>
        <w:jc w:val="both"/>
      </w:pPr>
      <w:r w:rsidRPr="0036112F">
        <w:rPr>
          <w:rFonts w:ascii="Arial" w:hAnsi="Arial" w:cs="Arial"/>
          <w:color w:val="auto"/>
          <w:sz w:val="22"/>
          <w:szCs w:val="22"/>
        </w:rPr>
        <w:t>Se requieren enlaces dedicados simétricos basados en conmutación de etiquetas (MPLS) que permitan el transporte de los protocolos de capa de RED (IPv4, IPv6, IPsec, etc.) y superiores del modelo TCP/IP. La topología de la red WAN será del tipo Full Mesh no orientada a la conexión, en la cual los sitios indicados en el Anexo 1 podrán cursar tráfico de voz, video y datos entre sí, sin necesidad de consumir recursos del nodo central del organismo</w:t>
      </w:r>
      <w:r>
        <w:t>.</w:t>
      </w:r>
    </w:p>
    <w:p w:rsidR="000F52AF" w:rsidRPr="00237FCB" w:rsidRDefault="000F52AF" w:rsidP="0072180A">
      <w:pPr>
        <w:ind w:left="360"/>
        <w:jc w:val="both"/>
        <w:rPr>
          <w:rFonts w:ascii="Arial" w:hAnsi="Arial" w:cs="Arial"/>
          <w:sz w:val="22"/>
          <w:szCs w:val="22"/>
        </w:rPr>
      </w:pPr>
    </w:p>
    <w:p w:rsidR="000F52AF" w:rsidRPr="00237FCB" w:rsidRDefault="000F52AF" w:rsidP="008F70E9">
      <w:pPr>
        <w:numPr>
          <w:ilvl w:val="0"/>
          <w:numId w:val="44"/>
        </w:numPr>
        <w:jc w:val="both"/>
        <w:rPr>
          <w:rFonts w:ascii="Arial" w:hAnsi="Arial" w:cs="Arial"/>
          <w:sz w:val="22"/>
          <w:szCs w:val="22"/>
        </w:rPr>
      </w:pPr>
      <w:r w:rsidRPr="00237FCB">
        <w:rPr>
          <w:rFonts w:ascii="Arial" w:hAnsi="Arial" w:cs="Arial"/>
          <w:sz w:val="22"/>
          <w:szCs w:val="22"/>
        </w:rPr>
        <w:t xml:space="preserve">Cada sitio deberá garantizar la velocidad de transferencia indicada en </w:t>
      </w:r>
      <w:r>
        <w:rPr>
          <w:rFonts w:ascii="Arial" w:hAnsi="Arial" w:cs="Arial"/>
          <w:b/>
          <w:sz w:val="22"/>
          <w:szCs w:val="22"/>
        </w:rPr>
        <w:t>Anexo</w:t>
      </w:r>
      <w:r w:rsidRPr="00237FCB">
        <w:rPr>
          <w:rFonts w:ascii="Arial" w:hAnsi="Arial" w:cs="Arial"/>
          <w:b/>
          <w:sz w:val="22"/>
          <w:szCs w:val="22"/>
        </w:rPr>
        <w:t xml:space="preserve"> 2 -Velocidades de transferencia</w:t>
      </w:r>
      <w:r>
        <w:rPr>
          <w:rFonts w:ascii="Arial" w:hAnsi="Arial" w:cs="Arial"/>
          <w:b/>
          <w:sz w:val="22"/>
          <w:szCs w:val="22"/>
        </w:rPr>
        <w:t xml:space="preserve">. </w:t>
      </w:r>
    </w:p>
    <w:p w:rsidR="000F52AF" w:rsidRPr="00237FCB" w:rsidRDefault="000F52AF" w:rsidP="008F70E9">
      <w:pPr>
        <w:pStyle w:val="ListParagraph"/>
        <w:rPr>
          <w:rFonts w:ascii="Arial" w:hAnsi="Arial" w:cs="Arial"/>
          <w:sz w:val="22"/>
          <w:szCs w:val="22"/>
        </w:rPr>
      </w:pPr>
    </w:p>
    <w:p w:rsidR="000F52AF" w:rsidRDefault="000F52AF" w:rsidP="00340AB4">
      <w:pPr>
        <w:numPr>
          <w:ilvl w:val="0"/>
          <w:numId w:val="44"/>
        </w:numPr>
        <w:jc w:val="both"/>
        <w:rPr>
          <w:rFonts w:ascii="Arial" w:hAnsi="Arial" w:cs="Arial"/>
          <w:sz w:val="22"/>
          <w:szCs w:val="22"/>
        </w:rPr>
      </w:pPr>
      <w:r w:rsidRPr="00237FCB">
        <w:rPr>
          <w:rFonts w:ascii="Arial" w:hAnsi="Arial" w:cs="Arial"/>
          <w:sz w:val="22"/>
          <w:szCs w:val="22"/>
        </w:rPr>
        <w:t>La topología de la red será del tipo Full Mesh (todos contra todos).</w:t>
      </w:r>
    </w:p>
    <w:p w:rsidR="000F52AF" w:rsidRDefault="000F52AF" w:rsidP="00340AB4">
      <w:pPr>
        <w:pStyle w:val="ListParagraph"/>
        <w:rPr>
          <w:rFonts w:ascii="Arial" w:hAnsi="Arial" w:cs="Arial"/>
          <w:sz w:val="22"/>
          <w:szCs w:val="22"/>
        </w:rPr>
      </w:pPr>
    </w:p>
    <w:p w:rsidR="000F52AF" w:rsidRDefault="000F52AF" w:rsidP="00340AB4">
      <w:pPr>
        <w:numPr>
          <w:ilvl w:val="0"/>
          <w:numId w:val="44"/>
        </w:numPr>
        <w:jc w:val="both"/>
        <w:rPr>
          <w:rFonts w:ascii="Arial" w:hAnsi="Arial" w:cs="Arial"/>
          <w:sz w:val="22"/>
          <w:szCs w:val="22"/>
        </w:rPr>
      </w:pPr>
      <w:r>
        <w:rPr>
          <w:rFonts w:ascii="Arial" w:hAnsi="Arial" w:cs="Arial"/>
          <w:sz w:val="22"/>
          <w:szCs w:val="22"/>
        </w:rPr>
        <w:t>P</w:t>
      </w:r>
      <w:r w:rsidRPr="00340AB4">
        <w:rPr>
          <w:rFonts w:ascii="Arial" w:hAnsi="Arial" w:cs="Arial"/>
          <w:sz w:val="22"/>
          <w:szCs w:val="22"/>
        </w:rPr>
        <w:t>roveer seguridad y privacidad de los datos mediante MPLS/VPN.</w:t>
      </w:r>
    </w:p>
    <w:p w:rsidR="000F52AF" w:rsidRDefault="000F52AF" w:rsidP="00340AB4">
      <w:pPr>
        <w:pStyle w:val="ListParagraph"/>
        <w:rPr>
          <w:rFonts w:ascii="Arial" w:hAnsi="Arial" w:cs="Arial"/>
          <w:sz w:val="22"/>
          <w:szCs w:val="22"/>
        </w:rPr>
      </w:pPr>
    </w:p>
    <w:p w:rsidR="000F52AF" w:rsidRPr="00340AB4" w:rsidRDefault="000F52AF" w:rsidP="00340AB4">
      <w:pPr>
        <w:numPr>
          <w:ilvl w:val="0"/>
          <w:numId w:val="44"/>
        </w:numPr>
        <w:jc w:val="both"/>
        <w:rPr>
          <w:rFonts w:ascii="Arial" w:hAnsi="Arial" w:cs="Arial"/>
          <w:sz w:val="22"/>
          <w:szCs w:val="22"/>
        </w:rPr>
      </w:pPr>
      <w:r>
        <w:rPr>
          <w:rFonts w:ascii="Arial" w:hAnsi="Arial" w:cs="Arial"/>
          <w:sz w:val="22"/>
          <w:szCs w:val="22"/>
        </w:rPr>
        <w:t>P</w:t>
      </w:r>
      <w:r w:rsidRPr="00340AB4">
        <w:rPr>
          <w:rFonts w:ascii="Arial" w:hAnsi="Arial" w:cs="Arial"/>
          <w:sz w:val="22"/>
          <w:szCs w:val="22"/>
        </w:rPr>
        <w:t xml:space="preserve">ermitirel ruteo IP mediante los protocolos de ruteo dinámicos BGP/OSPF. </w:t>
      </w:r>
    </w:p>
    <w:p w:rsidR="000F52AF" w:rsidRPr="00237FCB" w:rsidRDefault="000F52AF" w:rsidP="0072180A">
      <w:pPr>
        <w:pStyle w:val="ListParagraph"/>
        <w:rPr>
          <w:rFonts w:ascii="Arial" w:hAnsi="Arial" w:cs="Arial"/>
          <w:sz w:val="22"/>
          <w:szCs w:val="22"/>
        </w:rPr>
      </w:pPr>
    </w:p>
    <w:p w:rsidR="000F52AF" w:rsidRPr="00237FCB" w:rsidRDefault="000F52AF" w:rsidP="0072180A">
      <w:pPr>
        <w:numPr>
          <w:ilvl w:val="0"/>
          <w:numId w:val="44"/>
        </w:numPr>
        <w:jc w:val="both"/>
        <w:rPr>
          <w:rFonts w:ascii="Arial" w:hAnsi="Arial" w:cs="Arial"/>
          <w:sz w:val="22"/>
          <w:szCs w:val="22"/>
        </w:rPr>
      </w:pPr>
      <w:r>
        <w:rPr>
          <w:rFonts w:ascii="Arial" w:hAnsi="Arial" w:cs="Arial"/>
          <w:sz w:val="22"/>
          <w:szCs w:val="22"/>
        </w:rPr>
        <w:t>S</w:t>
      </w:r>
      <w:r w:rsidRPr="00237FCB">
        <w:rPr>
          <w:rFonts w:ascii="Arial" w:hAnsi="Arial" w:cs="Arial"/>
          <w:sz w:val="22"/>
          <w:szCs w:val="22"/>
        </w:rPr>
        <w:t>oportar el ruteo tanto de tráfico IPv4 como IPv6 en forma nativa dentro del backbone de la red MPLS.</w:t>
      </w:r>
    </w:p>
    <w:p w:rsidR="000F52AF" w:rsidRPr="00237FCB" w:rsidRDefault="000F52AF" w:rsidP="0072180A">
      <w:pPr>
        <w:pStyle w:val="ListParagraph"/>
        <w:rPr>
          <w:rFonts w:ascii="Arial" w:hAnsi="Arial" w:cs="Arial"/>
          <w:sz w:val="22"/>
          <w:szCs w:val="22"/>
        </w:rPr>
      </w:pPr>
    </w:p>
    <w:p w:rsidR="000F52AF" w:rsidRPr="00237FCB" w:rsidRDefault="000F52AF" w:rsidP="0072180A">
      <w:pPr>
        <w:numPr>
          <w:ilvl w:val="0"/>
          <w:numId w:val="44"/>
        </w:numPr>
        <w:jc w:val="both"/>
        <w:rPr>
          <w:rFonts w:ascii="Arial" w:hAnsi="Arial" w:cs="Arial"/>
          <w:sz w:val="22"/>
          <w:szCs w:val="22"/>
        </w:rPr>
      </w:pPr>
      <w:smartTag w:uri="urn:schemas-microsoft-com:office:smarttags" w:element="PersonName">
        <w:smartTagPr>
          <w:attr w:name="ProductID" w:val="la Red"/>
        </w:smartTagPr>
        <w:r w:rsidRPr="00237FCB">
          <w:rPr>
            <w:rFonts w:ascii="Arial" w:hAnsi="Arial" w:cs="Arial"/>
            <w:sz w:val="22"/>
            <w:szCs w:val="22"/>
          </w:rPr>
          <w:t>La Red</w:t>
        </w:r>
      </w:smartTag>
      <w:r w:rsidRPr="00237FCB">
        <w:rPr>
          <w:rFonts w:ascii="Arial" w:hAnsi="Arial" w:cs="Arial"/>
          <w:sz w:val="22"/>
          <w:szCs w:val="22"/>
        </w:rPr>
        <w:t xml:space="preserve"> deberá soportar múltiples instancias de tabla de ruteo Virtual Routing and Forwarding (VRF).</w:t>
      </w:r>
    </w:p>
    <w:p w:rsidR="000F52AF" w:rsidRPr="00237FCB" w:rsidRDefault="000F52AF" w:rsidP="0072180A">
      <w:pPr>
        <w:pStyle w:val="ListParagraph"/>
        <w:rPr>
          <w:rFonts w:ascii="Arial" w:hAnsi="Arial" w:cs="Arial"/>
          <w:sz w:val="22"/>
          <w:szCs w:val="22"/>
        </w:rPr>
      </w:pPr>
    </w:p>
    <w:p w:rsidR="000F52AF" w:rsidRPr="00237FCB" w:rsidRDefault="000F52AF" w:rsidP="0072180A">
      <w:pPr>
        <w:numPr>
          <w:ilvl w:val="0"/>
          <w:numId w:val="44"/>
        </w:numPr>
        <w:jc w:val="both"/>
        <w:rPr>
          <w:rFonts w:ascii="Arial" w:hAnsi="Arial" w:cs="Arial"/>
          <w:sz w:val="22"/>
          <w:szCs w:val="22"/>
        </w:rPr>
      </w:pPr>
      <w:r w:rsidRPr="00237FCB">
        <w:rPr>
          <w:rFonts w:ascii="Arial" w:hAnsi="Arial" w:cs="Arial"/>
          <w:sz w:val="22"/>
          <w:szCs w:val="22"/>
        </w:rPr>
        <w:t xml:space="preserve">El direccionamiento IP de cada uno de los routers será el indicado por </w:t>
      </w:r>
      <w:smartTag w:uri="urn:schemas-microsoft-com:office:smarttags" w:element="PersonName">
        <w:smartTagPr>
          <w:attr w:name="ProductID" w:val="la Subsecretaría"/>
        </w:smartTagPr>
        <w:r w:rsidRPr="00237FCB">
          <w:rPr>
            <w:rFonts w:ascii="Arial" w:hAnsi="Arial" w:cs="Arial"/>
            <w:sz w:val="22"/>
            <w:szCs w:val="22"/>
          </w:rPr>
          <w:t>la Subsecretaría</w:t>
        </w:r>
      </w:smartTag>
      <w:r w:rsidRPr="00237FCB">
        <w:rPr>
          <w:rFonts w:ascii="Arial" w:hAnsi="Arial" w:cs="Arial"/>
          <w:sz w:val="22"/>
          <w:szCs w:val="22"/>
        </w:rPr>
        <w:t xml:space="preserve"> de Informática en el momento de la implementación.</w:t>
      </w:r>
    </w:p>
    <w:p w:rsidR="000F52AF" w:rsidRPr="00237FCB" w:rsidRDefault="000F52AF" w:rsidP="0072180A">
      <w:pPr>
        <w:pStyle w:val="ListParagraph"/>
        <w:rPr>
          <w:rFonts w:ascii="Arial" w:hAnsi="Arial" w:cs="Arial"/>
          <w:sz w:val="22"/>
          <w:szCs w:val="22"/>
        </w:rPr>
      </w:pPr>
    </w:p>
    <w:p w:rsidR="000F52AF" w:rsidRDefault="000F52AF" w:rsidP="0072180A">
      <w:pPr>
        <w:numPr>
          <w:ilvl w:val="0"/>
          <w:numId w:val="44"/>
        </w:numPr>
        <w:jc w:val="both"/>
        <w:rPr>
          <w:rFonts w:ascii="Arial" w:hAnsi="Arial" w:cs="Arial"/>
          <w:sz w:val="22"/>
          <w:szCs w:val="22"/>
        </w:rPr>
      </w:pPr>
      <w:r w:rsidRPr="00237FCB">
        <w:rPr>
          <w:rFonts w:ascii="Arial" w:hAnsi="Arial" w:cs="Arial"/>
          <w:sz w:val="22"/>
          <w:szCs w:val="22"/>
        </w:rPr>
        <w:t>Cada vínculo deberá tener una disponibilidad de 99,4 % mensual durante todos los días, las 24 hs.</w:t>
      </w:r>
    </w:p>
    <w:p w:rsidR="000F52AF" w:rsidRDefault="000F52AF" w:rsidP="003D7ED6">
      <w:pPr>
        <w:pStyle w:val="ListParagraph"/>
        <w:rPr>
          <w:rFonts w:ascii="Arial" w:hAnsi="Arial" w:cs="Arial"/>
          <w:sz w:val="22"/>
          <w:szCs w:val="22"/>
        </w:rPr>
      </w:pPr>
    </w:p>
    <w:p w:rsidR="000F52AF" w:rsidRPr="00910B19" w:rsidRDefault="000F52AF" w:rsidP="00ED5A25">
      <w:pPr>
        <w:numPr>
          <w:ilvl w:val="0"/>
          <w:numId w:val="44"/>
        </w:numPr>
        <w:jc w:val="both"/>
        <w:rPr>
          <w:rFonts w:ascii="Arial" w:hAnsi="Arial" w:cs="Arial"/>
          <w:sz w:val="22"/>
          <w:szCs w:val="22"/>
        </w:rPr>
      </w:pPr>
      <w:r>
        <w:rPr>
          <w:rFonts w:ascii="Arial" w:hAnsi="Arial" w:cs="Arial"/>
          <w:sz w:val="22"/>
          <w:szCs w:val="22"/>
        </w:rPr>
        <w:t>I</w:t>
      </w:r>
      <w:r w:rsidRPr="00910B19">
        <w:rPr>
          <w:rFonts w:ascii="Arial" w:hAnsi="Arial" w:cs="Arial"/>
          <w:sz w:val="22"/>
          <w:szCs w:val="22"/>
        </w:rPr>
        <w:t>ndicar para cada uno de los sitios de la red el medio físico de acceso utilizado para brindar el servicio.</w:t>
      </w:r>
    </w:p>
    <w:p w:rsidR="000F52AF" w:rsidRPr="00C43B14" w:rsidRDefault="000F52AF" w:rsidP="00ED5A25">
      <w:pPr>
        <w:pStyle w:val="ListParagraph"/>
        <w:rPr>
          <w:rFonts w:ascii="Arial" w:hAnsi="Arial" w:cs="Arial"/>
          <w:color w:val="FF0000"/>
          <w:sz w:val="22"/>
          <w:szCs w:val="22"/>
        </w:rPr>
      </w:pPr>
    </w:p>
    <w:p w:rsidR="000F52AF" w:rsidRPr="00237FCB" w:rsidRDefault="000F52AF" w:rsidP="0072180A">
      <w:pPr>
        <w:numPr>
          <w:ilvl w:val="0"/>
          <w:numId w:val="44"/>
        </w:numPr>
        <w:jc w:val="both"/>
        <w:rPr>
          <w:rFonts w:ascii="Arial" w:hAnsi="Arial" w:cs="Arial"/>
          <w:sz w:val="22"/>
          <w:szCs w:val="22"/>
        </w:rPr>
      </w:pPr>
      <w:r w:rsidRPr="00237FCB">
        <w:rPr>
          <w:rFonts w:ascii="Arial" w:hAnsi="Arial" w:cs="Arial"/>
          <w:sz w:val="22"/>
          <w:szCs w:val="22"/>
        </w:rPr>
        <w:t>La red dispondrá como mínimo tres niveles de calidades de servicio, tanto en el backbone como en los enlaces de última milla,  a saber:</w:t>
      </w:r>
    </w:p>
    <w:p w:rsidR="000F52AF" w:rsidRPr="00237FCB" w:rsidRDefault="000F52AF" w:rsidP="0072180A">
      <w:pPr>
        <w:jc w:val="both"/>
        <w:rPr>
          <w:rFonts w:ascii="Arial" w:hAnsi="Arial" w:cs="Arial"/>
          <w:sz w:val="22"/>
          <w:szCs w:val="22"/>
        </w:rPr>
      </w:pPr>
    </w:p>
    <w:p w:rsidR="000F52AF" w:rsidRPr="00237FCB" w:rsidRDefault="000F52AF" w:rsidP="008F70E9">
      <w:pPr>
        <w:numPr>
          <w:ilvl w:val="0"/>
          <w:numId w:val="42"/>
        </w:numPr>
        <w:tabs>
          <w:tab w:val="num" w:pos="2127"/>
        </w:tabs>
        <w:jc w:val="both"/>
        <w:rPr>
          <w:rFonts w:ascii="Arial" w:hAnsi="Arial" w:cs="Arial"/>
          <w:sz w:val="22"/>
          <w:szCs w:val="22"/>
        </w:rPr>
      </w:pPr>
      <w:r w:rsidRPr="00237FCB">
        <w:rPr>
          <w:rFonts w:ascii="Arial" w:hAnsi="Arial" w:cs="Arial"/>
          <w:b/>
          <w:sz w:val="22"/>
          <w:szCs w:val="22"/>
        </w:rPr>
        <w:t>Nivel 1:</w:t>
      </w:r>
      <w:r w:rsidRPr="00237FCB">
        <w:rPr>
          <w:rFonts w:ascii="Arial" w:hAnsi="Arial" w:cs="Arial"/>
          <w:sz w:val="22"/>
          <w:szCs w:val="22"/>
        </w:rPr>
        <w:t xml:space="preserve"> Tipo “BestEffort” para Internet y correo electrónico.</w:t>
      </w:r>
    </w:p>
    <w:p w:rsidR="000F52AF" w:rsidRPr="00237FCB" w:rsidRDefault="000F52AF" w:rsidP="008F70E9">
      <w:pPr>
        <w:numPr>
          <w:ilvl w:val="0"/>
          <w:numId w:val="42"/>
        </w:numPr>
        <w:tabs>
          <w:tab w:val="num" w:pos="2127"/>
        </w:tabs>
        <w:jc w:val="both"/>
        <w:rPr>
          <w:rFonts w:ascii="Arial" w:hAnsi="Arial" w:cs="Arial"/>
          <w:sz w:val="22"/>
          <w:szCs w:val="22"/>
        </w:rPr>
      </w:pPr>
      <w:r w:rsidRPr="00237FCB">
        <w:rPr>
          <w:rFonts w:ascii="Arial" w:hAnsi="Arial" w:cs="Arial"/>
          <w:b/>
          <w:sz w:val="22"/>
          <w:szCs w:val="22"/>
        </w:rPr>
        <w:t>Nivel 2:</w:t>
      </w:r>
      <w:r w:rsidRPr="00237FCB">
        <w:rPr>
          <w:rFonts w:ascii="Arial" w:hAnsi="Arial" w:cs="Arial"/>
          <w:sz w:val="22"/>
          <w:szCs w:val="22"/>
        </w:rPr>
        <w:t>Tráfico de datos con confiabilidad para aplicaciones institucionales.</w:t>
      </w:r>
    </w:p>
    <w:p w:rsidR="000F52AF" w:rsidRPr="00237FCB" w:rsidRDefault="000F52AF" w:rsidP="008F70E9">
      <w:pPr>
        <w:numPr>
          <w:ilvl w:val="0"/>
          <w:numId w:val="42"/>
        </w:numPr>
        <w:tabs>
          <w:tab w:val="num" w:pos="2127"/>
        </w:tabs>
        <w:jc w:val="both"/>
        <w:rPr>
          <w:rFonts w:ascii="Arial" w:hAnsi="Arial" w:cs="Arial"/>
          <w:sz w:val="22"/>
          <w:szCs w:val="22"/>
        </w:rPr>
      </w:pPr>
      <w:r w:rsidRPr="00237FCB">
        <w:rPr>
          <w:rFonts w:ascii="Arial" w:hAnsi="Arial" w:cs="Arial"/>
          <w:b/>
          <w:sz w:val="22"/>
          <w:szCs w:val="22"/>
        </w:rPr>
        <w:t>Nivel 3:</w:t>
      </w:r>
      <w:r w:rsidRPr="00237FCB">
        <w:rPr>
          <w:rFonts w:ascii="Arial" w:hAnsi="Arial" w:cs="Arial"/>
          <w:sz w:val="22"/>
          <w:szCs w:val="22"/>
        </w:rPr>
        <w:t xml:space="preserve"> Trafico multimedia: voz y video.</w:t>
      </w:r>
    </w:p>
    <w:p w:rsidR="000F52AF" w:rsidRPr="00237FCB" w:rsidRDefault="000F52AF" w:rsidP="0072180A">
      <w:pPr>
        <w:ind w:left="360"/>
        <w:jc w:val="both"/>
        <w:rPr>
          <w:rFonts w:ascii="Arial" w:hAnsi="Arial" w:cs="Arial"/>
          <w:sz w:val="22"/>
          <w:szCs w:val="22"/>
        </w:rPr>
      </w:pPr>
    </w:p>
    <w:p w:rsidR="000F52AF" w:rsidRPr="00237FCB" w:rsidRDefault="000F52AF" w:rsidP="0072180A">
      <w:pPr>
        <w:numPr>
          <w:ilvl w:val="0"/>
          <w:numId w:val="44"/>
        </w:numPr>
        <w:jc w:val="both"/>
        <w:rPr>
          <w:rFonts w:ascii="Arial" w:hAnsi="Arial" w:cs="Arial"/>
          <w:sz w:val="22"/>
          <w:szCs w:val="22"/>
        </w:rPr>
      </w:pPr>
      <w:r w:rsidRPr="00237FCB">
        <w:rPr>
          <w:rFonts w:ascii="Arial" w:hAnsi="Arial" w:cs="Arial"/>
          <w:sz w:val="22"/>
          <w:szCs w:val="22"/>
        </w:rPr>
        <w:t>Las calidades de servicio estarán definidas por los siguientes parámetros:</w:t>
      </w:r>
    </w:p>
    <w:p w:rsidR="000F52AF" w:rsidRPr="00237FCB" w:rsidRDefault="000F52AF" w:rsidP="0072180A">
      <w:pPr>
        <w:jc w:val="both"/>
        <w:rPr>
          <w:rFonts w:ascii="Arial" w:hAnsi="Arial" w:cs="Arial"/>
          <w:sz w:val="20"/>
          <w:szCs w:val="20"/>
        </w:rPr>
      </w:pPr>
    </w:p>
    <w:tbl>
      <w:tblPr>
        <w:tblW w:w="7396" w:type="dxa"/>
        <w:jc w:val="center"/>
        <w:tblInd w:w="-1796" w:type="dxa"/>
        <w:tblCellMar>
          <w:left w:w="70" w:type="dxa"/>
          <w:right w:w="70" w:type="dxa"/>
        </w:tblCellMar>
        <w:tblLook w:val="0000"/>
      </w:tblPr>
      <w:tblGrid>
        <w:gridCol w:w="3936"/>
        <w:gridCol w:w="1100"/>
        <w:gridCol w:w="1120"/>
        <w:gridCol w:w="1240"/>
      </w:tblGrid>
      <w:tr w:rsidR="000F52AF" w:rsidRPr="00237FCB" w:rsidTr="00393953">
        <w:trPr>
          <w:trHeight w:val="255"/>
          <w:jc w:val="center"/>
        </w:trPr>
        <w:tc>
          <w:tcPr>
            <w:tcW w:w="3936" w:type="dxa"/>
            <w:tcBorders>
              <w:top w:val="single" w:sz="4" w:space="0" w:color="auto"/>
              <w:left w:val="single" w:sz="4" w:space="0" w:color="auto"/>
              <w:bottom w:val="single" w:sz="4" w:space="0" w:color="auto"/>
              <w:right w:val="single" w:sz="4" w:space="0" w:color="auto"/>
            </w:tcBorders>
            <w:noWrap/>
            <w:vAlign w:val="bottom"/>
          </w:tcPr>
          <w:p w:rsidR="000F52AF" w:rsidRPr="00237FCB" w:rsidRDefault="000F52AF" w:rsidP="00393953">
            <w:pPr>
              <w:rPr>
                <w:rFonts w:ascii="Arial" w:hAnsi="Arial" w:cs="Arial"/>
                <w:b/>
                <w:bCs/>
                <w:sz w:val="20"/>
                <w:szCs w:val="20"/>
              </w:rPr>
            </w:pPr>
            <w:r w:rsidRPr="00237FCB">
              <w:rPr>
                <w:rFonts w:ascii="Arial" w:hAnsi="Arial" w:cs="Arial"/>
                <w:b/>
                <w:bCs/>
                <w:sz w:val="20"/>
                <w:szCs w:val="20"/>
              </w:rPr>
              <w:t> </w:t>
            </w:r>
          </w:p>
        </w:tc>
        <w:tc>
          <w:tcPr>
            <w:tcW w:w="1100" w:type="dxa"/>
            <w:tcBorders>
              <w:top w:val="single" w:sz="4" w:space="0" w:color="auto"/>
              <w:left w:val="nil"/>
              <w:bottom w:val="single" w:sz="4" w:space="0" w:color="auto"/>
              <w:right w:val="single" w:sz="4" w:space="0" w:color="auto"/>
            </w:tcBorders>
            <w:noWrap/>
            <w:vAlign w:val="bottom"/>
          </w:tcPr>
          <w:p w:rsidR="000F52AF" w:rsidRPr="00237FCB" w:rsidRDefault="000F52AF" w:rsidP="00393953">
            <w:pPr>
              <w:rPr>
                <w:rFonts w:ascii="Arial" w:hAnsi="Arial" w:cs="Arial"/>
                <w:b/>
                <w:bCs/>
                <w:sz w:val="20"/>
                <w:szCs w:val="20"/>
              </w:rPr>
            </w:pPr>
            <w:r w:rsidRPr="00237FCB">
              <w:rPr>
                <w:rFonts w:ascii="Arial" w:hAnsi="Arial" w:cs="Arial"/>
                <w:b/>
                <w:bCs/>
                <w:sz w:val="20"/>
                <w:szCs w:val="20"/>
              </w:rPr>
              <w:t>Nivel 1</w:t>
            </w:r>
          </w:p>
        </w:tc>
        <w:tc>
          <w:tcPr>
            <w:tcW w:w="1120" w:type="dxa"/>
            <w:tcBorders>
              <w:top w:val="single" w:sz="4" w:space="0" w:color="auto"/>
              <w:left w:val="nil"/>
              <w:bottom w:val="single" w:sz="4" w:space="0" w:color="auto"/>
              <w:right w:val="single" w:sz="4" w:space="0" w:color="auto"/>
            </w:tcBorders>
            <w:noWrap/>
            <w:vAlign w:val="bottom"/>
          </w:tcPr>
          <w:p w:rsidR="000F52AF" w:rsidRPr="00237FCB" w:rsidRDefault="000F52AF" w:rsidP="00393953">
            <w:pPr>
              <w:rPr>
                <w:rFonts w:ascii="Arial" w:hAnsi="Arial" w:cs="Arial"/>
                <w:b/>
                <w:bCs/>
                <w:sz w:val="20"/>
                <w:szCs w:val="20"/>
              </w:rPr>
            </w:pPr>
            <w:r w:rsidRPr="00237FCB">
              <w:rPr>
                <w:rFonts w:ascii="Arial" w:hAnsi="Arial" w:cs="Arial"/>
                <w:b/>
                <w:bCs/>
                <w:sz w:val="20"/>
                <w:szCs w:val="20"/>
              </w:rPr>
              <w:t>Nivel 2</w:t>
            </w:r>
          </w:p>
        </w:tc>
        <w:tc>
          <w:tcPr>
            <w:tcW w:w="1240" w:type="dxa"/>
            <w:tcBorders>
              <w:top w:val="single" w:sz="4" w:space="0" w:color="auto"/>
              <w:left w:val="nil"/>
              <w:bottom w:val="single" w:sz="4" w:space="0" w:color="auto"/>
              <w:right w:val="single" w:sz="4" w:space="0" w:color="auto"/>
            </w:tcBorders>
            <w:noWrap/>
            <w:vAlign w:val="bottom"/>
          </w:tcPr>
          <w:p w:rsidR="000F52AF" w:rsidRPr="00237FCB" w:rsidRDefault="000F52AF" w:rsidP="00393953">
            <w:pPr>
              <w:rPr>
                <w:rFonts w:ascii="Arial" w:hAnsi="Arial" w:cs="Arial"/>
                <w:b/>
                <w:bCs/>
                <w:sz w:val="20"/>
                <w:szCs w:val="20"/>
              </w:rPr>
            </w:pPr>
            <w:r w:rsidRPr="00237FCB">
              <w:rPr>
                <w:rFonts w:ascii="Arial" w:hAnsi="Arial" w:cs="Arial"/>
                <w:b/>
                <w:bCs/>
                <w:sz w:val="20"/>
                <w:szCs w:val="20"/>
              </w:rPr>
              <w:t>Nivel 3</w:t>
            </w:r>
          </w:p>
        </w:tc>
      </w:tr>
      <w:tr w:rsidR="000F52AF" w:rsidRPr="00237FCB" w:rsidTr="00393953">
        <w:trPr>
          <w:trHeight w:val="255"/>
          <w:jc w:val="center"/>
        </w:trPr>
        <w:tc>
          <w:tcPr>
            <w:tcW w:w="3936" w:type="dxa"/>
            <w:tcBorders>
              <w:top w:val="nil"/>
              <w:left w:val="single" w:sz="4" w:space="0" w:color="auto"/>
              <w:bottom w:val="single" w:sz="4" w:space="0" w:color="auto"/>
              <w:right w:val="single" w:sz="4" w:space="0" w:color="auto"/>
            </w:tcBorders>
            <w:noWrap/>
            <w:vAlign w:val="bottom"/>
          </w:tcPr>
          <w:p w:rsidR="000F52AF" w:rsidRPr="00237FCB" w:rsidRDefault="000F52AF" w:rsidP="00393953">
            <w:pPr>
              <w:rPr>
                <w:rFonts w:ascii="Arial" w:hAnsi="Arial" w:cs="Arial"/>
                <w:b/>
                <w:bCs/>
                <w:sz w:val="20"/>
                <w:szCs w:val="20"/>
              </w:rPr>
            </w:pPr>
            <w:r w:rsidRPr="00237FCB">
              <w:rPr>
                <w:rFonts w:ascii="Arial" w:hAnsi="Arial" w:cs="Arial"/>
                <w:b/>
                <w:bCs/>
                <w:sz w:val="20"/>
                <w:szCs w:val="20"/>
              </w:rPr>
              <w:t>Perdida de Paquetes</w:t>
            </w:r>
          </w:p>
        </w:tc>
        <w:tc>
          <w:tcPr>
            <w:tcW w:w="110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&lt; 0,3 %</w:t>
            </w:r>
          </w:p>
        </w:tc>
        <w:tc>
          <w:tcPr>
            <w:tcW w:w="112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&lt; 0,1%</w:t>
            </w:r>
          </w:p>
        </w:tc>
        <w:tc>
          <w:tcPr>
            <w:tcW w:w="124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&lt; 0,1%</w:t>
            </w:r>
          </w:p>
        </w:tc>
      </w:tr>
      <w:tr w:rsidR="000F52AF" w:rsidRPr="00237FCB" w:rsidTr="00393953">
        <w:trPr>
          <w:trHeight w:val="255"/>
          <w:jc w:val="center"/>
        </w:trPr>
        <w:tc>
          <w:tcPr>
            <w:tcW w:w="3936" w:type="dxa"/>
            <w:tcBorders>
              <w:top w:val="nil"/>
              <w:left w:val="single" w:sz="4" w:space="0" w:color="auto"/>
              <w:bottom w:val="single" w:sz="4" w:space="0" w:color="auto"/>
              <w:right w:val="single" w:sz="4" w:space="0" w:color="auto"/>
            </w:tcBorders>
            <w:noWrap/>
            <w:vAlign w:val="bottom"/>
          </w:tcPr>
          <w:p w:rsidR="000F52AF" w:rsidRPr="00237FCB" w:rsidRDefault="000F52AF" w:rsidP="00393953">
            <w:pPr>
              <w:rPr>
                <w:rFonts w:ascii="Arial" w:hAnsi="Arial" w:cs="Arial"/>
                <w:b/>
                <w:bCs/>
                <w:sz w:val="20"/>
                <w:szCs w:val="20"/>
              </w:rPr>
            </w:pPr>
            <w:r w:rsidRPr="00237FCB">
              <w:rPr>
                <w:rFonts w:ascii="Arial" w:hAnsi="Arial" w:cs="Arial"/>
                <w:b/>
                <w:bCs/>
                <w:sz w:val="20"/>
                <w:szCs w:val="20"/>
              </w:rPr>
              <w:t>Retardo o Latencia (RTT)</w:t>
            </w:r>
          </w:p>
        </w:tc>
        <w:tc>
          <w:tcPr>
            <w:tcW w:w="110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&lt;= 50 ms</w:t>
            </w:r>
          </w:p>
        </w:tc>
        <w:tc>
          <w:tcPr>
            <w:tcW w:w="112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&lt;= 50 ms</w:t>
            </w:r>
          </w:p>
        </w:tc>
        <w:tc>
          <w:tcPr>
            <w:tcW w:w="124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&lt;= 50 ms</w:t>
            </w:r>
          </w:p>
        </w:tc>
      </w:tr>
      <w:tr w:rsidR="000F52AF" w:rsidRPr="00237FCB" w:rsidTr="00393953">
        <w:trPr>
          <w:trHeight w:val="255"/>
          <w:jc w:val="center"/>
        </w:trPr>
        <w:tc>
          <w:tcPr>
            <w:tcW w:w="3936" w:type="dxa"/>
            <w:tcBorders>
              <w:top w:val="nil"/>
              <w:left w:val="single" w:sz="4" w:space="0" w:color="auto"/>
              <w:bottom w:val="single" w:sz="4" w:space="0" w:color="auto"/>
              <w:right w:val="single" w:sz="4" w:space="0" w:color="auto"/>
            </w:tcBorders>
            <w:noWrap/>
            <w:vAlign w:val="bottom"/>
          </w:tcPr>
          <w:p w:rsidR="000F52AF" w:rsidRPr="00237FCB" w:rsidRDefault="000F52AF" w:rsidP="00393953">
            <w:pPr>
              <w:rPr>
                <w:rFonts w:ascii="Arial" w:hAnsi="Arial" w:cs="Arial"/>
                <w:b/>
                <w:bCs/>
                <w:sz w:val="20"/>
                <w:szCs w:val="20"/>
              </w:rPr>
            </w:pPr>
            <w:r w:rsidRPr="00237FCB">
              <w:rPr>
                <w:rFonts w:ascii="Arial" w:hAnsi="Arial" w:cs="Arial"/>
                <w:b/>
                <w:bCs/>
                <w:sz w:val="20"/>
                <w:szCs w:val="20"/>
              </w:rPr>
              <w:t>Variación del retardo (jitter)</w:t>
            </w:r>
          </w:p>
        </w:tc>
        <w:tc>
          <w:tcPr>
            <w:tcW w:w="110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N/A</w:t>
            </w:r>
          </w:p>
        </w:tc>
        <w:tc>
          <w:tcPr>
            <w:tcW w:w="112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N/A</w:t>
            </w:r>
          </w:p>
        </w:tc>
        <w:tc>
          <w:tcPr>
            <w:tcW w:w="124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&lt; 20 ms</w:t>
            </w:r>
          </w:p>
        </w:tc>
      </w:tr>
      <w:tr w:rsidR="000F52AF" w:rsidRPr="00237FCB" w:rsidTr="00393953">
        <w:trPr>
          <w:trHeight w:val="255"/>
          <w:jc w:val="center"/>
        </w:trPr>
        <w:tc>
          <w:tcPr>
            <w:tcW w:w="3936" w:type="dxa"/>
            <w:tcBorders>
              <w:top w:val="nil"/>
              <w:left w:val="single" w:sz="4" w:space="0" w:color="auto"/>
              <w:bottom w:val="single" w:sz="4" w:space="0" w:color="auto"/>
              <w:right w:val="single" w:sz="4" w:space="0" w:color="auto"/>
            </w:tcBorders>
            <w:noWrap/>
            <w:vAlign w:val="bottom"/>
          </w:tcPr>
          <w:p w:rsidR="000F52AF" w:rsidRPr="00237FCB" w:rsidRDefault="000F52AF" w:rsidP="00393953">
            <w:pPr>
              <w:rPr>
                <w:rFonts w:ascii="Arial" w:hAnsi="Arial" w:cs="Arial"/>
                <w:b/>
                <w:bCs/>
                <w:sz w:val="20"/>
                <w:szCs w:val="20"/>
              </w:rPr>
            </w:pPr>
            <w:r w:rsidRPr="00237FCB">
              <w:rPr>
                <w:rFonts w:ascii="Arial" w:hAnsi="Arial" w:cs="Arial"/>
                <w:b/>
                <w:bCs/>
                <w:sz w:val="20"/>
                <w:szCs w:val="20"/>
              </w:rPr>
              <w:t>Prioridad de ruteo</w:t>
            </w:r>
          </w:p>
        </w:tc>
        <w:tc>
          <w:tcPr>
            <w:tcW w:w="110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N/A</w:t>
            </w:r>
          </w:p>
        </w:tc>
        <w:tc>
          <w:tcPr>
            <w:tcW w:w="112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Media</w:t>
            </w:r>
          </w:p>
        </w:tc>
        <w:tc>
          <w:tcPr>
            <w:tcW w:w="1240" w:type="dxa"/>
            <w:tcBorders>
              <w:top w:val="nil"/>
              <w:left w:val="nil"/>
              <w:bottom w:val="single" w:sz="4" w:space="0" w:color="auto"/>
              <w:right w:val="single" w:sz="4" w:space="0" w:color="auto"/>
            </w:tcBorders>
            <w:noWrap/>
            <w:vAlign w:val="bottom"/>
          </w:tcPr>
          <w:p w:rsidR="000F52AF" w:rsidRPr="00237FCB" w:rsidRDefault="000F52AF" w:rsidP="00393953">
            <w:pPr>
              <w:jc w:val="center"/>
              <w:rPr>
                <w:rFonts w:ascii="Arial" w:hAnsi="Arial" w:cs="Arial"/>
                <w:sz w:val="20"/>
                <w:szCs w:val="20"/>
              </w:rPr>
            </w:pPr>
            <w:r w:rsidRPr="00237FCB">
              <w:rPr>
                <w:rFonts w:ascii="Arial" w:hAnsi="Arial" w:cs="Arial"/>
                <w:sz w:val="20"/>
                <w:szCs w:val="20"/>
              </w:rPr>
              <w:t>Máxima</w:t>
            </w:r>
          </w:p>
        </w:tc>
      </w:tr>
      <w:tr w:rsidR="000F52AF" w:rsidRPr="00B33686" w:rsidTr="00393953">
        <w:trPr>
          <w:trHeight w:val="255"/>
          <w:jc w:val="center"/>
        </w:trPr>
        <w:tc>
          <w:tcPr>
            <w:tcW w:w="3936" w:type="dxa"/>
            <w:tcBorders>
              <w:top w:val="nil"/>
              <w:left w:val="single" w:sz="4" w:space="0" w:color="auto"/>
              <w:bottom w:val="single" w:sz="4" w:space="0" w:color="auto"/>
              <w:right w:val="single" w:sz="4" w:space="0" w:color="auto"/>
            </w:tcBorders>
            <w:noWrap/>
            <w:vAlign w:val="bottom"/>
          </w:tcPr>
          <w:p w:rsidR="000F52AF" w:rsidRPr="00B33686" w:rsidRDefault="000F52AF" w:rsidP="00393953">
            <w:pPr>
              <w:rPr>
                <w:rFonts w:ascii="Arial" w:hAnsi="Arial" w:cs="Arial"/>
                <w:b/>
                <w:bCs/>
                <w:sz w:val="20"/>
                <w:szCs w:val="20"/>
              </w:rPr>
            </w:pPr>
            <w:r w:rsidRPr="00B33686">
              <w:rPr>
                <w:rFonts w:ascii="Arial" w:hAnsi="Arial" w:cs="Arial"/>
                <w:b/>
                <w:bCs/>
                <w:sz w:val="20"/>
                <w:szCs w:val="20"/>
              </w:rPr>
              <w:t>Velocidad mínima de transferencia*</w:t>
            </w:r>
          </w:p>
        </w:tc>
        <w:tc>
          <w:tcPr>
            <w:tcW w:w="1100" w:type="dxa"/>
            <w:tcBorders>
              <w:top w:val="nil"/>
              <w:left w:val="nil"/>
              <w:bottom w:val="single" w:sz="4" w:space="0" w:color="auto"/>
              <w:right w:val="single" w:sz="4" w:space="0" w:color="auto"/>
            </w:tcBorders>
            <w:noWrap/>
            <w:vAlign w:val="bottom"/>
          </w:tcPr>
          <w:p w:rsidR="000F52AF" w:rsidRPr="00B33686" w:rsidRDefault="000F52AF" w:rsidP="00393953">
            <w:pPr>
              <w:jc w:val="center"/>
              <w:rPr>
                <w:rFonts w:ascii="Arial" w:hAnsi="Arial" w:cs="Arial"/>
                <w:sz w:val="20"/>
                <w:szCs w:val="20"/>
              </w:rPr>
            </w:pPr>
            <w:r w:rsidRPr="00B33686">
              <w:rPr>
                <w:rFonts w:ascii="Arial" w:hAnsi="Arial" w:cs="Arial"/>
                <w:sz w:val="20"/>
                <w:szCs w:val="20"/>
              </w:rPr>
              <w:t>15 %</w:t>
            </w:r>
          </w:p>
        </w:tc>
        <w:tc>
          <w:tcPr>
            <w:tcW w:w="1120" w:type="dxa"/>
            <w:tcBorders>
              <w:top w:val="nil"/>
              <w:left w:val="nil"/>
              <w:bottom w:val="single" w:sz="4" w:space="0" w:color="auto"/>
              <w:right w:val="single" w:sz="4" w:space="0" w:color="auto"/>
            </w:tcBorders>
            <w:noWrap/>
            <w:vAlign w:val="bottom"/>
          </w:tcPr>
          <w:p w:rsidR="000F52AF" w:rsidRPr="00B33686" w:rsidRDefault="000F52AF" w:rsidP="00393953">
            <w:pPr>
              <w:jc w:val="center"/>
              <w:rPr>
                <w:rFonts w:ascii="Arial" w:hAnsi="Arial" w:cs="Arial"/>
                <w:sz w:val="20"/>
                <w:szCs w:val="20"/>
              </w:rPr>
            </w:pPr>
            <w:r w:rsidRPr="00B33686">
              <w:rPr>
                <w:rFonts w:ascii="Arial" w:hAnsi="Arial" w:cs="Arial"/>
                <w:sz w:val="20"/>
                <w:szCs w:val="20"/>
              </w:rPr>
              <w:t>25 %</w:t>
            </w:r>
          </w:p>
        </w:tc>
        <w:tc>
          <w:tcPr>
            <w:tcW w:w="1240" w:type="dxa"/>
            <w:tcBorders>
              <w:top w:val="nil"/>
              <w:left w:val="nil"/>
              <w:bottom w:val="single" w:sz="4" w:space="0" w:color="auto"/>
              <w:right w:val="single" w:sz="4" w:space="0" w:color="auto"/>
            </w:tcBorders>
            <w:noWrap/>
            <w:vAlign w:val="bottom"/>
          </w:tcPr>
          <w:p w:rsidR="000F52AF" w:rsidRPr="00B33686" w:rsidRDefault="000F52AF" w:rsidP="00393953">
            <w:pPr>
              <w:jc w:val="center"/>
              <w:rPr>
                <w:rFonts w:ascii="Arial" w:hAnsi="Arial" w:cs="Arial"/>
                <w:sz w:val="20"/>
                <w:szCs w:val="20"/>
              </w:rPr>
            </w:pPr>
            <w:r w:rsidRPr="00B33686">
              <w:rPr>
                <w:rFonts w:ascii="Arial" w:hAnsi="Arial" w:cs="Arial"/>
                <w:sz w:val="20"/>
                <w:szCs w:val="20"/>
              </w:rPr>
              <w:t>50 %</w:t>
            </w:r>
          </w:p>
        </w:tc>
      </w:tr>
    </w:tbl>
    <w:p w:rsidR="000F52AF" w:rsidRPr="00237FCB" w:rsidRDefault="000F52AF" w:rsidP="0072180A">
      <w:pPr>
        <w:jc w:val="both"/>
        <w:rPr>
          <w:rFonts w:ascii="Arial" w:hAnsi="Arial" w:cs="Arial"/>
          <w:sz w:val="20"/>
        </w:rPr>
      </w:pPr>
    </w:p>
    <w:p w:rsidR="000F52AF" w:rsidRPr="00237FCB" w:rsidRDefault="000F52AF" w:rsidP="0072180A">
      <w:pPr>
        <w:ind w:left="360"/>
        <w:jc w:val="both"/>
        <w:rPr>
          <w:rFonts w:ascii="Arial" w:hAnsi="Arial" w:cs="Arial"/>
          <w:sz w:val="22"/>
        </w:rPr>
      </w:pPr>
      <w:r w:rsidRPr="00237FCB">
        <w:rPr>
          <w:rFonts w:ascii="Arial" w:hAnsi="Arial" w:cs="Arial"/>
          <w:sz w:val="22"/>
        </w:rPr>
        <w:t>* Las velocidades de transferencia se expresa como porcentaje de la velocidad total de transferencia contratada para cada uno de los nodos</w:t>
      </w:r>
      <w:r>
        <w:rPr>
          <w:rFonts w:ascii="Arial" w:hAnsi="Arial" w:cs="Arial"/>
          <w:sz w:val="22"/>
        </w:rPr>
        <w:t>,</w:t>
      </w:r>
      <w:r w:rsidRPr="00237FCB">
        <w:rPr>
          <w:rFonts w:ascii="Arial" w:hAnsi="Arial" w:cs="Arial"/>
          <w:sz w:val="22"/>
        </w:rPr>
        <w:t xml:space="preserve"> de acuerdo a </w:t>
      </w:r>
      <w:smartTag w:uri="urn:schemas-microsoft-com:office:smarttags" w:element="PersonName">
        <w:smartTagPr>
          <w:attr w:name="ProductID" w:val="la Anexo"/>
        </w:smartTagPr>
        <w:r w:rsidRPr="00237FCB">
          <w:rPr>
            <w:rFonts w:ascii="Arial" w:hAnsi="Arial" w:cs="Arial"/>
            <w:sz w:val="22"/>
          </w:rPr>
          <w:t xml:space="preserve">la </w:t>
        </w:r>
        <w:r>
          <w:rPr>
            <w:rFonts w:ascii="Arial" w:hAnsi="Arial" w:cs="Arial"/>
            <w:b/>
            <w:sz w:val="22"/>
          </w:rPr>
          <w:t>Anexo</w:t>
        </w:r>
      </w:smartTag>
      <w:r w:rsidRPr="00237FCB">
        <w:rPr>
          <w:rFonts w:ascii="Arial" w:hAnsi="Arial" w:cs="Arial"/>
          <w:b/>
          <w:sz w:val="22"/>
        </w:rPr>
        <w:t xml:space="preserve"> 2 – Velocidades de transferencia.</w:t>
      </w:r>
      <w:r w:rsidRPr="00237FCB">
        <w:rPr>
          <w:rFonts w:ascii="Arial" w:hAnsi="Arial" w:cs="Arial"/>
          <w:sz w:val="22"/>
        </w:rPr>
        <w:t xml:space="preserve"> Estás deben ser las velocidades mínimas garantizada</w:t>
      </w:r>
      <w:r>
        <w:rPr>
          <w:rFonts w:ascii="Arial" w:hAnsi="Arial" w:cs="Arial"/>
          <w:sz w:val="22"/>
        </w:rPr>
        <w:t>s</w:t>
      </w:r>
      <w:r w:rsidRPr="00237FCB">
        <w:rPr>
          <w:rFonts w:ascii="Arial" w:hAnsi="Arial" w:cs="Arial"/>
          <w:sz w:val="22"/>
        </w:rPr>
        <w:t xml:space="preserve"> para el tráfico clasificado por las políticas del Ministerio Público dentro de los niveles definidos.</w:t>
      </w:r>
    </w:p>
    <w:p w:rsidR="000F52AF" w:rsidRPr="00237FCB" w:rsidRDefault="000F52AF" w:rsidP="0072180A">
      <w:pPr>
        <w:jc w:val="both"/>
        <w:rPr>
          <w:rFonts w:ascii="Arial" w:hAnsi="Arial" w:cs="Arial"/>
          <w:sz w:val="22"/>
          <w:szCs w:val="20"/>
        </w:rPr>
      </w:pPr>
    </w:p>
    <w:p w:rsidR="000F52AF" w:rsidRDefault="000F52AF" w:rsidP="0072180A">
      <w:pPr>
        <w:numPr>
          <w:ilvl w:val="0"/>
          <w:numId w:val="44"/>
        </w:numPr>
        <w:jc w:val="both"/>
        <w:rPr>
          <w:rFonts w:ascii="Arial" w:hAnsi="Arial" w:cs="Arial"/>
          <w:sz w:val="22"/>
        </w:rPr>
      </w:pPr>
      <w:r w:rsidRPr="00237FCB">
        <w:rPr>
          <w:rFonts w:ascii="Arial" w:hAnsi="Arial" w:cs="Arial"/>
          <w:sz w:val="22"/>
          <w:szCs w:val="20"/>
        </w:rPr>
        <w:t>Los parámetros de velocidad de transferencia mínima garantizada definidos en los niveles de calidad de servicio; y</w:t>
      </w:r>
      <w:r w:rsidRPr="00237FCB">
        <w:rPr>
          <w:rFonts w:ascii="Arial" w:hAnsi="Arial" w:cs="Arial"/>
          <w:sz w:val="22"/>
        </w:rPr>
        <w:t xml:space="preserve"> el tráfico asignado a cada nivel de calidad de servicio podrán ser modificados a criterio del personal de </w:t>
      </w:r>
      <w:smartTag w:uri="urn:schemas-microsoft-com:office:smarttags" w:element="PersonName">
        <w:smartTagPr>
          <w:attr w:name="ProductID" w:val="la Subsecretar￭a"/>
        </w:smartTagPr>
        <w:r w:rsidRPr="00237FCB">
          <w:rPr>
            <w:rFonts w:ascii="Arial" w:hAnsi="Arial" w:cs="Arial"/>
            <w:sz w:val="22"/>
          </w:rPr>
          <w:t>la Subsecretaría</w:t>
        </w:r>
      </w:smartTag>
      <w:r w:rsidRPr="00237FCB">
        <w:rPr>
          <w:rFonts w:ascii="Arial" w:hAnsi="Arial" w:cs="Arial"/>
          <w:sz w:val="22"/>
        </w:rPr>
        <w:t xml:space="preserve"> de Informática en cualquier momento durante la vigencia del contrato.</w:t>
      </w:r>
    </w:p>
    <w:p w:rsidR="000F52AF" w:rsidRPr="00237FCB" w:rsidRDefault="000F52AF" w:rsidP="00330A10">
      <w:pPr>
        <w:ind w:left="360"/>
        <w:jc w:val="both"/>
        <w:rPr>
          <w:rFonts w:ascii="Arial" w:hAnsi="Arial" w:cs="Arial"/>
          <w:sz w:val="22"/>
        </w:rPr>
      </w:pPr>
    </w:p>
    <w:p w:rsidR="000F52AF" w:rsidRPr="00237FCB" w:rsidRDefault="000F52AF" w:rsidP="0072180A">
      <w:pPr>
        <w:numPr>
          <w:ilvl w:val="0"/>
          <w:numId w:val="44"/>
        </w:numPr>
        <w:jc w:val="both"/>
        <w:rPr>
          <w:rFonts w:ascii="Arial" w:hAnsi="Arial" w:cs="Arial"/>
          <w:sz w:val="22"/>
        </w:rPr>
      </w:pPr>
      <w:r w:rsidRPr="00237FCB">
        <w:rPr>
          <w:rFonts w:ascii="Arial" w:hAnsi="Arial" w:cs="Arial"/>
          <w:sz w:val="22"/>
        </w:rPr>
        <w:t xml:space="preserve">Los routers de terminación en cada extremo del vínculo deberán ser provistos por </w:t>
      </w:r>
      <w:r w:rsidRPr="00237FCB">
        <w:rPr>
          <w:rFonts w:ascii="Arial" w:hAnsi="Arial" w:cs="Arial"/>
          <w:i/>
          <w:sz w:val="22"/>
        </w:rPr>
        <w:t>la empresa proveedora</w:t>
      </w:r>
      <w:r w:rsidRPr="00237FCB">
        <w:rPr>
          <w:rFonts w:ascii="Arial" w:hAnsi="Arial" w:cs="Arial"/>
          <w:sz w:val="22"/>
        </w:rPr>
        <w:t xml:space="preserve"> del servicio. La totalidad de los routers que componen la red deberán ser de la misma marca con el objetivo de homogeneizar la administración de la misma.</w:t>
      </w:r>
    </w:p>
    <w:p w:rsidR="000F52AF" w:rsidRPr="00237FCB" w:rsidRDefault="000F52AF" w:rsidP="0072180A">
      <w:pPr>
        <w:jc w:val="both"/>
        <w:rPr>
          <w:rFonts w:ascii="Arial" w:hAnsi="Arial" w:cs="Arial"/>
          <w:sz w:val="22"/>
        </w:rPr>
      </w:pPr>
    </w:p>
    <w:p w:rsidR="000F52AF" w:rsidRPr="00237FCB" w:rsidRDefault="000F52AF" w:rsidP="00964136">
      <w:pPr>
        <w:keepNext/>
        <w:keepLines/>
        <w:numPr>
          <w:ilvl w:val="0"/>
          <w:numId w:val="44"/>
        </w:numPr>
        <w:ind w:left="357" w:hanging="357"/>
        <w:jc w:val="both"/>
        <w:rPr>
          <w:rFonts w:ascii="Arial" w:hAnsi="Arial" w:cs="Arial"/>
          <w:sz w:val="22"/>
          <w:szCs w:val="20"/>
        </w:rPr>
      </w:pPr>
      <w:r w:rsidRPr="00237FCB">
        <w:rPr>
          <w:rFonts w:ascii="Arial" w:hAnsi="Arial" w:cs="Arial"/>
          <w:sz w:val="22"/>
          <w:szCs w:val="20"/>
        </w:rPr>
        <w:t>Los routers deben:</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Tener la capacidad de procesamiento adecuada al ancho de banda requerido en el enlace, es decir que no descarte paquetes, aun trabajando a la máxima capacidad.</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Deberá contar al menos con 2 (dos) interfaces LAN tipo Fast Ethernet IEEE 802.3u disponibles para el Ministerio Público.</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Capacidad de ruteo estático y dinámico mediante los protocolos BGP/OSPF.</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Posibilidad de configurar filtros de entrada y salida.</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Posibilidad de priorizar tráfico y definir niveles de calidad de servicio.</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Soporte completo del protocolo IPv6.</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Soporte de múltiples instancias de tabla de ruteo Virtual Routing and Forwarding (VRF)</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Soporte de creación de Interfaces Virtuales VLAN según estándar IEEE 802.1q.</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Memoria no volátil para almacenar la configuración ante incidentes.</w:t>
      </w:r>
    </w:p>
    <w:p w:rsidR="000F52AF" w:rsidRPr="007D76EB" w:rsidRDefault="000F52AF" w:rsidP="00235940">
      <w:pPr>
        <w:pStyle w:val="BodyTextIndent3"/>
        <w:keepLines/>
        <w:numPr>
          <w:ilvl w:val="1"/>
          <w:numId w:val="46"/>
        </w:numPr>
        <w:ind w:left="851" w:firstLine="0"/>
        <w:rPr>
          <w:rFonts w:ascii="Arial" w:hAnsi="Arial" w:cs="Arial"/>
          <w:szCs w:val="20"/>
        </w:rPr>
      </w:pPr>
      <w:r w:rsidRPr="007D76EB">
        <w:rPr>
          <w:rFonts w:ascii="Arial" w:hAnsi="Arial" w:cs="Arial"/>
          <w:szCs w:val="20"/>
        </w:rPr>
        <w:t>La administración y configuración deberá poder realizarse vía SNMP,telnet y SSH.</w:t>
      </w:r>
    </w:p>
    <w:p w:rsidR="000F52AF" w:rsidRPr="00237FCB" w:rsidRDefault="000F52AF" w:rsidP="003214FB">
      <w:pPr>
        <w:pStyle w:val="BodyTextIndent3"/>
        <w:ind w:left="993" w:hanging="567"/>
        <w:rPr>
          <w:rFonts w:ascii="Arial" w:hAnsi="Arial" w:cs="Arial"/>
          <w:sz w:val="22"/>
          <w:szCs w:val="20"/>
        </w:rPr>
      </w:pPr>
    </w:p>
    <w:p w:rsidR="000F52AF" w:rsidRPr="00F50BA4" w:rsidRDefault="000F52AF" w:rsidP="0072180A">
      <w:pPr>
        <w:numPr>
          <w:ilvl w:val="0"/>
          <w:numId w:val="44"/>
        </w:numPr>
        <w:jc w:val="both"/>
        <w:rPr>
          <w:rFonts w:ascii="Arial" w:hAnsi="Arial" w:cs="Arial"/>
          <w:sz w:val="22"/>
          <w:szCs w:val="20"/>
        </w:rPr>
      </w:pPr>
      <w:r w:rsidRPr="00237FCB">
        <w:rPr>
          <w:rFonts w:ascii="Arial" w:hAnsi="Arial" w:cs="Arial"/>
          <w:sz w:val="22"/>
          <w:szCs w:val="20"/>
        </w:rPr>
        <w:t>La administración de cada router deberá ser compartida entre el Ministerio Público y el Proveedor</w:t>
      </w:r>
      <w:r w:rsidRPr="00237FCB">
        <w:rPr>
          <w:rFonts w:ascii="Arial" w:hAnsi="Arial" w:cs="Arial"/>
          <w:sz w:val="22"/>
        </w:rPr>
        <w:t xml:space="preserve"> que resulte adjudicatario. </w:t>
      </w:r>
      <w:r w:rsidRPr="00237FCB">
        <w:rPr>
          <w:rFonts w:ascii="Arial" w:hAnsi="Arial" w:cs="Arial"/>
          <w:sz w:val="22"/>
          <w:szCs w:val="20"/>
        </w:rPr>
        <w:t>El personal del Ministerio Publico deberá estar habilitado para realizar cualquier tipo de modificación en la configuración. La empresa proveedora del servicio deberá brindar un usuario con privilegio de administración sobre el equipo en cuestión.</w:t>
      </w:r>
      <w:r w:rsidRPr="00237FCB">
        <w:rPr>
          <w:rFonts w:ascii="Arial" w:hAnsi="Arial" w:cs="Arial"/>
          <w:sz w:val="22"/>
        </w:rPr>
        <w:t xml:space="preserve"> Cualquier cambio realizado en la configuración deberá ser documentado y comunicado a la contraparte.</w:t>
      </w:r>
    </w:p>
    <w:p w:rsidR="000F52AF" w:rsidRPr="00F50BA4" w:rsidRDefault="000F52AF" w:rsidP="00F50BA4">
      <w:pPr>
        <w:ind w:left="360"/>
        <w:jc w:val="both"/>
        <w:rPr>
          <w:rFonts w:ascii="Arial" w:hAnsi="Arial" w:cs="Arial"/>
          <w:sz w:val="22"/>
          <w:szCs w:val="20"/>
        </w:rPr>
      </w:pPr>
    </w:p>
    <w:p w:rsidR="000F52AF" w:rsidRDefault="000F52AF" w:rsidP="00B73D33">
      <w:pPr>
        <w:keepNext/>
        <w:keepLines/>
        <w:numPr>
          <w:ilvl w:val="0"/>
          <w:numId w:val="44"/>
        </w:numPr>
        <w:ind w:left="357" w:hanging="357"/>
        <w:jc w:val="both"/>
        <w:rPr>
          <w:rFonts w:ascii="Arial" w:hAnsi="Arial" w:cs="Arial"/>
          <w:sz w:val="22"/>
          <w:szCs w:val="20"/>
        </w:rPr>
      </w:pPr>
      <w:r w:rsidRPr="00B37617">
        <w:rPr>
          <w:rFonts w:ascii="Arial" w:hAnsi="Arial" w:cs="Arial"/>
          <w:sz w:val="22"/>
          <w:szCs w:val="20"/>
        </w:rPr>
        <w:t>La empresa Proveedora seráresponsable</w:t>
      </w:r>
      <w:r>
        <w:rPr>
          <w:rFonts w:ascii="Arial" w:hAnsi="Arial" w:cs="Arial"/>
          <w:sz w:val="22"/>
          <w:szCs w:val="20"/>
        </w:rPr>
        <w:t xml:space="preserve"> de</w:t>
      </w:r>
      <w:r w:rsidRPr="00B37617">
        <w:rPr>
          <w:rFonts w:ascii="Arial" w:hAnsi="Arial" w:cs="Arial"/>
          <w:sz w:val="22"/>
          <w:szCs w:val="20"/>
        </w:rPr>
        <w:t>:</w:t>
      </w:r>
    </w:p>
    <w:p w:rsidR="000F52AF" w:rsidRDefault="000F52AF" w:rsidP="00631E03">
      <w:pPr>
        <w:pStyle w:val="ListParagraph"/>
        <w:keepNext/>
        <w:keepLines/>
        <w:numPr>
          <w:ilvl w:val="1"/>
          <w:numId w:val="54"/>
        </w:numPr>
        <w:ind w:left="851" w:firstLine="51"/>
        <w:jc w:val="both"/>
        <w:rPr>
          <w:rFonts w:ascii="Arial" w:hAnsi="Arial" w:cs="Arial"/>
          <w:sz w:val="20"/>
          <w:szCs w:val="20"/>
        </w:rPr>
      </w:pPr>
      <w:r>
        <w:rPr>
          <w:rFonts w:ascii="Arial" w:hAnsi="Arial" w:cs="Arial"/>
          <w:sz w:val="20"/>
          <w:szCs w:val="20"/>
        </w:rPr>
        <w:t>La a</w:t>
      </w:r>
      <w:r w:rsidRPr="00631E03">
        <w:rPr>
          <w:rFonts w:ascii="Arial" w:hAnsi="Arial" w:cs="Arial"/>
          <w:sz w:val="20"/>
          <w:szCs w:val="20"/>
        </w:rPr>
        <w:t>cometida y canalización desde el punto de acceso al edificio hasta el Nodo.</w:t>
      </w:r>
    </w:p>
    <w:p w:rsidR="000F52AF" w:rsidRDefault="000F52AF" w:rsidP="00631E03">
      <w:pPr>
        <w:pStyle w:val="ListParagraph"/>
        <w:keepNext/>
        <w:keepLines/>
        <w:numPr>
          <w:ilvl w:val="1"/>
          <w:numId w:val="54"/>
        </w:numPr>
        <w:ind w:left="851" w:firstLine="51"/>
        <w:jc w:val="both"/>
        <w:rPr>
          <w:rFonts w:ascii="Arial" w:hAnsi="Arial" w:cs="Arial"/>
          <w:sz w:val="20"/>
          <w:szCs w:val="20"/>
        </w:rPr>
      </w:pPr>
      <w:r w:rsidRPr="00631E03">
        <w:rPr>
          <w:rFonts w:ascii="Arial" w:hAnsi="Arial" w:cs="Arial"/>
          <w:sz w:val="20"/>
          <w:szCs w:val="20"/>
        </w:rPr>
        <w:t>Instalar en cada uno de los sitios un sistema de alimentación interrumpida (UPS) que alimente el router y la totalidad de equipos de transmisión instalados con una autonomía mínima de treinta (30) minutos a plena carga.</w:t>
      </w:r>
    </w:p>
    <w:p w:rsidR="000F52AF" w:rsidRDefault="000F52AF" w:rsidP="00631E03">
      <w:pPr>
        <w:pStyle w:val="ListParagraph"/>
        <w:keepNext/>
        <w:keepLines/>
        <w:numPr>
          <w:ilvl w:val="1"/>
          <w:numId w:val="54"/>
        </w:numPr>
        <w:ind w:left="851" w:firstLine="51"/>
        <w:jc w:val="both"/>
        <w:rPr>
          <w:rFonts w:ascii="Arial" w:hAnsi="Arial" w:cs="Arial"/>
          <w:sz w:val="20"/>
          <w:szCs w:val="20"/>
        </w:rPr>
      </w:pPr>
      <w:r w:rsidRPr="007D6502">
        <w:rPr>
          <w:rFonts w:ascii="Arial" w:hAnsi="Arial" w:cs="Arial"/>
          <w:sz w:val="20"/>
          <w:szCs w:val="20"/>
        </w:rPr>
        <w:t xml:space="preserve">Revisar y normalizar la toma de tierra para llevarla al nivel necesario para el correcto funcionamiento de todos sus equipos provistos para la comunicación. En caso que no exista toma de tierra instalarla como parte integral de la solución ofertada o instalar un sistema electrónico o electromecánico, que normalice el suministro de energía (transformadores de aislación, estabilizadores, UPS, Jabalinas y/o combinaciones de ellos). </w:t>
      </w:r>
    </w:p>
    <w:p w:rsidR="000F52AF" w:rsidRPr="00631E03" w:rsidRDefault="000F52AF" w:rsidP="00631E03">
      <w:pPr>
        <w:pStyle w:val="ListParagraph"/>
        <w:keepNext/>
        <w:keepLines/>
        <w:numPr>
          <w:ilvl w:val="1"/>
          <w:numId w:val="54"/>
        </w:numPr>
        <w:ind w:left="851" w:firstLine="51"/>
        <w:jc w:val="both"/>
        <w:rPr>
          <w:rFonts w:ascii="Arial" w:hAnsi="Arial" w:cs="Arial"/>
          <w:sz w:val="20"/>
          <w:szCs w:val="20"/>
        </w:rPr>
      </w:pPr>
      <w:r>
        <w:rPr>
          <w:rFonts w:ascii="Arial" w:hAnsi="Arial" w:cs="Arial"/>
          <w:sz w:val="20"/>
          <w:szCs w:val="20"/>
        </w:rPr>
        <w:t>Mudar el vínculo y los correspondientes equipos de comunicación, a pedido del Ministerio Público dentro del mismo inmueble.</w:t>
      </w:r>
    </w:p>
    <w:p w:rsidR="000F52AF" w:rsidRPr="00237FCB" w:rsidRDefault="000F52AF" w:rsidP="004E797E">
      <w:pPr>
        <w:jc w:val="both"/>
        <w:rPr>
          <w:rFonts w:ascii="Arial" w:hAnsi="Arial" w:cs="Arial"/>
          <w:b/>
          <w:bCs/>
          <w:sz w:val="22"/>
        </w:rPr>
      </w:pPr>
    </w:p>
    <w:p w:rsidR="000F52AF" w:rsidRPr="00237FCB" w:rsidRDefault="000F52AF" w:rsidP="0072180A">
      <w:pPr>
        <w:numPr>
          <w:ilvl w:val="0"/>
          <w:numId w:val="44"/>
        </w:numPr>
        <w:jc w:val="both"/>
        <w:rPr>
          <w:rFonts w:ascii="Arial" w:hAnsi="Arial" w:cs="Arial"/>
          <w:sz w:val="22"/>
          <w:szCs w:val="20"/>
        </w:rPr>
      </w:pPr>
      <w:r w:rsidRPr="00237FCB">
        <w:rPr>
          <w:rFonts w:ascii="Arial" w:hAnsi="Arial" w:cs="Arial"/>
          <w:sz w:val="22"/>
          <w:szCs w:val="20"/>
        </w:rPr>
        <w:t xml:space="preserve">Las velocidades de transferencia de </w:t>
      </w:r>
      <w:smartTag w:uri="urn:schemas-microsoft-com:office:smarttags" w:element="PersonName">
        <w:smartTagPr>
          <w:attr w:name="ProductID" w:val="la Red"/>
        </w:smartTagPr>
        <w:r w:rsidRPr="00237FCB">
          <w:rPr>
            <w:rFonts w:ascii="Arial" w:hAnsi="Arial" w:cs="Arial"/>
            <w:sz w:val="22"/>
            <w:szCs w:val="20"/>
          </w:rPr>
          <w:t>la Red</w:t>
        </w:r>
      </w:smartTag>
      <w:r w:rsidRPr="00237FCB">
        <w:rPr>
          <w:rFonts w:ascii="Arial" w:hAnsi="Arial" w:cs="Arial"/>
          <w:sz w:val="22"/>
          <w:szCs w:val="20"/>
        </w:rPr>
        <w:t xml:space="preserve"> especificadas en </w:t>
      </w:r>
      <w:smartTag w:uri="urn:schemas-microsoft-com:office:smarttags" w:element="PersonName">
        <w:smartTagPr>
          <w:attr w:name="ProductID" w:val="la Anexo"/>
        </w:smartTagPr>
        <w:r w:rsidRPr="00237FCB">
          <w:rPr>
            <w:rFonts w:ascii="Arial" w:hAnsi="Arial" w:cs="Arial"/>
            <w:sz w:val="22"/>
            <w:szCs w:val="20"/>
          </w:rPr>
          <w:t xml:space="preserve">la </w:t>
        </w:r>
        <w:r>
          <w:rPr>
            <w:rFonts w:ascii="Arial" w:hAnsi="Arial" w:cs="Arial"/>
            <w:b/>
            <w:sz w:val="22"/>
            <w:szCs w:val="20"/>
          </w:rPr>
          <w:t>Anexo</w:t>
        </w:r>
      </w:smartTag>
      <w:r>
        <w:rPr>
          <w:rFonts w:ascii="Arial" w:hAnsi="Arial" w:cs="Arial"/>
          <w:b/>
          <w:sz w:val="22"/>
          <w:szCs w:val="20"/>
        </w:rPr>
        <w:t xml:space="preserve"> </w:t>
      </w:r>
      <w:r w:rsidRPr="00237FCB">
        <w:rPr>
          <w:rFonts w:ascii="Arial" w:hAnsi="Arial" w:cs="Arial"/>
          <w:b/>
          <w:sz w:val="22"/>
          <w:szCs w:val="20"/>
        </w:rPr>
        <w:t>2 – Velocidades de transferencia</w:t>
      </w:r>
      <w:r w:rsidRPr="00237FCB">
        <w:rPr>
          <w:rFonts w:ascii="Arial" w:hAnsi="Arial" w:cs="Arial"/>
          <w:sz w:val="22"/>
          <w:szCs w:val="20"/>
        </w:rPr>
        <w:t xml:space="preserve"> serán verificadas con la herramienta “iperf” desarrollada por el NationalLaboratoryforApplied Network Research de </w:t>
      </w:r>
      <w:smartTag w:uri="urn:schemas-microsoft-com:office:smarttags" w:element="PersonName">
        <w:smartTagPr>
          <w:attr w:name="ProductID" w:val="la Universidad"/>
        </w:smartTagPr>
        <w:r w:rsidRPr="00237FCB">
          <w:rPr>
            <w:rFonts w:ascii="Arial" w:hAnsi="Arial" w:cs="Arial"/>
            <w:sz w:val="22"/>
            <w:szCs w:val="20"/>
          </w:rPr>
          <w:t>la Universidad</w:t>
        </w:r>
      </w:smartTag>
      <w:r w:rsidRPr="00237FCB">
        <w:rPr>
          <w:rFonts w:ascii="Arial" w:hAnsi="Arial" w:cs="Arial"/>
          <w:sz w:val="22"/>
          <w:szCs w:val="20"/>
        </w:rPr>
        <w:t xml:space="preserve"> de Illinois, entre dos puntos cualquiera de la misma.</w:t>
      </w:r>
    </w:p>
    <w:p w:rsidR="000F52AF" w:rsidRPr="00237FCB" w:rsidRDefault="000F52AF" w:rsidP="0072180A">
      <w:pPr>
        <w:jc w:val="both"/>
        <w:rPr>
          <w:rFonts w:ascii="Arial" w:hAnsi="Arial" w:cs="Arial"/>
          <w:sz w:val="22"/>
          <w:szCs w:val="20"/>
        </w:rPr>
      </w:pPr>
    </w:p>
    <w:p w:rsidR="000F52AF" w:rsidRPr="00237FCB" w:rsidRDefault="000F52AF" w:rsidP="0072180A">
      <w:pPr>
        <w:numPr>
          <w:ilvl w:val="0"/>
          <w:numId w:val="44"/>
        </w:numPr>
        <w:jc w:val="both"/>
        <w:rPr>
          <w:rFonts w:ascii="Arial" w:hAnsi="Arial" w:cs="Arial"/>
          <w:sz w:val="22"/>
          <w:szCs w:val="20"/>
        </w:rPr>
      </w:pPr>
      <w:r w:rsidRPr="00237FCB">
        <w:rPr>
          <w:rFonts w:ascii="Arial" w:hAnsi="Arial" w:cs="Arial"/>
          <w:sz w:val="22"/>
          <w:szCs w:val="20"/>
        </w:rPr>
        <w:t>Los parámetros de Perdida/Latencia/Jitter serán verificados mediante la aplicación del protocolo ICMP (ping y traceroute) con paquetes de 1024 bytes de longitud, y con la herramienta “iperf”.</w:t>
      </w:r>
    </w:p>
    <w:p w:rsidR="000F52AF" w:rsidRPr="00237FCB" w:rsidRDefault="000F52AF" w:rsidP="0072180A">
      <w:pPr>
        <w:jc w:val="both"/>
        <w:rPr>
          <w:rFonts w:ascii="Arial" w:hAnsi="Arial" w:cs="Arial"/>
          <w:sz w:val="22"/>
          <w:szCs w:val="20"/>
        </w:rPr>
      </w:pPr>
    </w:p>
    <w:p w:rsidR="000F52AF" w:rsidRDefault="000F52AF" w:rsidP="003214FB">
      <w:pPr>
        <w:numPr>
          <w:ilvl w:val="0"/>
          <w:numId w:val="44"/>
        </w:numPr>
        <w:jc w:val="both"/>
        <w:rPr>
          <w:rFonts w:ascii="Arial" w:hAnsi="Arial" w:cs="Arial"/>
          <w:sz w:val="22"/>
          <w:szCs w:val="20"/>
        </w:rPr>
      </w:pPr>
      <w:r w:rsidRPr="00237FCB">
        <w:rPr>
          <w:rFonts w:ascii="Arial" w:hAnsi="Arial" w:cs="Arial"/>
          <w:sz w:val="22"/>
          <w:szCs w:val="20"/>
        </w:rPr>
        <w:t>Se deberá proveer una herramienta para monitoreo de ancho de banda on-line, así como de los demás parámetros que definen los niveles de tráfico.</w:t>
      </w:r>
    </w:p>
    <w:p w:rsidR="000F52AF" w:rsidRDefault="000F52AF" w:rsidP="00545D0D">
      <w:pPr>
        <w:pStyle w:val="ListParagraph"/>
        <w:rPr>
          <w:rFonts w:ascii="Arial" w:hAnsi="Arial" w:cs="Arial"/>
          <w:sz w:val="22"/>
          <w:szCs w:val="20"/>
        </w:rPr>
      </w:pPr>
    </w:p>
    <w:p w:rsidR="000F52AF" w:rsidRDefault="000F52AF" w:rsidP="003214FB">
      <w:pPr>
        <w:numPr>
          <w:ilvl w:val="0"/>
          <w:numId w:val="44"/>
        </w:numPr>
        <w:jc w:val="both"/>
        <w:rPr>
          <w:rFonts w:ascii="Arial" w:hAnsi="Arial" w:cs="Arial"/>
          <w:sz w:val="22"/>
          <w:szCs w:val="20"/>
        </w:rPr>
      </w:pPr>
      <w:r>
        <w:rPr>
          <w:rFonts w:ascii="Arial" w:hAnsi="Arial" w:cs="Arial"/>
          <w:sz w:val="22"/>
          <w:szCs w:val="20"/>
        </w:rPr>
        <w:t>La mudanza de sitio o nodo de red dentro del mismo inmueble deberá realizarse sin costo alguno para el Ministerio Público durante el periodo del contrato.</w:t>
      </w:r>
    </w:p>
    <w:p w:rsidR="000F52AF" w:rsidRDefault="000F52AF" w:rsidP="00545D0D">
      <w:pPr>
        <w:pStyle w:val="ListParagraph"/>
        <w:rPr>
          <w:rFonts w:ascii="Arial" w:hAnsi="Arial" w:cs="Arial"/>
          <w:sz w:val="22"/>
          <w:szCs w:val="20"/>
        </w:rPr>
      </w:pPr>
    </w:p>
    <w:p w:rsidR="000F52AF" w:rsidRPr="00237FCB" w:rsidRDefault="000F52AF" w:rsidP="00545D0D">
      <w:pPr>
        <w:ind w:left="360"/>
        <w:jc w:val="both"/>
        <w:rPr>
          <w:rFonts w:ascii="Arial" w:hAnsi="Arial" w:cs="Arial"/>
          <w:sz w:val="22"/>
          <w:szCs w:val="20"/>
        </w:rPr>
      </w:pPr>
    </w:p>
    <w:p w:rsidR="000F52AF" w:rsidRDefault="000F52AF" w:rsidP="0072180A">
      <w:pPr>
        <w:jc w:val="both"/>
        <w:rPr>
          <w:rFonts w:ascii="Arial" w:hAnsi="Arial" w:cs="Arial"/>
          <w:sz w:val="22"/>
        </w:rPr>
        <w:sectPr w:rsidR="000F52AF" w:rsidSect="00AC2B4D">
          <w:headerReference w:type="even" r:id="rId7"/>
          <w:footerReference w:type="even" r:id="rId8"/>
          <w:footerReference w:type="default" r:id="rId9"/>
          <w:pgSz w:w="11907" w:h="16840" w:code="9"/>
          <w:pgMar w:top="1418" w:right="1134" w:bottom="1134" w:left="1418" w:header="720" w:footer="964" w:gutter="0"/>
          <w:pgNumType w:start="1"/>
          <w:cols w:space="720"/>
        </w:sectPr>
      </w:pPr>
    </w:p>
    <w:p w:rsidR="000F52AF" w:rsidRPr="00237FCB" w:rsidRDefault="000F52AF" w:rsidP="0072180A">
      <w:pPr>
        <w:jc w:val="both"/>
        <w:rPr>
          <w:rFonts w:ascii="Arial" w:hAnsi="Arial" w:cs="Arial"/>
          <w:b/>
          <w:sz w:val="22"/>
          <w:szCs w:val="20"/>
          <w:u w:val="single"/>
        </w:rPr>
      </w:pPr>
      <w:r w:rsidRPr="00237FCB">
        <w:rPr>
          <w:rFonts w:ascii="Arial" w:hAnsi="Arial" w:cs="Arial"/>
          <w:sz w:val="22"/>
        </w:rPr>
        <w:br w:type="page"/>
      </w:r>
      <w:r>
        <w:rPr>
          <w:rFonts w:ascii="Arial" w:hAnsi="Arial" w:cs="Arial"/>
          <w:b/>
          <w:sz w:val="22"/>
          <w:szCs w:val="20"/>
          <w:u w:val="single"/>
        </w:rPr>
        <w:t>Anexo</w:t>
      </w:r>
      <w:r w:rsidRPr="00237FCB">
        <w:rPr>
          <w:rFonts w:ascii="Arial" w:hAnsi="Arial" w:cs="Arial"/>
          <w:b/>
          <w:sz w:val="22"/>
          <w:szCs w:val="20"/>
          <w:u w:val="single"/>
        </w:rPr>
        <w:t xml:space="preserve"> 1 </w:t>
      </w:r>
      <w:r>
        <w:rPr>
          <w:rFonts w:ascii="Arial" w:hAnsi="Arial" w:cs="Arial"/>
          <w:b/>
          <w:sz w:val="22"/>
          <w:szCs w:val="20"/>
          <w:u w:val="single"/>
        </w:rPr>
        <w:t>–Sitios de la red (nodos)</w:t>
      </w:r>
    </w:p>
    <w:p w:rsidR="000F52AF" w:rsidRPr="00237FCB" w:rsidRDefault="000F52AF" w:rsidP="0072180A">
      <w:pPr>
        <w:ind w:left="360"/>
        <w:jc w:val="both"/>
        <w:rPr>
          <w:rFonts w:ascii="Arial" w:hAnsi="Arial" w:cs="Arial"/>
          <w:sz w:val="20"/>
          <w:szCs w:val="20"/>
        </w:rPr>
      </w:pPr>
    </w:p>
    <w:tbl>
      <w:tblPr>
        <w:tblW w:w="9648" w:type="dxa"/>
        <w:tblInd w:w="55" w:type="dxa"/>
        <w:tblCellMar>
          <w:left w:w="70" w:type="dxa"/>
          <w:right w:w="70" w:type="dxa"/>
        </w:tblCellMar>
        <w:tblLook w:val="0000"/>
      </w:tblPr>
      <w:tblGrid>
        <w:gridCol w:w="3276"/>
        <w:gridCol w:w="6372"/>
      </w:tblGrid>
      <w:tr w:rsidR="000F52AF" w:rsidRPr="00237FCB" w:rsidTr="003214FB">
        <w:trPr>
          <w:trHeight w:val="255"/>
        </w:trPr>
        <w:tc>
          <w:tcPr>
            <w:tcW w:w="3276" w:type="dxa"/>
            <w:tcBorders>
              <w:top w:val="single" w:sz="4" w:space="0" w:color="auto"/>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Procuración General</w:t>
            </w:r>
          </w:p>
        </w:tc>
        <w:tc>
          <w:tcPr>
            <w:tcW w:w="6372" w:type="dxa"/>
            <w:tcBorders>
              <w:top w:val="single" w:sz="4" w:space="0" w:color="auto"/>
              <w:left w:val="nil"/>
              <w:bottom w:val="single" w:sz="4" w:space="0" w:color="auto"/>
              <w:right w:val="single" w:sz="4" w:space="0" w:color="auto"/>
            </w:tcBorders>
            <w:noWrap/>
            <w:vAlign w:val="bottom"/>
          </w:tcPr>
          <w:p w:rsidR="000F52AF" w:rsidRPr="00A83F69" w:rsidRDefault="000F52AF" w:rsidP="0033109D">
            <w:pPr>
              <w:rPr>
                <w:rFonts w:ascii="Arial" w:hAnsi="Arial" w:cs="Arial"/>
                <w:sz w:val="20"/>
                <w:szCs w:val="20"/>
              </w:rPr>
            </w:pPr>
            <w:r w:rsidRPr="00A83F69">
              <w:rPr>
                <w:rFonts w:ascii="Arial" w:hAnsi="Arial" w:cs="Arial"/>
                <w:sz w:val="20"/>
                <w:szCs w:val="20"/>
              </w:rPr>
              <w:t>50 Nro 889 - Séptimo Piso - La Plata</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Azul</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 xml:space="preserve">Presidente Perón Nro 525 </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Bahía Blanca</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EstombaNro 127</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Dolores</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Belgrano Nro 141</w:t>
            </w:r>
            <w:r>
              <w:rPr>
                <w:rFonts w:ascii="Arial" w:hAnsi="Arial" w:cs="Arial"/>
                <w:sz w:val="20"/>
                <w:szCs w:val="20"/>
              </w:rPr>
              <w:t>o (Rico esq. Belgrano) **</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Junín</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Comandante escribano 226 "Edificio San José"</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smartTag w:uri="urn:schemas-microsoft-com:office:smarttags" w:element="PersonName">
              <w:smartTagPr>
                <w:attr w:name="ProductID" w:val="La Matanza"/>
              </w:smartTagPr>
              <w:r w:rsidRPr="00A83F69">
                <w:rPr>
                  <w:rFonts w:ascii="Arial" w:hAnsi="Arial" w:cs="Arial"/>
                  <w:sz w:val="20"/>
                  <w:szCs w:val="20"/>
                </w:rPr>
                <w:t>La Matanza</w:t>
              </w:r>
            </w:smartTag>
            <w:r w:rsidRPr="00A83F69">
              <w:rPr>
                <w:rFonts w:ascii="Arial" w:hAnsi="Arial" w:cs="Arial"/>
                <w:sz w:val="20"/>
                <w:szCs w:val="20"/>
              </w:rPr>
              <w:t xml:space="preserve"> – San Justo</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 xml:space="preserve">Florencio Varela  Nro 2601 </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La Plata</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 xml:space="preserve">7 e/ 56 y 57 ( ex edificio de Vialidad) </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smartTag w:uri="urn:schemas-microsoft-com:office:smarttags" w:element="PersonName">
              <w:smartTagPr>
                <w:attr w:name="ProductID" w:val="La Plata"/>
              </w:smartTagPr>
              <w:r w:rsidRPr="00A83F69">
                <w:rPr>
                  <w:rFonts w:ascii="Arial" w:hAnsi="Arial" w:cs="Arial"/>
                  <w:sz w:val="20"/>
                  <w:szCs w:val="20"/>
                </w:rPr>
                <w:t>La Plata</w:t>
              </w:r>
            </w:smartTag>
            <w:r w:rsidRPr="00A83F69">
              <w:rPr>
                <w:rFonts w:ascii="Arial" w:hAnsi="Arial" w:cs="Arial"/>
                <w:sz w:val="20"/>
                <w:szCs w:val="20"/>
              </w:rPr>
              <w:t xml:space="preserve"> – 54</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54 nº 590 entre 6 Y 7</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Lomas de Zamora</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Av. LarroqueNro 2450 esq. Juan D. Perón (Camino Negro) – Banfield</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Mar del Plata</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Almte. Brown Nro 2046</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Mercedes</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26 esq. 37</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Moreno</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Zevallos Nro 370</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Morón</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 xml:space="preserve">Colon  No 237 </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Necochea</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Av. 75 No 371</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Pergamino</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Merced No 865</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Quilmes</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Hipólito Irigoyen Nro 475</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San Isidro</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ItuzaingoNro 340</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San Martín</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Ricardo BalbinNro 1753</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San Nicolás</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Garibaldi Nro 9</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Trenque Lauquen</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Uruguay Nro 172</w:t>
            </w:r>
          </w:p>
        </w:tc>
      </w:tr>
      <w:tr w:rsidR="000F52AF" w:rsidRPr="00237FCB" w:rsidTr="003214FB">
        <w:trPr>
          <w:trHeight w:val="255"/>
        </w:trPr>
        <w:tc>
          <w:tcPr>
            <w:tcW w:w="3276" w:type="dxa"/>
            <w:tcBorders>
              <w:top w:val="nil"/>
              <w:left w:val="single" w:sz="4" w:space="0" w:color="auto"/>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Zarate</w:t>
            </w:r>
          </w:p>
        </w:tc>
        <w:tc>
          <w:tcPr>
            <w:tcW w:w="6372" w:type="dxa"/>
            <w:tcBorders>
              <w:top w:val="nil"/>
              <w:left w:val="nil"/>
              <w:bottom w:val="single" w:sz="4" w:space="0" w:color="auto"/>
              <w:right w:val="single" w:sz="4" w:space="0" w:color="auto"/>
            </w:tcBorders>
            <w:noWrap/>
            <w:vAlign w:val="bottom"/>
          </w:tcPr>
          <w:p w:rsidR="000F52AF" w:rsidRPr="00A83F69" w:rsidRDefault="000F52AF" w:rsidP="00393953">
            <w:pPr>
              <w:rPr>
                <w:rFonts w:ascii="Arial" w:hAnsi="Arial" w:cs="Arial"/>
                <w:sz w:val="20"/>
                <w:szCs w:val="20"/>
              </w:rPr>
            </w:pPr>
            <w:r w:rsidRPr="00A83F69">
              <w:rPr>
                <w:rFonts w:ascii="Arial" w:hAnsi="Arial" w:cs="Arial"/>
                <w:sz w:val="20"/>
                <w:szCs w:val="20"/>
              </w:rPr>
              <w:t>Boulevard Sarmiento Nro 414</w:t>
            </w:r>
          </w:p>
        </w:tc>
      </w:tr>
    </w:tbl>
    <w:p w:rsidR="000F52AF" w:rsidRPr="00736FA3" w:rsidRDefault="000F52AF" w:rsidP="0072180A">
      <w:pPr>
        <w:ind w:left="360"/>
        <w:jc w:val="both"/>
        <w:rPr>
          <w:rFonts w:ascii="Arial" w:hAnsi="Arial" w:cs="Arial"/>
          <w:b/>
          <w:sz w:val="20"/>
          <w:szCs w:val="20"/>
        </w:rPr>
      </w:pPr>
    </w:p>
    <w:p w:rsidR="000F52AF" w:rsidRPr="00736FA3" w:rsidRDefault="000F52AF" w:rsidP="0072180A">
      <w:pPr>
        <w:ind w:left="360"/>
        <w:jc w:val="both"/>
        <w:rPr>
          <w:rFonts w:ascii="Arial" w:hAnsi="Arial" w:cs="Arial"/>
          <w:b/>
          <w:sz w:val="20"/>
          <w:szCs w:val="20"/>
        </w:rPr>
      </w:pPr>
      <w:r w:rsidRPr="00736FA3">
        <w:rPr>
          <w:rFonts w:ascii="Arial" w:hAnsi="Arial" w:cs="Arial"/>
          <w:b/>
          <w:sz w:val="20"/>
          <w:szCs w:val="20"/>
        </w:rPr>
        <w:t xml:space="preserve">** Nota: </w:t>
      </w:r>
      <w:r>
        <w:rPr>
          <w:rFonts w:ascii="Arial" w:hAnsi="Arial" w:cs="Arial"/>
          <w:b/>
          <w:sz w:val="20"/>
          <w:szCs w:val="20"/>
        </w:rPr>
        <w:t>Se definirá al momento de entrega de OC</w:t>
      </w:r>
      <w:bookmarkStart w:id="0" w:name="_GoBack"/>
      <w:bookmarkEnd w:id="0"/>
    </w:p>
    <w:p w:rsidR="000F52AF" w:rsidRPr="00237FCB" w:rsidRDefault="000F52AF" w:rsidP="0072180A">
      <w:pPr>
        <w:ind w:left="360"/>
        <w:jc w:val="both"/>
        <w:rPr>
          <w:rFonts w:ascii="Arial" w:hAnsi="Arial" w:cs="Arial"/>
          <w:sz w:val="20"/>
          <w:szCs w:val="20"/>
        </w:rPr>
      </w:pPr>
    </w:p>
    <w:p w:rsidR="000F52AF" w:rsidRPr="00237FCB" w:rsidRDefault="000F52AF" w:rsidP="0072180A">
      <w:pPr>
        <w:jc w:val="both"/>
        <w:rPr>
          <w:rFonts w:ascii="Arial" w:hAnsi="Arial" w:cs="Arial"/>
          <w:b/>
          <w:sz w:val="22"/>
          <w:szCs w:val="20"/>
          <w:u w:val="single"/>
        </w:rPr>
      </w:pPr>
      <w:r>
        <w:rPr>
          <w:rFonts w:ascii="Arial" w:hAnsi="Arial" w:cs="Arial"/>
          <w:b/>
          <w:sz w:val="22"/>
          <w:szCs w:val="20"/>
          <w:u w:val="single"/>
        </w:rPr>
        <w:t xml:space="preserve">Anexo </w:t>
      </w:r>
      <w:r w:rsidRPr="00237FCB">
        <w:rPr>
          <w:rFonts w:ascii="Arial" w:hAnsi="Arial" w:cs="Arial"/>
          <w:b/>
          <w:sz w:val="22"/>
          <w:szCs w:val="20"/>
          <w:u w:val="single"/>
        </w:rPr>
        <w:t>2 – Velocidades de transferencia</w:t>
      </w:r>
    </w:p>
    <w:p w:rsidR="000F52AF" w:rsidRPr="00237FCB" w:rsidRDefault="000F52AF" w:rsidP="0072180A">
      <w:pPr>
        <w:ind w:left="360"/>
        <w:jc w:val="both"/>
        <w:rPr>
          <w:rFonts w:ascii="Arial" w:hAnsi="Arial" w:cs="Arial"/>
          <w:sz w:val="20"/>
          <w:szCs w:val="20"/>
        </w:rPr>
      </w:pP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7"/>
        <w:gridCol w:w="2902"/>
        <w:gridCol w:w="2977"/>
      </w:tblGrid>
      <w:tr w:rsidR="000F52AF" w:rsidRPr="00237FCB" w:rsidTr="00237FCB">
        <w:tc>
          <w:tcPr>
            <w:tcW w:w="1067" w:type="dxa"/>
          </w:tcPr>
          <w:p w:rsidR="000F52AF" w:rsidRPr="00237FCB" w:rsidRDefault="000F52AF" w:rsidP="00393953">
            <w:pPr>
              <w:jc w:val="both"/>
              <w:rPr>
                <w:rFonts w:ascii="Arial" w:hAnsi="Arial" w:cs="Arial"/>
                <w:b/>
                <w:sz w:val="20"/>
                <w:szCs w:val="20"/>
              </w:rPr>
            </w:pPr>
            <w:r w:rsidRPr="00237FCB">
              <w:rPr>
                <w:rFonts w:ascii="Arial" w:hAnsi="Arial" w:cs="Arial"/>
                <w:b/>
                <w:sz w:val="20"/>
                <w:szCs w:val="20"/>
              </w:rPr>
              <w:t xml:space="preserve">Nodo </w:t>
            </w:r>
            <w:r w:rsidRPr="00237FCB">
              <w:rPr>
                <w:rFonts w:ascii="Arial" w:hAnsi="Arial" w:cs="Arial"/>
                <w:i/>
                <w:sz w:val="20"/>
                <w:szCs w:val="20"/>
              </w:rPr>
              <w:t>(n)</w:t>
            </w:r>
          </w:p>
        </w:tc>
        <w:tc>
          <w:tcPr>
            <w:tcW w:w="2902" w:type="dxa"/>
          </w:tcPr>
          <w:p w:rsidR="000F52AF" w:rsidRPr="00237FCB" w:rsidRDefault="000F52AF" w:rsidP="00393953">
            <w:pPr>
              <w:jc w:val="both"/>
              <w:rPr>
                <w:rFonts w:ascii="Arial" w:hAnsi="Arial" w:cs="Arial"/>
                <w:b/>
                <w:sz w:val="20"/>
                <w:szCs w:val="20"/>
              </w:rPr>
            </w:pPr>
            <w:r w:rsidRPr="00237FCB">
              <w:rPr>
                <w:rFonts w:ascii="Arial" w:hAnsi="Arial" w:cs="Arial"/>
                <w:b/>
                <w:sz w:val="20"/>
                <w:szCs w:val="20"/>
              </w:rPr>
              <w:t xml:space="preserve">Origen </w:t>
            </w:r>
          </w:p>
        </w:tc>
        <w:tc>
          <w:tcPr>
            <w:tcW w:w="2977" w:type="dxa"/>
          </w:tcPr>
          <w:p w:rsidR="000F52AF" w:rsidRPr="00237FCB" w:rsidRDefault="000F52AF" w:rsidP="00237FCB">
            <w:pPr>
              <w:rPr>
                <w:rFonts w:ascii="Arial" w:hAnsi="Arial" w:cs="Arial"/>
                <w:b/>
                <w:sz w:val="20"/>
                <w:szCs w:val="20"/>
              </w:rPr>
            </w:pPr>
            <w:r w:rsidRPr="00237FCB">
              <w:rPr>
                <w:rFonts w:ascii="Arial" w:hAnsi="Arial" w:cs="Arial"/>
                <w:b/>
                <w:sz w:val="20"/>
                <w:szCs w:val="20"/>
              </w:rPr>
              <w:t>Velocidad detransferencia</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Procuración General</w:t>
            </w:r>
          </w:p>
        </w:tc>
        <w:tc>
          <w:tcPr>
            <w:tcW w:w="2977" w:type="dxa"/>
          </w:tcPr>
          <w:p w:rsidR="000F52AF" w:rsidRPr="00DF70EC" w:rsidRDefault="000F52AF" w:rsidP="00B61B37">
            <w:pPr>
              <w:jc w:val="both"/>
              <w:rPr>
                <w:rFonts w:ascii="Arial" w:hAnsi="Arial" w:cs="Arial"/>
                <w:sz w:val="20"/>
                <w:szCs w:val="20"/>
              </w:rPr>
            </w:pPr>
            <w:r w:rsidRPr="00DF70EC">
              <w:rPr>
                <w:rFonts w:ascii="Arial" w:hAnsi="Arial" w:cs="Arial"/>
                <w:sz w:val="20"/>
                <w:szCs w:val="20"/>
              </w:rPr>
              <w:t>El 70% de ∑(V</w:t>
            </w:r>
            <w:r w:rsidRPr="00DF70EC">
              <w:rPr>
                <w:rFonts w:ascii="Arial" w:hAnsi="Arial" w:cs="Arial"/>
                <w:i/>
                <w:sz w:val="20"/>
                <w:szCs w:val="20"/>
              </w:rPr>
              <w:t>n</w:t>
            </w:r>
            <w:r w:rsidRPr="00DF70EC">
              <w:rPr>
                <w:rFonts w:ascii="Arial" w:hAnsi="Arial" w:cs="Arial"/>
                <w:sz w:val="20"/>
                <w:szCs w:val="20"/>
              </w:rPr>
              <w:t>)</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2</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Azul</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3</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Bahía Blanca</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4</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Dolores</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5</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Junín</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6</w:t>
            </w:r>
          </w:p>
        </w:tc>
        <w:tc>
          <w:tcPr>
            <w:tcW w:w="2902" w:type="dxa"/>
          </w:tcPr>
          <w:p w:rsidR="000F52AF" w:rsidRPr="00DF70EC" w:rsidRDefault="000F52AF" w:rsidP="00393953">
            <w:pPr>
              <w:jc w:val="both"/>
              <w:rPr>
                <w:rFonts w:ascii="Arial" w:hAnsi="Arial" w:cs="Arial"/>
                <w:sz w:val="20"/>
                <w:szCs w:val="20"/>
              </w:rPr>
            </w:pPr>
            <w:smartTag w:uri="urn:schemas-microsoft-com:office:smarttags" w:element="PersonName">
              <w:smartTagPr>
                <w:attr w:name="ProductID" w:val="La Matanza"/>
              </w:smartTagPr>
              <w:r w:rsidRPr="00DF70EC">
                <w:rPr>
                  <w:rFonts w:ascii="Arial" w:hAnsi="Arial" w:cs="Arial"/>
                  <w:sz w:val="20"/>
                  <w:szCs w:val="20"/>
                </w:rPr>
                <w:t>La Matanza</w:t>
              </w:r>
            </w:smartTag>
            <w:r w:rsidRPr="00DF70EC">
              <w:rPr>
                <w:rFonts w:ascii="Arial" w:hAnsi="Arial" w:cs="Arial"/>
                <w:sz w:val="20"/>
                <w:szCs w:val="20"/>
              </w:rPr>
              <w:t xml:space="preserve"> – San Justo</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8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7</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La Plata</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8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8</w:t>
            </w:r>
          </w:p>
        </w:tc>
        <w:tc>
          <w:tcPr>
            <w:tcW w:w="2902" w:type="dxa"/>
          </w:tcPr>
          <w:p w:rsidR="000F52AF" w:rsidRPr="00DF70EC" w:rsidRDefault="000F52AF" w:rsidP="00393953">
            <w:pPr>
              <w:jc w:val="both"/>
              <w:rPr>
                <w:rFonts w:ascii="Arial" w:hAnsi="Arial" w:cs="Arial"/>
                <w:sz w:val="20"/>
                <w:szCs w:val="20"/>
              </w:rPr>
            </w:pPr>
            <w:smartTag w:uri="urn:schemas-microsoft-com:office:smarttags" w:element="PersonName">
              <w:smartTagPr>
                <w:attr w:name="ProductID" w:val="La Plata"/>
              </w:smartTagPr>
              <w:r w:rsidRPr="00DF70EC">
                <w:rPr>
                  <w:rFonts w:ascii="Arial" w:hAnsi="Arial" w:cs="Arial"/>
                  <w:sz w:val="20"/>
                  <w:szCs w:val="20"/>
                </w:rPr>
                <w:t>La Plata</w:t>
              </w:r>
            </w:smartTag>
            <w:r w:rsidRPr="00DF70EC">
              <w:rPr>
                <w:rFonts w:ascii="Arial" w:hAnsi="Arial" w:cs="Arial"/>
                <w:sz w:val="20"/>
                <w:szCs w:val="20"/>
              </w:rPr>
              <w:t xml:space="preserve"> – 54</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9</w:t>
            </w:r>
          </w:p>
        </w:tc>
        <w:tc>
          <w:tcPr>
            <w:tcW w:w="2902" w:type="dxa"/>
          </w:tcPr>
          <w:p w:rsidR="000F52AF" w:rsidRPr="00545D0D" w:rsidRDefault="000F52AF" w:rsidP="00393953">
            <w:pPr>
              <w:jc w:val="both"/>
              <w:rPr>
                <w:rFonts w:ascii="Arial" w:hAnsi="Arial" w:cs="Arial"/>
                <w:sz w:val="20"/>
                <w:szCs w:val="20"/>
              </w:rPr>
            </w:pPr>
            <w:r w:rsidRPr="00545D0D">
              <w:rPr>
                <w:rFonts w:ascii="Arial" w:hAnsi="Arial" w:cs="Arial"/>
                <w:sz w:val="20"/>
                <w:szCs w:val="20"/>
              </w:rPr>
              <w:t>Lomas de Zamora</w:t>
            </w:r>
          </w:p>
        </w:tc>
        <w:tc>
          <w:tcPr>
            <w:tcW w:w="2977" w:type="dxa"/>
          </w:tcPr>
          <w:p w:rsidR="000F52AF" w:rsidRPr="00545D0D" w:rsidRDefault="000F52AF" w:rsidP="00393953">
            <w:pPr>
              <w:jc w:val="both"/>
              <w:rPr>
                <w:rFonts w:ascii="Arial" w:hAnsi="Arial" w:cs="Arial"/>
                <w:sz w:val="20"/>
                <w:szCs w:val="20"/>
              </w:rPr>
            </w:pPr>
            <w:r w:rsidRPr="00545D0D">
              <w:rPr>
                <w:rFonts w:ascii="Arial" w:hAnsi="Arial" w:cs="Arial"/>
                <w:sz w:val="20"/>
                <w:szCs w:val="20"/>
              </w:rPr>
              <w:t>32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10</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Mar del Plata</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8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11</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Mercedes</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12</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Moreno</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13</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Morón</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14</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Necochea</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15</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Pergamino</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16</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Quilmes</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8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17</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San Isidro</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8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18</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San Martín</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8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19</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San Nicolás</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20</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Trenque Lauquen</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r w:rsidR="000F52AF" w:rsidRPr="00DF70EC" w:rsidTr="00237FCB">
        <w:tc>
          <w:tcPr>
            <w:tcW w:w="1067" w:type="dxa"/>
          </w:tcPr>
          <w:p w:rsidR="000F52AF" w:rsidRPr="00DF70EC" w:rsidRDefault="000F52AF" w:rsidP="00393953">
            <w:pPr>
              <w:jc w:val="center"/>
              <w:rPr>
                <w:rFonts w:ascii="Arial" w:hAnsi="Arial" w:cs="Arial"/>
                <w:sz w:val="20"/>
                <w:szCs w:val="20"/>
              </w:rPr>
            </w:pPr>
            <w:r w:rsidRPr="00DF70EC">
              <w:rPr>
                <w:rFonts w:ascii="Arial" w:hAnsi="Arial" w:cs="Arial"/>
                <w:sz w:val="20"/>
                <w:szCs w:val="20"/>
              </w:rPr>
              <w:t>21</w:t>
            </w:r>
          </w:p>
        </w:tc>
        <w:tc>
          <w:tcPr>
            <w:tcW w:w="2902"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Zarate</w:t>
            </w:r>
          </w:p>
        </w:tc>
        <w:tc>
          <w:tcPr>
            <w:tcW w:w="2977" w:type="dxa"/>
          </w:tcPr>
          <w:p w:rsidR="000F52AF" w:rsidRPr="00DF70EC" w:rsidRDefault="000F52AF" w:rsidP="00393953">
            <w:pPr>
              <w:jc w:val="both"/>
              <w:rPr>
                <w:rFonts w:ascii="Arial" w:hAnsi="Arial" w:cs="Arial"/>
                <w:sz w:val="20"/>
                <w:szCs w:val="20"/>
              </w:rPr>
            </w:pPr>
            <w:r w:rsidRPr="00DF70EC">
              <w:rPr>
                <w:rFonts w:ascii="Arial" w:hAnsi="Arial" w:cs="Arial"/>
                <w:sz w:val="20"/>
                <w:szCs w:val="20"/>
              </w:rPr>
              <w:t>4 Mbps</w:t>
            </w:r>
          </w:p>
        </w:tc>
      </w:tr>
    </w:tbl>
    <w:p w:rsidR="000F52AF" w:rsidRPr="00DF70EC" w:rsidRDefault="000F52AF" w:rsidP="0072180A">
      <w:pPr>
        <w:ind w:left="360"/>
        <w:jc w:val="both"/>
        <w:rPr>
          <w:rFonts w:ascii="Arial" w:hAnsi="Arial" w:cs="Arial"/>
          <w:sz w:val="20"/>
          <w:szCs w:val="20"/>
        </w:rPr>
      </w:pPr>
    </w:p>
    <w:p w:rsidR="000F52AF" w:rsidRPr="00DF70EC" w:rsidRDefault="000F52AF" w:rsidP="0072180A">
      <w:pPr>
        <w:ind w:left="360"/>
        <w:jc w:val="both"/>
        <w:rPr>
          <w:rFonts w:ascii="Arial" w:hAnsi="Arial" w:cs="Arial"/>
          <w:sz w:val="20"/>
          <w:szCs w:val="20"/>
        </w:rPr>
      </w:pPr>
      <w:r w:rsidRPr="00DF70EC">
        <w:rPr>
          <w:rFonts w:ascii="Arial" w:hAnsi="Arial" w:cs="Arial"/>
          <w:sz w:val="20"/>
          <w:szCs w:val="20"/>
        </w:rPr>
        <w:t xml:space="preserve">Siendo: </w:t>
      </w:r>
      <w:r w:rsidRPr="00DF70EC">
        <w:rPr>
          <w:rFonts w:ascii="Arial" w:hAnsi="Arial" w:cs="Arial"/>
          <w:b/>
          <w:sz w:val="20"/>
          <w:szCs w:val="20"/>
        </w:rPr>
        <w:t>V</w:t>
      </w:r>
      <w:r w:rsidRPr="00DF70EC">
        <w:rPr>
          <w:rFonts w:ascii="Arial" w:hAnsi="Arial" w:cs="Arial"/>
          <w:b/>
          <w:i/>
          <w:sz w:val="20"/>
          <w:szCs w:val="20"/>
        </w:rPr>
        <w:t>n =</w:t>
      </w:r>
      <w:r w:rsidRPr="00DF70EC">
        <w:rPr>
          <w:rFonts w:ascii="Arial" w:hAnsi="Arial" w:cs="Arial"/>
          <w:sz w:val="20"/>
          <w:szCs w:val="20"/>
        </w:rPr>
        <w:t xml:space="preserve"> la velocidad de transferencia del nodo </w:t>
      </w:r>
      <w:r w:rsidRPr="00DF70EC">
        <w:rPr>
          <w:rFonts w:ascii="Arial" w:hAnsi="Arial" w:cs="Arial"/>
          <w:b/>
          <w:i/>
          <w:sz w:val="20"/>
          <w:szCs w:val="20"/>
        </w:rPr>
        <w:t>n</w:t>
      </w:r>
      <w:r w:rsidRPr="00DF70EC">
        <w:rPr>
          <w:rFonts w:ascii="Arial" w:hAnsi="Arial" w:cs="Arial"/>
          <w:sz w:val="20"/>
          <w:szCs w:val="20"/>
        </w:rPr>
        <w:t xml:space="preserve"> con </w:t>
      </w:r>
      <w:r w:rsidRPr="00DF70EC">
        <w:rPr>
          <w:rFonts w:ascii="Arial" w:hAnsi="Arial" w:cs="Arial"/>
          <w:b/>
          <w:i/>
          <w:sz w:val="20"/>
          <w:szCs w:val="20"/>
        </w:rPr>
        <w:t>n</w:t>
      </w:r>
      <w:r w:rsidRPr="00DF70EC">
        <w:rPr>
          <w:rFonts w:ascii="Arial" w:hAnsi="Arial" w:cs="Arial"/>
          <w:sz w:val="20"/>
          <w:szCs w:val="20"/>
        </w:rPr>
        <w:t>=2,..,21.</w:t>
      </w:r>
    </w:p>
    <w:p w:rsidR="000F52AF" w:rsidRPr="00DF70EC" w:rsidRDefault="000F52AF" w:rsidP="00F15B2E">
      <w:pPr>
        <w:jc w:val="both"/>
        <w:rPr>
          <w:rFonts w:ascii="Arial" w:hAnsi="Arial" w:cs="Arial"/>
          <w:b/>
          <w:sz w:val="22"/>
          <w:szCs w:val="20"/>
          <w:u w:val="single"/>
        </w:rPr>
      </w:pPr>
    </w:p>
    <w:p w:rsidR="000F52AF" w:rsidRDefault="000F52AF" w:rsidP="00F15B2E">
      <w:pPr>
        <w:jc w:val="both"/>
        <w:rPr>
          <w:rFonts w:ascii="Arial" w:hAnsi="Arial" w:cs="Arial"/>
          <w:b/>
          <w:sz w:val="22"/>
          <w:szCs w:val="20"/>
          <w:u w:val="single"/>
        </w:rPr>
      </w:pPr>
    </w:p>
    <w:p w:rsidR="000F52AF" w:rsidRDefault="000F52AF" w:rsidP="00F15B2E">
      <w:pPr>
        <w:jc w:val="both"/>
        <w:rPr>
          <w:rFonts w:ascii="Arial" w:hAnsi="Arial" w:cs="Arial"/>
          <w:b/>
          <w:sz w:val="22"/>
          <w:szCs w:val="20"/>
          <w:u w:val="single"/>
        </w:rPr>
      </w:pPr>
    </w:p>
    <w:p w:rsidR="000F52AF" w:rsidRDefault="000F52AF" w:rsidP="00F15B2E">
      <w:pPr>
        <w:jc w:val="both"/>
        <w:rPr>
          <w:rFonts w:ascii="Arial" w:hAnsi="Arial" w:cs="Arial"/>
          <w:b/>
          <w:sz w:val="22"/>
          <w:szCs w:val="20"/>
          <w:u w:val="single"/>
        </w:rPr>
      </w:pPr>
    </w:p>
    <w:p w:rsidR="000F52AF" w:rsidRDefault="000F52AF" w:rsidP="00F15B2E">
      <w:pPr>
        <w:jc w:val="both"/>
        <w:rPr>
          <w:rFonts w:ascii="Arial" w:hAnsi="Arial" w:cs="Arial"/>
          <w:b/>
          <w:sz w:val="22"/>
          <w:szCs w:val="20"/>
          <w:u w:val="single"/>
        </w:rPr>
      </w:pPr>
    </w:p>
    <w:p w:rsidR="000F52AF" w:rsidRDefault="000F52AF" w:rsidP="00F15B2E">
      <w:pPr>
        <w:jc w:val="both"/>
        <w:rPr>
          <w:rFonts w:ascii="Arial" w:hAnsi="Arial" w:cs="Arial"/>
          <w:b/>
          <w:sz w:val="22"/>
          <w:szCs w:val="20"/>
          <w:u w:val="single"/>
        </w:rPr>
      </w:pPr>
      <w:r>
        <w:rPr>
          <w:rFonts w:ascii="Arial" w:hAnsi="Arial" w:cs="Arial"/>
          <w:b/>
          <w:sz w:val="22"/>
          <w:szCs w:val="20"/>
          <w:u w:val="single"/>
        </w:rPr>
        <w:t>Anexo3– Contactos Técnicos</w:t>
      </w:r>
    </w:p>
    <w:p w:rsidR="000F52AF" w:rsidRPr="00454108" w:rsidRDefault="000F52AF" w:rsidP="00454108">
      <w:pPr>
        <w:jc w:val="both"/>
        <w:rPr>
          <w:rFonts w:ascii="Arial" w:hAnsi="Arial" w:cs="Arial"/>
          <w:b/>
          <w:sz w:val="20"/>
          <w:szCs w:val="20"/>
        </w:rPr>
      </w:pPr>
    </w:p>
    <w:tbl>
      <w:tblPr>
        <w:tblW w:w="7670" w:type="dxa"/>
        <w:tblInd w:w="55" w:type="dxa"/>
        <w:tblCellMar>
          <w:left w:w="70" w:type="dxa"/>
          <w:right w:w="70" w:type="dxa"/>
        </w:tblCellMar>
        <w:tblLook w:val="00A0"/>
      </w:tblPr>
      <w:tblGrid>
        <w:gridCol w:w="2283"/>
        <w:gridCol w:w="2977"/>
        <w:gridCol w:w="2410"/>
      </w:tblGrid>
      <w:tr w:rsidR="000F52AF" w:rsidRPr="00454108" w:rsidTr="00A45A9D">
        <w:trPr>
          <w:trHeight w:val="300"/>
        </w:trPr>
        <w:tc>
          <w:tcPr>
            <w:tcW w:w="2283" w:type="dxa"/>
            <w:tcBorders>
              <w:top w:val="single" w:sz="4" w:space="0" w:color="auto"/>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b/>
                <w:sz w:val="20"/>
                <w:szCs w:val="20"/>
              </w:rPr>
            </w:pPr>
            <w:r>
              <w:rPr>
                <w:rFonts w:ascii="Arial" w:hAnsi="Arial" w:cs="Arial"/>
                <w:b/>
                <w:sz w:val="20"/>
                <w:szCs w:val="20"/>
              </w:rPr>
              <w:t>Nodo</w:t>
            </w:r>
          </w:p>
        </w:tc>
        <w:tc>
          <w:tcPr>
            <w:tcW w:w="2977" w:type="dxa"/>
            <w:tcBorders>
              <w:top w:val="single" w:sz="4" w:space="0" w:color="auto"/>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b/>
                <w:sz w:val="20"/>
                <w:szCs w:val="20"/>
              </w:rPr>
            </w:pPr>
            <w:r>
              <w:rPr>
                <w:rFonts w:ascii="Arial" w:hAnsi="Arial" w:cs="Arial"/>
                <w:b/>
                <w:sz w:val="20"/>
                <w:szCs w:val="20"/>
              </w:rPr>
              <w:t>Contacto</w:t>
            </w:r>
          </w:p>
        </w:tc>
        <w:tc>
          <w:tcPr>
            <w:tcW w:w="2410" w:type="dxa"/>
            <w:tcBorders>
              <w:top w:val="single" w:sz="4" w:space="0" w:color="auto"/>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b/>
                <w:sz w:val="20"/>
                <w:szCs w:val="20"/>
              </w:rPr>
            </w:pPr>
            <w:r w:rsidRPr="00454108">
              <w:rPr>
                <w:rFonts w:ascii="Arial" w:hAnsi="Arial" w:cs="Arial"/>
                <w:b/>
                <w:sz w:val="20"/>
                <w:szCs w:val="20"/>
              </w:rPr>
              <w:t>Teléfono</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237FCB">
              <w:rPr>
                <w:rFonts w:ascii="Arial" w:hAnsi="Arial" w:cs="Arial"/>
                <w:sz w:val="20"/>
                <w:szCs w:val="20"/>
              </w:rPr>
              <w:t>Procuración General</w:t>
            </w:r>
          </w:p>
        </w:tc>
        <w:tc>
          <w:tcPr>
            <w:tcW w:w="2977" w:type="dxa"/>
            <w:tcBorders>
              <w:top w:val="nil"/>
              <w:left w:val="nil"/>
              <w:bottom w:val="single" w:sz="4" w:space="0" w:color="auto"/>
              <w:right w:val="single" w:sz="4" w:space="0" w:color="auto"/>
            </w:tcBorders>
            <w:noWrap/>
            <w:vAlign w:val="bottom"/>
          </w:tcPr>
          <w:p w:rsidR="000F52AF" w:rsidRDefault="000F52AF" w:rsidP="00454108">
            <w:pPr>
              <w:jc w:val="both"/>
              <w:rPr>
                <w:rFonts w:ascii="Arial" w:hAnsi="Arial" w:cs="Arial"/>
                <w:sz w:val="20"/>
                <w:szCs w:val="20"/>
              </w:rPr>
            </w:pPr>
            <w:r>
              <w:rPr>
                <w:rFonts w:ascii="Arial" w:hAnsi="Arial" w:cs="Arial"/>
                <w:sz w:val="20"/>
                <w:szCs w:val="20"/>
              </w:rPr>
              <w:t>Departamento de Tecnología</w:t>
            </w:r>
          </w:p>
        </w:tc>
        <w:tc>
          <w:tcPr>
            <w:tcW w:w="2410" w:type="dxa"/>
            <w:tcBorders>
              <w:top w:val="nil"/>
              <w:left w:val="nil"/>
              <w:bottom w:val="single" w:sz="4" w:space="0" w:color="auto"/>
              <w:right w:val="single" w:sz="4" w:space="0" w:color="auto"/>
            </w:tcBorders>
            <w:noWrap/>
            <w:vAlign w:val="bottom"/>
          </w:tcPr>
          <w:p w:rsidR="000F52AF" w:rsidRPr="00454108" w:rsidRDefault="000F52AF" w:rsidP="00A45A9D">
            <w:pPr>
              <w:jc w:val="both"/>
              <w:rPr>
                <w:rFonts w:ascii="Arial" w:hAnsi="Arial" w:cs="Arial"/>
                <w:sz w:val="20"/>
                <w:szCs w:val="20"/>
              </w:rPr>
            </w:pPr>
            <w:r>
              <w:rPr>
                <w:rFonts w:ascii="Arial" w:hAnsi="Arial" w:cs="Arial"/>
                <w:sz w:val="20"/>
                <w:szCs w:val="20"/>
              </w:rPr>
              <w:t>(0221) 4121074</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Azul</w:t>
            </w:r>
          </w:p>
        </w:tc>
        <w:tc>
          <w:tcPr>
            <w:tcW w:w="2977"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Claudio Altamiranda</w:t>
            </w:r>
          </w:p>
        </w:tc>
        <w:tc>
          <w:tcPr>
            <w:tcW w:w="2410"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02281</w:t>
            </w:r>
            <w:r>
              <w:rPr>
                <w:rFonts w:ascii="Arial" w:hAnsi="Arial" w:cs="Arial"/>
                <w:sz w:val="20"/>
                <w:szCs w:val="20"/>
              </w:rPr>
              <w:t>)</w:t>
            </w:r>
            <w:r w:rsidRPr="00454108">
              <w:rPr>
                <w:rFonts w:ascii="Arial" w:hAnsi="Arial" w:cs="Arial"/>
                <w:sz w:val="20"/>
                <w:szCs w:val="20"/>
              </w:rPr>
              <w:t xml:space="preserve"> 15 41-3099</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Bahía blanca</w:t>
            </w:r>
          </w:p>
        </w:tc>
        <w:tc>
          <w:tcPr>
            <w:tcW w:w="2977"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Dolly Tesei</w:t>
            </w:r>
          </w:p>
        </w:tc>
        <w:tc>
          <w:tcPr>
            <w:tcW w:w="2410"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0291</w:t>
            </w:r>
            <w:r>
              <w:rPr>
                <w:rFonts w:ascii="Arial" w:hAnsi="Arial" w:cs="Arial"/>
                <w:sz w:val="20"/>
                <w:szCs w:val="20"/>
              </w:rPr>
              <w:t>)</w:t>
            </w:r>
            <w:r w:rsidRPr="00454108">
              <w:rPr>
                <w:rFonts w:ascii="Arial" w:hAnsi="Arial" w:cs="Arial"/>
                <w:sz w:val="20"/>
                <w:szCs w:val="20"/>
              </w:rPr>
              <w:t xml:space="preserve"> 15 419-6196</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Dolores</w:t>
            </w:r>
          </w:p>
        </w:tc>
        <w:tc>
          <w:tcPr>
            <w:tcW w:w="2977"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Cristian Urquijo</w:t>
            </w:r>
          </w:p>
        </w:tc>
        <w:tc>
          <w:tcPr>
            <w:tcW w:w="2410" w:type="dxa"/>
            <w:tcBorders>
              <w:top w:val="nil"/>
              <w:left w:val="nil"/>
              <w:bottom w:val="single" w:sz="4" w:space="0" w:color="auto"/>
              <w:right w:val="single" w:sz="4" w:space="0" w:color="auto"/>
            </w:tcBorders>
            <w:noWrap/>
            <w:vAlign w:val="bottom"/>
          </w:tcPr>
          <w:p w:rsidR="000F52AF" w:rsidRPr="00454108" w:rsidRDefault="000F52AF" w:rsidP="00A45A9D">
            <w:pPr>
              <w:jc w:val="both"/>
              <w:rPr>
                <w:rFonts w:ascii="Arial" w:hAnsi="Arial" w:cs="Arial"/>
                <w:sz w:val="20"/>
                <w:szCs w:val="20"/>
              </w:rPr>
            </w:pPr>
            <w:r w:rsidRPr="00454108">
              <w:rPr>
                <w:rFonts w:ascii="Arial" w:hAnsi="Arial" w:cs="Arial"/>
                <w:sz w:val="20"/>
                <w:szCs w:val="20"/>
              </w:rPr>
              <w:t>02241</w:t>
            </w:r>
            <w:r>
              <w:rPr>
                <w:rFonts w:ascii="Arial" w:hAnsi="Arial" w:cs="Arial"/>
                <w:sz w:val="20"/>
                <w:szCs w:val="20"/>
              </w:rPr>
              <w:t xml:space="preserve">) 15 </w:t>
            </w:r>
            <w:r w:rsidRPr="00454108">
              <w:rPr>
                <w:rFonts w:ascii="Arial" w:hAnsi="Arial" w:cs="Arial"/>
                <w:sz w:val="20"/>
                <w:szCs w:val="20"/>
              </w:rPr>
              <w:t>683921</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Junín</w:t>
            </w:r>
          </w:p>
        </w:tc>
        <w:tc>
          <w:tcPr>
            <w:tcW w:w="2977" w:type="dxa"/>
            <w:tcBorders>
              <w:top w:val="nil"/>
              <w:left w:val="nil"/>
              <w:bottom w:val="nil"/>
              <w:right w:val="nil"/>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Luciano Pascual</w:t>
            </w:r>
          </w:p>
        </w:tc>
        <w:tc>
          <w:tcPr>
            <w:tcW w:w="2410" w:type="dxa"/>
            <w:tcBorders>
              <w:top w:val="nil"/>
              <w:left w:val="single" w:sz="4" w:space="0" w:color="auto"/>
              <w:bottom w:val="single" w:sz="4" w:space="0" w:color="auto"/>
              <w:right w:val="single" w:sz="4" w:space="0" w:color="auto"/>
            </w:tcBorders>
            <w:noWrap/>
            <w:vAlign w:val="bottom"/>
          </w:tcPr>
          <w:p w:rsidR="000F52AF" w:rsidRPr="00454108" w:rsidRDefault="000F52AF" w:rsidP="00A609AD">
            <w:pPr>
              <w:jc w:val="both"/>
              <w:rPr>
                <w:rFonts w:ascii="Arial" w:hAnsi="Arial" w:cs="Arial"/>
                <w:sz w:val="20"/>
                <w:szCs w:val="20"/>
              </w:rPr>
            </w:pPr>
            <w:r>
              <w:rPr>
                <w:rFonts w:ascii="Arial" w:hAnsi="Arial" w:cs="Arial"/>
                <w:sz w:val="20"/>
                <w:szCs w:val="20"/>
              </w:rPr>
              <w:t>(0236)</w:t>
            </w:r>
            <w:r w:rsidRPr="00454108">
              <w:rPr>
                <w:rFonts w:ascii="Arial" w:hAnsi="Arial" w:cs="Arial"/>
                <w:sz w:val="20"/>
                <w:szCs w:val="20"/>
              </w:rPr>
              <w:t>15411218</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La Matanza</w:t>
            </w:r>
          </w:p>
        </w:tc>
        <w:tc>
          <w:tcPr>
            <w:tcW w:w="2977" w:type="dxa"/>
            <w:tcBorders>
              <w:top w:val="single" w:sz="4" w:space="0" w:color="auto"/>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Diego Elias</w:t>
            </w:r>
          </w:p>
        </w:tc>
        <w:tc>
          <w:tcPr>
            <w:tcW w:w="2410"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011</w:t>
            </w:r>
            <w:r>
              <w:rPr>
                <w:rFonts w:ascii="Arial" w:hAnsi="Arial" w:cs="Arial"/>
                <w:sz w:val="20"/>
                <w:szCs w:val="20"/>
              </w:rPr>
              <w:t>)</w:t>
            </w:r>
            <w:r w:rsidRPr="00454108">
              <w:rPr>
                <w:rFonts w:ascii="Arial" w:hAnsi="Arial" w:cs="Arial"/>
                <w:sz w:val="20"/>
                <w:szCs w:val="20"/>
              </w:rPr>
              <w:t xml:space="preserve"> 15 5834-3844</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B119E1">
            <w:pPr>
              <w:jc w:val="both"/>
              <w:rPr>
                <w:rFonts w:ascii="Arial" w:hAnsi="Arial" w:cs="Arial"/>
                <w:sz w:val="20"/>
                <w:szCs w:val="20"/>
              </w:rPr>
            </w:pPr>
            <w:r w:rsidRPr="00454108">
              <w:rPr>
                <w:rFonts w:ascii="Arial" w:hAnsi="Arial" w:cs="Arial"/>
                <w:sz w:val="20"/>
                <w:szCs w:val="20"/>
              </w:rPr>
              <w:t xml:space="preserve">La </w:t>
            </w:r>
            <w:r>
              <w:rPr>
                <w:rFonts w:ascii="Arial" w:hAnsi="Arial" w:cs="Arial"/>
                <w:sz w:val="20"/>
                <w:szCs w:val="20"/>
              </w:rPr>
              <w:t>P</w:t>
            </w:r>
            <w:r w:rsidRPr="00454108">
              <w:rPr>
                <w:rFonts w:ascii="Arial" w:hAnsi="Arial" w:cs="Arial"/>
                <w:sz w:val="20"/>
                <w:szCs w:val="20"/>
              </w:rPr>
              <w:t>lata</w:t>
            </w:r>
          </w:p>
        </w:tc>
        <w:tc>
          <w:tcPr>
            <w:tcW w:w="2977" w:type="dxa"/>
            <w:tcBorders>
              <w:top w:val="single" w:sz="4" w:space="0" w:color="auto"/>
              <w:left w:val="nil"/>
              <w:bottom w:val="single" w:sz="4" w:space="0" w:color="auto"/>
              <w:right w:val="nil"/>
            </w:tcBorders>
            <w:noWrap/>
            <w:vAlign w:val="bottom"/>
          </w:tcPr>
          <w:p w:rsidR="000F52AF" w:rsidRPr="00454108" w:rsidRDefault="000F52AF" w:rsidP="00B119E1">
            <w:pPr>
              <w:jc w:val="both"/>
              <w:rPr>
                <w:rFonts w:ascii="Arial" w:hAnsi="Arial" w:cs="Arial"/>
                <w:sz w:val="20"/>
                <w:szCs w:val="20"/>
              </w:rPr>
            </w:pPr>
            <w:r w:rsidRPr="00454108">
              <w:rPr>
                <w:rFonts w:ascii="Arial" w:hAnsi="Arial" w:cs="Arial"/>
                <w:sz w:val="20"/>
                <w:szCs w:val="20"/>
              </w:rPr>
              <w:t>Uriel Pitatore</w:t>
            </w:r>
          </w:p>
        </w:tc>
        <w:tc>
          <w:tcPr>
            <w:tcW w:w="2410" w:type="dxa"/>
            <w:tcBorders>
              <w:top w:val="nil"/>
              <w:left w:val="single" w:sz="4" w:space="0" w:color="auto"/>
              <w:bottom w:val="single" w:sz="4" w:space="0" w:color="auto"/>
              <w:right w:val="single" w:sz="4" w:space="0" w:color="auto"/>
            </w:tcBorders>
            <w:noWrap/>
            <w:vAlign w:val="bottom"/>
          </w:tcPr>
          <w:p w:rsidR="000F52AF" w:rsidRPr="00454108" w:rsidRDefault="000F52AF" w:rsidP="00B119E1">
            <w:pPr>
              <w:jc w:val="both"/>
              <w:rPr>
                <w:rFonts w:ascii="Arial" w:hAnsi="Arial" w:cs="Arial"/>
                <w:sz w:val="20"/>
                <w:szCs w:val="20"/>
              </w:rPr>
            </w:pPr>
            <w:r>
              <w:rPr>
                <w:rFonts w:ascii="Arial" w:hAnsi="Arial" w:cs="Arial"/>
                <w:sz w:val="20"/>
                <w:szCs w:val="20"/>
              </w:rPr>
              <w:t>(0221)</w:t>
            </w:r>
            <w:r w:rsidRPr="00454108">
              <w:rPr>
                <w:rFonts w:ascii="Arial" w:hAnsi="Arial" w:cs="Arial"/>
                <w:sz w:val="20"/>
                <w:szCs w:val="20"/>
              </w:rPr>
              <w:t xml:space="preserve"> 15 420-0303</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smartTag w:uri="urn:schemas-microsoft-com:office:smarttags" w:element="PersonName">
              <w:smartTagPr>
                <w:attr w:name="ProductID" w:val="La Plata"/>
              </w:smartTagPr>
              <w:r w:rsidRPr="00454108">
                <w:rPr>
                  <w:rFonts w:ascii="Arial" w:hAnsi="Arial" w:cs="Arial"/>
                  <w:sz w:val="20"/>
                  <w:szCs w:val="20"/>
                </w:rPr>
                <w:t xml:space="preserve">La </w:t>
              </w:r>
              <w:r>
                <w:rPr>
                  <w:rFonts w:ascii="Arial" w:hAnsi="Arial" w:cs="Arial"/>
                  <w:sz w:val="20"/>
                  <w:szCs w:val="20"/>
                </w:rPr>
                <w:t>P</w:t>
              </w:r>
              <w:r w:rsidRPr="00454108">
                <w:rPr>
                  <w:rFonts w:ascii="Arial" w:hAnsi="Arial" w:cs="Arial"/>
                  <w:sz w:val="20"/>
                  <w:szCs w:val="20"/>
                </w:rPr>
                <w:t>lata</w:t>
              </w:r>
            </w:smartTag>
            <w:r>
              <w:rPr>
                <w:rFonts w:ascii="Arial" w:hAnsi="Arial" w:cs="Arial"/>
                <w:sz w:val="20"/>
                <w:szCs w:val="20"/>
              </w:rPr>
              <w:t xml:space="preserve"> – 54</w:t>
            </w:r>
          </w:p>
        </w:tc>
        <w:tc>
          <w:tcPr>
            <w:tcW w:w="2977" w:type="dxa"/>
            <w:tcBorders>
              <w:top w:val="single" w:sz="4" w:space="0" w:color="auto"/>
              <w:left w:val="nil"/>
              <w:bottom w:val="nil"/>
              <w:right w:val="nil"/>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Uriel Pitatore</w:t>
            </w:r>
          </w:p>
        </w:tc>
        <w:tc>
          <w:tcPr>
            <w:tcW w:w="2410"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(0221)</w:t>
            </w:r>
            <w:r w:rsidRPr="00454108">
              <w:rPr>
                <w:rFonts w:ascii="Arial" w:hAnsi="Arial" w:cs="Arial"/>
                <w:sz w:val="20"/>
                <w:szCs w:val="20"/>
              </w:rPr>
              <w:t xml:space="preserve"> 15 420-0303</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Lomas</w:t>
            </w:r>
          </w:p>
        </w:tc>
        <w:tc>
          <w:tcPr>
            <w:tcW w:w="2977" w:type="dxa"/>
            <w:tcBorders>
              <w:top w:val="single" w:sz="4" w:space="0" w:color="auto"/>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Diego Galli</w:t>
            </w:r>
          </w:p>
        </w:tc>
        <w:tc>
          <w:tcPr>
            <w:tcW w:w="2410" w:type="dxa"/>
            <w:tcBorders>
              <w:top w:val="nil"/>
              <w:left w:val="nil"/>
              <w:bottom w:val="single" w:sz="4" w:space="0" w:color="auto"/>
              <w:right w:val="single" w:sz="4" w:space="0" w:color="auto"/>
            </w:tcBorders>
            <w:noWrap/>
            <w:vAlign w:val="bottom"/>
          </w:tcPr>
          <w:p w:rsidR="000F52AF" w:rsidRPr="00454108" w:rsidRDefault="000F52AF" w:rsidP="00A45A9D">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011</w:t>
            </w:r>
            <w:r>
              <w:rPr>
                <w:rFonts w:ascii="Arial" w:hAnsi="Arial" w:cs="Arial"/>
                <w:sz w:val="20"/>
                <w:szCs w:val="20"/>
              </w:rPr>
              <w:t xml:space="preserve">) </w:t>
            </w:r>
            <w:r w:rsidRPr="00454108">
              <w:rPr>
                <w:rFonts w:ascii="Arial" w:hAnsi="Arial" w:cs="Arial"/>
                <w:sz w:val="20"/>
                <w:szCs w:val="20"/>
              </w:rPr>
              <w:t>156383-3383</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Mar del Plata</w:t>
            </w:r>
          </w:p>
        </w:tc>
        <w:tc>
          <w:tcPr>
            <w:tcW w:w="2977"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Pablo Montini</w:t>
            </w:r>
          </w:p>
        </w:tc>
        <w:tc>
          <w:tcPr>
            <w:tcW w:w="2410"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 xml:space="preserve">(0223) 15 </w:t>
            </w:r>
            <w:r w:rsidRPr="00454108">
              <w:rPr>
                <w:rFonts w:ascii="Arial" w:hAnsi="Arial" w:cs="Arial"/>
                <w:sz w:val="20"/>
                <w:szCs w:val="20"/>
              </w:rPr>
              <w:t>449-6653</w:t>
            </w:r>
          </w:p>
        </w:tc>
      </w:tr>
      <w:tr w:rsidR="000F52AF" w:rsidRPr="00454108" w:rsidTr="00B119E1">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B119E1">
            <w:pPr>
              <w:jc w:val="both"/>
              <w:rPr>
                <w:rFonts w:ascii="Arial" w:hAnsi="Arial" w:cs="Arial"/>
                <w:sz w:val="20"/>
                <w:szCs w:val="20"/>
              </w:rPr>
            </w:pPr>
            <w:r w:rsidRPr="00454108">
              <w:rPr>
                <w:rFonts w:ascii="Arial" w:hAnsi="Arial" w:cs="Arial"/>
                <w:sz w:val="20"/>
                <w:szCs w:val="20"/>
              </w:rPr>
              <w:t>Mercedes</w:t>
            </w:r>
          </w:p>
        </w:tc>
        <w:tc>
          <w:tcPr>
            <w:tcW w:w="2977" w:type="dxa"/>
            <w:tcBorders>
              <w:top w:val="nil"/>
              <w:left w:val="nil"/>
              <w:bottom w:val="single" w:sz="4" w:space="0" w:color="auto"/>
              <w:right w:val="single" w:sz="4" w:space="0" w:color="auto"/>
            </w:tcBorders>
            <w:noWrap/>
            <w:vAlign w:val="bottom"/>
          </w:tcPr>
          <w:p w:rsidR="000F52AF" w:rsidRPr="00454108" w:rsidRDefault="000F52AF" w:rsidP="00B119E1">
            <w:pPr>
              <w:jc w:val="both"/>
              <w:rPr>
                <w:rFonts w:ascii="Arial" w:hAnsi="Arial" w:cs="Arial"/>
                <w:sz w:val="20"/>
                <w:szCs w:val="20"/>
              </w:rPr>
            </w:pPr>
            <w:r w:rsidRPr="00454108">
              <w:rPr>
                <w:rFonts w:ascii="Arial" w:hAnsi="Arial" w:cs="Arial"/>
                <w:sz w:val="20"/>
                <w:szCs w:val="20"/>
              </w:rPr>
              <w:t>Sebastián Ortiz</w:t>
            </w:r>
          </w:p>
        </w:tc>
        <w:tc>
          <w:tcPr>
            <w:tcW w:w="2410" w:type="dxa"/>
            <w:tcBorders>
              <w:top w:val="nil"/>
              <w:left w:val="nil"/>
              <w:bottom w:val="single" w:sz="4" w:space="0" w:color="auto"/>
              <w:right w:val="single" w:sz="4" w:space="0" w:color="auto"/>
            </w:tcBorders>
            <w:noWrap/>
            <w:vAlign w:val="bottom"/>
          </w:tcPr>
          <w:p w:rsidR="000F52AF" w:rsidRPr="00454108" w:rsidRDefault="000F52AF" w:rsidP="00B119E1">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02324</w:t>
            </w:r>
            <w:r>
              <w:rPr>
                <w:rFonts w:ascii="Arial" w:hAnsi="Arial" w:cs="Arial"/>
                <w:sz w:val="20"/>
                <w:szCs w:val="20"/>
              </w:rPr>
              <w:t>) 1</w:t>
            </w:r>
            <w:r w:rsidRPr="00454108">
              <w:rPr>
                <w:rFonts w:ascii="Arial" w:hAnsi="Arial" w:cs="Arial"/>
                <w:sz w:val="20"/>
                <w:szCs w:val="20"/>
              </w:rPr>
              <w:t>550-0467</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Moreno</w:t>
            </w:r>
          </w:p>
        </w:tc>
        <w:tc>
          <w:tcPr>
            <w:tcW w:w="2977"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Sebastián Ortiz</w:t>
            </w:r>
          </w:p>
        </w:tc>
        <w:tc>
          <w:tcPr>
            <w:tcW w:w="2410" w:type="dxa"/>
            <w:tcBorders>
              <w:top w:val="nil"/>
              <w:left w:val="nil"/>
              <w:bottom w:val="single" w:sz="4" w:space="0" w:color="auto"/>
              <w:right w:val="single" w:sz="4" w:space="0" w:color="auto"/>
            </w:tcBorders>
            <w:noWrap/>
            <w:vAlign w:val="bottom"/>
          </w:tcPr>
          <w:p w:rsidR="000F52AF" w:rsidRPr="00454108" w:rsidRDefault="000F52AF" w:rsidP="00A45A9D">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02324</w:t>
            </w:r>
            <w:r>
              <w:rPr>
                <w:rFonts w:ascii="Arial" w:hAnsi="Arial" w:cs="Arial"/>
                <w:sz w:val="20"/>
                <w:szCs w:val="20"/>
              </w:rPr>
              <w:t>) 1</w:t>
            </w:r>
            <w:r w:rsidRPr="00454108">
              <w:rPr>
                <w:rFonts w:ascii="Arial" w:hAnsi="Arial" w:cs="Arial"/>
                <w:sz w:val="20"/>
                <w:szCs w:val="20"/>
              </w:rPr>
              <w:t>550-0467</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Morón</w:t>
            </w:r>
          </w:p>
        </w:tc>
        <w:tc>
          <w:tcPr>
            <w:tcW w:w="2977"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Marina Ondarts</w:t>
            </w:r>
          </w:p>
        </w:tc>
        <w:tc>
          <w:tcPr>
            <w:tcW w:w="2410"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011</w:t>
            </w:r>
            <w:r>
              <w:rPr>
                <w:rFonts w:ascii="Arial" w:hAnsi="Arial" w:cs="Arial"/>
                <w:sz w:val="20"/>
                <w:szCs w:val="20"/>
              </w:rPr>
              <w:t>)</w:t>
            </w:r>
            <w:r w:rsidRPr="00454108">
              <w:rPr>
                <w:rFonts w:ascii="Arial" w:hAnsi="Arial" w:cs="Arial"/>
                <w:sz w:val="20"/>
                <w:szCs w:val="20"/>
              </w:rPr>
              <w:t xml:space="preserve"> 15 3150-0349</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Necochea</w:t>
            </w:r>
          </w:p>
        </w:tc>
        <w:tc>
          <w:tcPr>
            <w:tcW w:w="2977"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Nestor Contreras</w:t>
            </w:r>
          </w:p>
        </w:tc>
        <w:tc>
          <w:tcPr>
            <w:tcW w:w="2410" w:type="dxa"/>
            <w:tcBorders>
              <w:top w:val="nil"/>
              <w:left w:val="nil"/>
              <w:bottom w:val="single" w:sz="4" w:space="0" w:color="auto"/>
              <w:right w:val="single" w:sz="4" w:space="0" w:color="auto"/>
            </w:tcBorders>
            <w:noWrap/>
            <w:vAlign w:val="bottom"/>
          </w:tcPr>
          <w:p w:rsidR="000F52AF" w:rsidRPr="00454108" w:rsidRDefault="000F52AF" w:rsidP="00A45A9D">
            <w:pPr>
              <w:jc w:val="both"/>
              <w:rPr>
                <w:rFonts w:ascii="Arial" w:hAnsi="Arial" w:cs="Arial"/>
                <w:sz w:val="20"/>
                <w:szCs w:val="20"/>
              </w:rPr>
            </w:pPr>
            <w:r w:rsidRPr="00454108">
              <w:rPr>
                <w:rFonts w:ascii="Arial" w:hAnsi="Arial" w:cs="Arial"/>
                <w:sz w:val="20"/>
                <w:szCs w:val="20"/>
              </w:rPr>
              <w:t>(02262)1547-6262</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Pergamino</w:t>
            </w:r>
          </w:p>
        </w:tc>
        <w:tc>
          <w:tcPr>
            <w:tcW w:w="2977" w:type="dxa"/>
            <w:tcBorders>
              <w:top w:val="nil"/>
              <w:left w:val="nil"/>
              <w:bottom w:val="nil"/>
              <w:right w:val="nil"/>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Rodney Sepliarsky</w:t>
            </w:r>
          </w:p>
        </w:tc>
        <w:tc>
          <w:tcPr>
            <w:tcW w:w="2410"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(02477)</w:t>
            </w:r>
            <w:r w:rsidRPr="00454108">
              <w:rPr>
                <w:rFonts w:ascii="Arial" w:hAnsi="Arial" w:cs="Arial"/>
                <w:sz w:val="20"/>
                <w:szCs w:val="20"/>
              </w:rPr>
              <w:t xml:space="preserve"> 15531179</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Quilmes</w:t>
            </w:r>
          </w:p>
        </w:tc>
        <w:tc>
          <w:tcPr>
            <w:tcW w:w="2977" w:type="dxa"/>
            <w:tcBorders>
              <w:top w:val="single" w:sz="4" w:space="0" w:color="auto"/>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Hugo Quiroz</w:t>
            </w:r>
          </w:p>
        </w:tc>
        <w:tc>
          <w:tcPr>
            <w:tcW w:w="2410"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 xml:space="preserve">(011) 15 </w:t>
            </w:r>
            <w:r w:rsidRPr="00454108">
              <w:rPr>
                <w:rFonts w:ascii="Arial" w:hAnsi="Arial" w:cs="Arial"/>
                <w:sz w:val="20"/>
                <w:szCs w:val="20"/>
              </w:rPr>
              <w:t>3150-0348</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San Isidro</w:t>
            </w:r>
          </w:p>
        </w:tc>
        <w:tc>
          <w:tcPr>
            <w:tcW w:w="2977"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Joaquín Amallo</w:t>
            </w:r>
          </w:p>
        </w:tc>
        <w:tc>
          <w:tcPr>
            <w:tcW w:w="2410"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011</w:t>
            </w:r>
            <w:r>
              <w:rPr>
                <w:rFonts w:ascii="Arial" w:hAnsi="Arial" w:cs="Arial"/>
                <w:sz w:val="20"/>
                <w:szCs w:val="20"/>
              </w:rPr>
              <w:t>)</w:t>
            </w:r>
            <w:r w:rsidRPr="00454108">
              <w:rPr>
                <w:rFonts w:ascii="Arial" w:hAnsi="Arial" w:cs="Arial"/>
                <w:sz w:val="20"/>
                <w:szCs w:val="20"/>
              </w:rPr>
              <w:t xml:space="preserve"> 15 5834-4457</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San Martin</w:t>
            </w:r>
          </w:p>
        </w:tc>
        <w:tc>
          <w:tcPr>
            <w:tcW w:w="2977" w:type="dxa"/>
            <w:tcBorders>
              <w:top w:val="nil"/>
              <w:left w:val="nil"/>
              <w:bottom w:val="nil"/>
              <w:right w:val="nil"/>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Matías Ruiz</w:t>
            </w:r>
          </w:p>
        </w:tc>
        <w:tc>
          <w:tcPr>
            <w:tcW w:w="2410"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011</w:t>
            </w:r>
            <w:r>
              <w:rPr>
                <w:rFonts w:ascii="Arial" w:hAnsi="Arial" w:cs="Arial"/>
                <w:sz w:val="20"/>
                <w:szCs w:val="20"/>
              </w:rPr>
              <w:t>)</w:t>
            </w:r>
            <w:r w:rsidRPr="00454108">
              <w:rPr>
                <w:rFonts w:ascii="Arial" w:hAnsi="Arial" w:cs="Arial"/>
                <w:sz w:val="20"/>
                <w:szCs w:val="20"/>
              </w:rPr>
              <w:t xml:space="preserve"> 15-3180-2653</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San Nicolás</w:t>
            </w:r>
          </w:p>
        </w:tc>
        <w:tc>
          <w:tcPr>
            <w:tcW w:w="2977" w:type="dxa"/>
            <w:tcBorders>
              <w:top w:val="single" w:sz="4" w:space="0" w:color="auto"/>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Laura Angelini</w:t>
            </w:r>
          </w:p>
        </w:tc>
        <w:tc>
          <w:tcPr>
            <w:tcW w:w="2410" w:type="dxa"/>
            <w:tcBorders>
              <w:top w:val="nil"/>
              <w:left w:val="nil"/>
              <w:bottom w:val="single" w:sz="4" w:space="0" w:color="auto"/>
              <w:right w:val="single" w:sz="4" w:space="0" w:color="auto"/>
            </w:tcBorders>
            <w:noWrap/>
            <w:vAlign w:val="bottom"/>
          </w:tcPr>
          <w:p w:rsidR="000F52AF" w:rsidRPr="00454108" w:rsidRDefault="000F52AF" w:rsidP="005C5727">
            <w:pPr>
              <w:jc w:val="both"/>
              <w:rPr>
                <w:rFonts w:ascii="Arial" w:hAnsi="Arial" w:cs="Arial"/>
                <w:sz w:val="20"/>
                <w:szCs w:val="20"/>
              </w:rPr>
            </w:pPr>
            <w:r>
              <w:rPr>
                <w:rFonts w:ascii="Arial" w:hAnsi="Arial" w:cs="Arial"/>
                <w:sz w:val="20"/>
                <w:szCs w:val="20"/>
              </w:rPr>
              <w:t>(</w:t>
            </w:r>
            <w:r w:rsidRPr="00454108">
              <w:rPr>
                <w:rFonts w:ascii="Arial" w:hAnsi="Arial" w:cs="Arial"/>
                <w:sz w:val="20"/>
                <w:szCs w:val="20"/>
              </w:rPr>
              <w:t>0336</w:t>
            </w:r>
            <w:r>
              <w:rPr>
                <w:rFonts w:ascii="Arial" w:hAnsi="Arial" w:cs="Arial"/>
                <w:sz w:val="20"/>
                <w:szCs w:val="20"/>
              </w:rPr>
              <w:t xml:space="preserve">) </w:t>
            </w:r>
            <w:r w:rsidRPr="00454108">
              <w:rPr>
                <w:rFonts w:ascii="Arial" w:hAnsi="Arial" w:cs="Arial"/>
                <w:sz w:val="20"/>
                <w:szCs w:val="20"/>
              </w:rPr>
              <w:t>154658251</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Trenque Lauquen</w:t>
            </w:r>
          </w:p>
        </w:tc>
        <w:tc>
          <w:tcPr>
            <w:tcW w:w="2977" w:type="dxa"/>
            <w:tcBorders>
              <w:top w:val="nil"/>
              <w:left w:val="nil"/>
              <w:bottom w:val="nil"/>
              <w:right w:val="nil"/>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Guillermo Aristimuño</w:t>
            </w:r>
          </w:p>
        </w:tc>
        <w:tc>
          <w:tcPr>
            <w:tcW w:w="2410" w:type="dxa"/>
            <w:tcBorders>
              <w:top w:val="nil"/>
              <w:left w:val="single" w:sz="4" w:space="0" w:color="auto"/>
              <w:bottom w:val="single" w:sz="4" w:space="0" w:color="auto"/>
              <w:right w:val="single" w:sz="4" w:space="0" w:color="auto"/>
            </w:tcBorders>
            <w:noWrap/>
            <w:vAlign w:val="bottom"/>
          </w:tcPr>
          <w:p w:rsidR="000F52AF" w:rsidRPr="00454108" w:rsidRDefault="000F52AF" w:rsidP="005C5727">
            <w:pPr>
              <w:jc w:val="both"/>
              <w:rPr>
                <w:rFonts w:ascii="Arial" w:hAnsi="Arial" w:cs="Arial"/>
                <w:sz w:val="20"/>
                <w:szCs w:val="20"/>
              </w:rPr>
            </w:pPr>
            <w:r w:rsidRPr="00454108">
              <w:rPr>
                <w:rFonts w:ascii="Arial" w:hAnsi="Arial" w:cs="Arial"/>
                <w:sz w:val="20"/>
                <w:szCs w:val="20"/>
              </w:rPr>
              <w:t>(02262)1547-6262</w:t>
            </w:r>
          </w:p>
        </w:tc>
      </w:tr>
      <w:tr w:rsidR="000F52AF" w:rsidRPr="00454108" w:rsidTr="00A45A9D">
        <w:trPr>
          <w:trHeight w:val="300"/>
        </w:trPr>
        <w:tc>
          <w:tcPr>
            <w:tcW w:w="2283" w:type="dxa"/>
            <w:tcBorders>
              <w:top w:val="nil"/>
              <w:left w:val="single" w:sz="4" w:space="0" w:color="auto"/>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Zarate Campana</w:t>
            </w:r>
          </w:p>
        </w:tc>
        <w:tc>
          <w:tcPr>
            <w:tcW w:w="2977" w:type="dxa"/>
            <w:tcBorders>
              <w:top w:val="single" w:sz="4" w:space="0" w:color="auto"/>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sidRPr="00454108">
              <w:rPr>
                <w:rFonts w:ascii="Arial" w:hAnsi="Arial" w:cs="Arial"/>
                <w:sz w:val="20"/>
                <w:szCs w:val="20"/>
              </w:rPr>
              <w:t>Gabriel Costela</w:t>
            </w:r>
          </w:p>
        </w:tc>
        <w:tc>
          <w:tcPr>
            <w:tcW w:w="2410" w:type="dxa"/>
            <w:tcBorders>
              <w:top w:val="nil"/>
              <w:left w:val="nil"/>
              <w:bottom w:val="single" w:sz="4" w:space="0" w:color="auto"/>
              <w:right w:val="single" w:sz="4" w:space="0" w:color="auto"/>
            </w:tcBorders>
            <w:noWrap/>
            <w:vAlign w:val="bottom"/>
          </w:tcPr>
          <w:p w:rsidR="000F52AF" w:rsidRPr="00454108" w:rsidRDefault="000F52AF" w:rsidP="00454108">
            <w:pPr>
              <w:jc w:val="both"/>
              <w:rPr>
                <w:rFonts w:ascii="Arial" w:hAnsi="Arial" w:cs="Arial"/>
                <w:sz w:val="20"/>
                <w:szCs w:val="20"/>
              </w:rPr>
            </w:pPr>
            <w:r>
              <w:rPr>
                <w:rFonts w:ascii="Arial" w:hAnsi="Arial" w:cs="Arial"/>
                <w:sz w:val="20"/>
                <w:szCs w:val="20"/>
              </w:rPr>
              <w:t xml:space="preserve">(03487)15 </w:t>
            </w:r>
            <w:r w:rsidRPr="00454108">
              <w:rPr>
                <w:rFonts w:ascii="Arial" w:hAnsi="Arial" w:cs="Arial"/>
                <w:sz w:val="20"/>
                <w:szCs w:val="20"/>
              </w:rPr>
              <w:t>586549</w:t>
            </w:r>
          </w:p>
        </w:tc>
      </w:tr>
    </w:tbl>
    <w:p w:rsidR="000F52AF" w:rsidRPr="00454108" w:rsidRDefault="000F52AF" w:rsidP="00526B21">
      <w:pPr>
        <w:jc w:val="both"/>
        <w:rPr>
          <w:rFonts w:ascii="Arial" w:hAnsi="Arial" w:cs="Arial"/>
          <w:b/>
          <w:sz w:val="20"/>
          <w:szCs w:val="20"/>
        </w:rPr>
      </w:pPr>
    </w:p>
    <w:sectPr w:rsidR="000F52AF" w:rsidRPr="00454108" w:rsidSect="00AC2B4D">
      <w:pgSz w:w="11907" w:h="16840" w:code="9"/>
      <w:pgMar w:top="1418" w:right="1134" w:bottom="1134" w:left="1418" w:header="720" w:footer="96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2AF" w:rsidRDefault="000F52AF">
      <w:r>
        <w:separator/>
      </w:r>
    </w:p>
  </w:endnote>
  <w:endnote w:type="continuationSeparator" w:id="1">
    <w:p w:rsidR="000F52AF" w:rsidRDefault="000F52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2AF" w:rsidRDefault="000F52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0F52AF" w:rsidRDefault="000F52AF">
    <w:pPr>
      <w:pStyle w:val="Footer"/>
      <w:ind w:right="360" w:firstLine="360"/>
    </w:pPr>
  </w:p>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2AF" w:rsidRDefault="000F52AF">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1</w:t>
    </w:r>
    <w:r>
      <w:rPr>
        <w:rStyle w:val="PageNumber"/>
        <w:sz w:val="20"/>
      </w:rPr>
      <w:fldChar w:fldCharType="end"/>
    </w:r>
  </w:p>
  <w:p w:rsidR="000F52AF" w:rsidRDefault="000F52AF"/>
  <w:p w:rsidR="000F52AF" w:rsidRDefault="000F52A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2AF" w:rsidRDefault="000F52AF">
      <w:r>
        <w:separator/>
      </w:r>
    </w:p>
  </w:footnote>
  <w:footnote w:type="continuationSeparator" w:id="1">
    <w:p w:rsidR="000F52AF" w:rsidRDefault="000F52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p w:rsidR="000F52AF" w:rsidRDefault="000F52A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F18826C"/>
    <w:lvl w:ilvl="0">
      <w:start w:val="1"/>
      <w:numFmt w:val="decimal"/>
      <w:lvlText w:val="%1."/>
      <w:lvlJc w:val="left"/>
      <w:pPr>
        <w:tabs>
          <w:tab w:val="num" w:pos="1492"/>
        </w:tabs>
        <w:ind w:left="1492" w:hanging="360"/>
      </w:pPr>
      <w:rPr>
        <w:rFonts w:cs="Times New Roman"/>
      </w:rPr>
    </w:lvl>
  </w:abstractNum>
  <w:abstractNum w:abstractNumId="1">
    <w:nsid w:val="FFFFFF7F"/>
    <w:multiLevelType w:val="singleLevel"/>
    <w:tmpl w:val="9B6E77AC"/>
    <w:lvl w:ilvl="0">
      <w:start w:val="1"/>
      <w:numFmt w:val="decimal"/>
      <w:lvlText w:val="%1."/>
      <w:lvlJc w:val="left"/>
      <w:pPr>
        <w:tabs>
          <w:tab w:val="num" w:pos="643"/>
        </w:tabs>
        <w:ind w:left="643" w:hanging="360"/>
      </w:pPr>
      <w:rPr>
        <w:rFonts w:cs="Times New Roman"/>
      </w:rPr>
    </w:lvl>
  </w:abstractNum>
  <w:abstractNum w:abstractNumId="2">
    <w:nsid w:val="FFFFFF80"/>
    <w:multiLevelType w:val="singleLevel"/>
    <w:tmpl w:val="9614FAC0"/>
    <w:lvl w:ilvl="0">
      <w:start w:val="1"/>
      <w:numFmt w:val="bullet"/>
      <w:lvlText w:val=""/>
      <w:lvlJc w:val="left"/>
      <w:pPr>
        <w:tabs>
          <w:tab w:val="num" w:pos="1492"/>
        </w:tabs>
        <w:ind w:left="1492" w:hanging="360"/>
      </w:pPr>
      <w:rPr>
        <w:rFonts w:ascii="Symbol" w:hAnsi="Symbol" w:hint="default"/>
      </w:rPr>
    </w:lvl>
  </w:abstractNum>
  <w:abstractNum w:abstractNumId="3">
    <w:nsid w:val="FFFFFF83"/>
    <w:multiLevelType w:val="singleLevel"/>
    <w:tmpl w:val="40964AE6"/>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8460D3B4"/>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6C36BBFE"/>
    <w:lvl w:ilvl="0">
      <w:start w:val="1"/>
      <w:numFmt w:val="bullet"/>
      <w:lvlText w:val=""/>
      <w:lvlJc w:val="left"/>
      <w:pPr>
        <w:tabs>
          <w:tab w:val="num" w:pos="360"/>
        </w:tabs>
        <w:ind w:left="360" w:hanging="360"/>
      </w:pPr>
      <w:rPr>
        <w:rFonts w:ascii="Symbol" w:hAnsi="Symbol" w:hint="default"/>
      </w:rPr>
    </w:lvl>
  </w:abstractNum>
  <w:abstractNum w:abstractNumId="6">
    <w:nsid w:val="00875A28"/>
    <w:multiLevelType w:val="multilevel"/>
    <w:tmpl w:val="D0224B7A"/>
    <w:lvl w:ilvl="0">
      <w:start w:val="17"/>
      <w:numFmt w:val="decimal"/>
      <w:lvlText w:val="%1"/>
      <w:lvlJc w:val="left"/>
      <w:pPr>
        <w:ind w:left="375" w:hanging="375"/>
      </w:pPr>
      <w:rPr>
        <w:rFonts w:cs="Times New Roman" w:hint="default"/>
        <w:sz w:val="20"/>
      </w:rPr>
    </w:lvl>
    <w:lvl w:ilvl="1">
      <w:start w:val="1"/>
      <w:numFmt w:val="decimal"/>
      <w:lvlText w:val="%1.%2"/>
      <w:lvlJc w:val="left"/>
      <w:pPr>
        <w:ind w:left="375" w:hanging="375"/>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720" w:hanging="720"/>
      </w:pPr>
      <w:rPr>
        <w:rFonts w:cs="Times New Roman" w:hint="default"/>
        <w:sz w:val="20"/>
      </w:rPr>
    </w:lvl>
    <w:lvl w:ilvl="4">
      <w:start w:val="1"/>
      <w:numFmt w:val="decimal"/>
      <w:lvlText w:val="%1.%2.%3.%4.%5"/>
      <w:lvlJc w:val="left"/>
      <w:pPr>
        <w:ind w:left="1080" w:hanging="1080"/>
      </w:pPr>
      <w:rPr>
        <w:rFonts w:cs="Times New Roman" w:hint="default"/>
        <w:sz w:val="20"/>
      </w:rPr>
    </w:lvl>
    <w:lvl w:ilvl="5">
      <w:start w:val="1"/>
      <w:numFmt w:val="decimal"/>
      <w:lvlText w:val="%1.%2.%3.%4.%5.%6"/>
      <w:lvlJc w:val="left"/>
      <w:pPr>
        <w:ind w:left="1080" w:hanging="1080"/>
      </w:pPr>
      <w:rPr>
        <w:rFonts w:cs="Times New Roman" w:hint="default"/>
        <w:sz w:val="20"/>
      </w:rPr>
    </w:lvl>
    <w:lvl w:ilvl="6">
      <w:start w:val="1"/>
      <w:numFmt w:val="decimal"/>
      <w:lvlText w:val="%1.%2.%3.%4.%5.%6.%7"/>
      <w:lvlJc w:val="left"/>
      <w:pPr>
        <w:ind w:left="1440" w:hanging="1440"/>
      </w:pPr>
      <w:rPr>
        <w:rFonts w:cs="Times New Roman" w:hint="default"/>
        <w:sz w:val="20"/>
      </w:rPr>
    </w:lvl>
    <w:lvl w:ilvl="7">
      <w:start w:val="1"/>
      <w:numFmt w:val="decimal"/>
      <w:lvlText w:val="%1.%2.%3.%4.%5.%6.%7.%8"/>
      <w:lvlJc w:val="left"/>
      <w:pPr>
        <w:ind w:left="1440" w:hanging="1440"/>
      </w:pPr>
      <w:rPr>
        <w:rFonts w:cs="Times New Roman" w:hint="default"/>
        <w:sz w:val="20"/>
      </w:rPr>
    </w:lvl>
    <w:lvl w:ilvl="8">
      <w:start w:val="1"/>
      <w:numFmt w:val="decimal"/>
      <w:lvlText w:val="%1.%2.%3.%4.%5.%6.%7.%8.%9"/>
      <w:lvlJc w:val="left"/>
      <w:pPr>
        <w:ind w:left="1800" w:hanging="1800"/>
      </w:pPr>
      <w:rPr>
        <w:rFonts w:cs="Times New Roman" w:hint="default"/>
        <w:sz w:val="20"/>
      </w:rPr>
    </w:lvl>
  </w:abstractNum>
  <w:abstractNum w:abstractNumId="7">
    <w:nsid w:val="010249EF"/>
    <w:multiLevelType w:val="multilevel"/>
    <w:tmpl w:val="21DC592C"/>
    <w:lvl w:ilvl="0">
      <w:start w:val="1"/>
      <w:numFmt w:val="decimal"/>
      <w:lvlText w:val="%1."/>
      <w:lvlJc w:val="left"/>
      <w:pPr>
        <w:ind w:left="360" w:hanging="360"/>
      </w:pPr>
      <w:rPr>
        <w:rFonts w:ascii="Arial" w:hAnsi="Arial" w:cs="Arial" w:hint="default"/>
      </w:rPr>
    </w:lvl>
    <w:lvl w:ilvl="1">
      <w:start w:val="1"/>
      <w:numFmt w:val="lowerLetter"/>
      <w:lvlText w:val="%2)"/>
      <w:lvlJc w:val="left"/>
      <w:pPr>
        <w:ind w:left="988" w:hanging="4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8">
    <w:nsid w:val="01EB451F"/>
    <w:multiLevelType w:val="multilevel"/>
    <w:tmpl w:val="0298F4B0"/>
    <w:lvl w:ilvl="0">
      <w:start w:val="17"/>
      <w:numFmt w:val="decimal"/>
      <w:lvlText w:val="%1"/>
      <w:lvlJc w:val="left"/>
      <w:pPr>
        <w:ind w:left="420" w:hanging="420"/>
      </w:pPr>
      <w:rPr>
        <w:rFonts w:cs="Times New Roman" w:hint="default"/>
      </w:rPr>
    </w:lvl>
    <w:lvl w:ilvl="1">
      <w:start w:val="1"/>
      <w:numFmt w:val="decimal"/>
      <w:lvlText w:val="%1.%2"/>
      <w:lvlJc w:val="left"/>
      <w:pPr>
        <w:ind w:left="777" w:hanging="420"/>
      </w:pPr>
      <w:rPr>
        <w:rFonts w:cs="Times New Roman" w:hint="default"/>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9">
    <w:nsid w:val="04903772"/>
    <w:multiLevelType w:val="multilevel"/>
    <w:tmpl w:val="9B78B8A0"/>
    <w:lvl w:ilvl="0">
      <w:start w:val="17"/>
      <w:numFmt w:val="decimal"/>
      <w:lvlText w:val="%1"/>
      <w:lvlJc w:val="left"/>
      <w:pPr>
        <w:ind w:left="375" w:hanging="375"/>
      </w:pPr>
      <w:rPr>
        <w:rFonts w:cs="Times New Roman" w:hint="default"/>
        <w:sz w:val="20"/>
      </w:rPr>
    </w:lvl>
    <w:lvl w:ilvl="1">
      <w:start w:val="1"/>
      <w:numFmt w:val="decimal"/>
      <w:lvlText w:val="%1.%2"/>
      <w:lvlJc w:val="left"/>
      <w:pPr>
        <w:ind w:left="375" w:hanging="375"/>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720" w:hanging="720"/>
      </w:pPr>
      <w:rPr>
        <w:rFonts w:cs="Times New Roman" w:hint="default"/>
        <w:sz w:val="20"/>
      </w:rPr>
    </w:lvl>
    <w:lvl w:ilvl="4">
      <w:start w:val="1"/>
      <w:numFmt w:val="decimal"/>
      <w:lvlText w:val="%1.%2.%3.%4.%5"/>
      <w:lvlJc w:val="left"/>
      <w:pPr>
        <w:ind w:left="1080" w:hanging="1080"/>
      </w:pPr>
      <w:rPr>
        <w:rFonts w:cs="Times New Roman" w:hint="default"/>
        <w:sz w:val="20"/>
      </w:rPr>
    </w:lvl>
    <w:lvl w:ilvl="5">
      <w:start w:val="1"/>
      <w:numFmt w:val="decimal"/>
      <w:lvlText w:val="%1.%2.%3.%4.%5.%6"/>
      <w:lvlJc w:val="left"/>
      <w:pPr>
        <w:ind w:left="1080" w:hanging="1080"/>
      </w:pPr>
      <w:rPr>
        <w:rFonts w:cs="Times New Roman" w:hint="default"/>
        <w:sz w:val="20"/>
      </w:rPr>
    </w:lvl>
    <w:lvl w:ilvl="6">
      <w:start w:val="1"/>
      <w:numFmt w:val="decimal"/>
      <w:lvlText w:val="%1.%2.%3.%4.%5.%6.%7"/>
      <w:lvlJc w:val="left"/>
      <w:pPr>
        <w:ind w:left="1440" w:hanging="1440"/>
      </w:pPr>
      <w:rPr>
        <w:rFonts w:cs="Times New Roman" w:hint="default"/>
        <w:sz w:val="20"/>
      </w:rPr>
    </w:lvl>
    <w:lvl w:ilvl="7">
      <w:start w:val="1"/>
      <w:numFmt w:val="decimal"/>
      <w:lvlText w:val="%1.%2.%3.%4.%5.%6.%7.%8"/>
      <w:lvlJc w:val="left"/>
      <w:pPr>
        <w:ind w:left="1440" w:hanging="1440"/>
      </w:pPr>
      <w:rPr>
        <w:rFonts w:cs="Times New Roman" w:hint="default"/>
        <w:sz w:val="20"/>
      </w:rPr>
    </w:lvl>
    <w:lvl w:ilvl="8">
      <w:start w:val="1"/>
      <w:numFmt w:val="decimal"/>
      <w:lvlText w:val="%1.%2.%3.%4.%5.%6.%7.%8.%9"/>
      <w:lvlJc w:val="left"/>
      <w:pPr>
        <w:ind w:left="1800" w:hanging="1800"/>
      </w:pPr>
      <w:rPr>
        <w:rFonts w:cs="Times New Roman" w:hint="default"/>
        <w:sz w:val="20"/>
      </w:rPr>
    </w:lvl>
  </w:abstractNum>
  <w:abstractNum w:abstractNumId="10">
    <w:nsid w:val="05A64EEA"/>
    <w:multiLevelType w:val="multilevel"/>
    <w:tmpl w:val="57FA73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06EB0DD8"/>
    <w:multiLevelType w:val="multilevel"/>
    <w:tmpl w:val="3B6C2C8A"/>
    <w:lvl w:ilvl="0">
      <w:start w:val="1"/>
      <w:numFmt w:val="decimal"/>
      <w:lvlText w:val="%1."/>
      <w:lvlJc w:val="left"/>
      <w:pPr>
        <w:tabs>
          <w:tab w:val="num" w:pos="1361"/>
        </w:tabs>
        <w:ind w:left="1001" w:hanging="360"/>
      </w:pPr>
      <w:rPr>
        <w:rFonts w:cs="Times New Roman" w:hint="default"/>
      </w:rPr>
    </w:lvl>
    <w:lvl w:ilvl="1">
      <w:start w:val="1"/>
      <w:numFmt w:val="decimal"/>
      <w:lvlText w:val="%1.%2."/>
      <w:lvlJc w:val="left"/>
      <w:pPr>
        <w:tabs>
          <w:tab w:val="num" w:pos="2081"/>
        </w:tabs>
        <w:ind w:left="1433" w:hanging="432"/>
      </w:pPr>
      <w:rPr>
        <w:rFonts w:cs="Times New Roman" w:hint="default"/>
      </w:rPr>
    </w:lvl>
    <w:lvl w:ilvl="2">
      <w:start w:val="1"/>
      <w:numFmt w:val="decimal"/>
      <w:lvlText w:val="%1.%2.%3."/>
      <w:lvlJc w:val="left"/>
      <w:pPr>
        <w:tabs>
          <w:tab w:val="num" w:pos="2801"/>
        </w:tabs>
        <w:ind w:left="1865" w:hanging="504"/>
      </w:pPr>
      <w:rPr>
        <w:rFonts w:cs="Times New Roman" w:hint="default"/>
      </w:rPr>
    </w:lvl>
    <w:lvl w:ilvl="3">
      <w:start w:val="1"/>
      <w:numFmt w:val="decimal"/>
      <w:lvlText w:val="%1.%2.%3.%4."/>
      <w:lvlJc w:val="left"/>
      <w:pPr>
        <w:tabs>
          <w:tab w:val="num" w:pos="3521"/>
        </w:tabs>
        <w:ind w:left="2369" w:hanging="648"/>
      </w:pPr>
      <w:rPr>
        <w:rFonts w:cs="Times New Roman" w:hint="default"/>
      </w:rPr>
    </w:lvl>
    <w:lvl w:ilvl="4">
      <w:start w:val="1"/>
      <w:numFmt w:val="decimal"/>
      <w:lvlText w:val="%1.%2.%3.%4.%5."/>
      <w:lvlJc w:val="left"/>
      <w:pPr>
        <w:tabs>
          <w:tab w:val="num" w:pos="4241"/>
        </w:tabs>
        <w:ind w:left="2873" w:hanging="792"/>
      </w:pPr>
      <w:rPr>
        <w:rFonts w:cs="Times New Roman" w:hint="default"/>
      </w:rPr>
    </w:lvl>
    <w:lvl w:ilvl="5">
      <w:start w:val="1"/>
      <w:numFmt w:val="decimal"/>
      <w:lvlText w:val="%1.%2.%3.%4.%5.%6."/>
      <w:lvlJc w:val="left"/>
      <w:pPr>
        <w:tabs>
          <w:tab w:val="num" w:pos="4961"/>
        </w:tabs>
        <w:ind w:left="3377" w:hanging="936"/>
      </w:pPr>
      <w:rPr>
        <w:rFonts w:cs="Times New Roman" w:hint="default"/>
      </w:rPr>
    </w:lvl>
    <w:lvl w:ilvl="6">
      <w:start w:val="1"/>
      <w:numFmt w:val="decimal"/>
      <w:lvlText w:val="%1.%2.%3.%4.%5.%6.%7."/>
      <w:lvlJc w:val="left"/>
      <w:pPr>
        <w:tabs>
          <w:tab w:val="num" w:pos="6041"/>
        </w:tabs>
        <w:ind w:left="3881" w:hanging="1080"/>
      </w:pPr>
      <w:rPr>
        <w:rFonts w:cs="Times New Roman" w:hint="default"/>
      </w:rPr>
    </w:lvl>
    <w:lvl w:ilvl="7">
      <w:start w:val="1"/>
      <w:numFmt w:val="decimal"/>
      <w:lvlText w:val="%1.%2.%3.%4.%5.%6.%7.%8."/>
      <w:lvlJc w:val="left"/>
      <w:pPr>
        <w:tabs>
          <w:tab w:val="num" w:pos="6761"/>
        </w:tabs>
        <w:ind w:left="4385" w:hanging="1224"/>
      </w:pPr>
      <w:rPr>
        <w:rFonts w:cs="Times New Roman" w:hint="default"/>
      </w:rPr>
    </w:lvl>
    <w:lvl w:ilvl="8">
      <w:start w:val="1"/>
      <w:numFmt w:val="decimal"/>
      <w:lvlText w:val="%1.%2.%3.%4.%5.%6.%7.%8.%9."/>
      <w:lvlJc w:val="left"/>
      <w:pPr>
        <w:tabs>
          <w:tab w:val="num" w:pos="7481"/>
        </w:tabs>
        <w:ind w:left="4961" w:hanging="1440"/>
      </w:pPr>
      <w:rPr>
        <w:rFonts w:cs="Times New Roman" w:hint="default"/>
      </w:rPr>
    </w:lvl>
  </w:abstractNum>
  <w:abstractNum w:abstractNumId="12">
    <w:nsid w:val="071568AC"/>
    <w:multiLevelType w:val="multilevel"/>
    <w:tmpl w:val="D37E02E6"/>
    <w:lvl w:ilvl="0">
      <w:start w:val="17"/>
      <w:numFmt w:val="decimal"/>
      <w:lvlText w:val="%1"/>
      <w:lvlJc w:val="left"/>
      <w:pPr>
        <w:ind w:left="375" w:hanging="375"/>
      </w:pPr>
      <w:rPr>
        <w:rFonts w:cs="Times New Roman" w:hint="default"/>
        <w:sz w:val="20"/>
      </w:rPr>
    </w:lvl>
    <w:lvl w:ilvl="1">
      <w:start w:val="1"/>
      <w:numFmt w:val="decimal"/>
      <w:lvlText w:val="%1.%2"/>
      <w:lvlJc w:val="left"/>
      <w:pPr>
        <w:ind w:left="375" w:hanging="375"/>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720" w:hanging="720"/>
      </w:pPr>
      <w:rPr>
        <w:rFonts w:cs="Times New Roman" w:hint="default"/>
        <w:sz w:val="20"/>
      </w:rPr>
    </w:lvl>
    <w:lvl w:ilvl="4">
      <w:start w:val="1"/>
      <w:numFmt w:val="decimal"/>
      <w:lvlText w:val="%1.%2.%3.%4.%5"/>
      <w:lvlJc w:val="left"/>
      <w:pPr>
        <w:ind w:left="1080" w:hanging="1080"/>
      </w:pPr>
      <w:rPr>
        <w:rFonts w:cs="Times New Roman" w:hint="default"/>
        <w:sz w:val="20"/>
      </w:rPr>
    </w:lvl>
    <w:lvl w:ilvl="5">
      <w:start w:val="1"/>
      <w:numFmt w:val="decimal"/>
      <w:lvlText w:val="%1.%2.%3.%4.%5.%6"/>
      <w:lvlJc w:val="left"/>
      <w:pPr>
        <w:ind w:left="1080" w:hanging="1080"/>
      </w:pPr>
      <w:rPr>
        <w:rFonts w:cs="Times New Roman" w:hint="default"/>
        <w:sz w:val="20"/>
      </w:rPr>
    </w:lvl>
    <w:lvl w:ilvl="6">
      <w:start w:val="1"/>
      <w:numFmt w:val="decimal"/>
      <w:lvlText w:val="%1.%2.%3.%4.%5.%6.%7"/>
      <w:lvlJc w:val="left"/>
      <w:pPr>
        <w:ind w:left="1440" w:hanging="1440"/>
      </w:pPr>
      <w:rPr>
        <w:rFonts w:cs="Times New Roman" w:hint="default"/>
        <w:sz w:val="20"/>
      </w:rPr>
    </w:lvl>
    <w:lvl w:ilvl="7">
      <w:start w:val="1"/>
      <w:numFmt w:val="decimal"/>
      <w:lvlText w:val="%1.%2.%3.%4.%5.%6.%7.%8"/>
      <w:lvlJc w:val="left"/>
      <w:pPr>
        <w:ind w:left="1440" w:hanging="1440"/>
      </w:pPr>
      <w:rPr>
        <w:rFonts w:cs="Times New Roman" w:hint="default"/>
        <w:sz w:val="20"/>
      </w:rPr>
    </w:lvl>
    <w:lvl w:ilvl="8">
      <w:start w:val="1"/>
      <w:numFmt w:val="decimal"/>
      <w:lvlText w:val="%1.%2.%3.%4.%5.%6.%7.%8.%9"/>
      <w:lvlJc w:val="left"/>
      <w:pPr>
        <w:ind w:left="1800" w:hanging="1800"/>
      </w:pPr>
      <w:rPr>
        <w:rFonts w:cs="Times New Roman" w:hint="default"/>
        <w:sz w:val="20"/>
      </w:rPr>
    </w:lvl>
  </w:abstractNum>
  <w:abstractNum w:abstractNumId="13">
    <w:nsid w:val="0DA523A4"/>
    <w:multiLevelType w:val="multilevel"/>
    <w:tmpl w:val="B3F6731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0DBB7E08"/>
    <w:multiLevelType w:val="multilevel"/>
    <w:tmpl w:val="2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8800B57"/>
    <w:multiLevelType w:val="multilevel"/>
    <w:tmpl w:val="B8A8B6C2"/>
    <w:lvl w:ilvl="0">
      <w:start w:val="1"/>
      <w:numFmt w:val="upperLetter"/>
      <w:lvlText w:val="%1."/>
      <w:lvlJc w:val="left"/>
      <w:pPr>
        <w:tabs>
          <w:tab w:val="num" w:pos="360"/>
        </w:tabs>
      </w:pPr>
      <w:rPr>
        <w:rFonts w:ascii="Arial" w:hAnsi="Arial" w:cs="Arial" w:hint="default"/>
        <w:b/>
        <w:i w:val="0"/>
        <w:sz w:val="24"/>
        <w:szCs w:val="24"/>
      </w:rPr>
    </w:lvl>
    <w:lvl w:ilvl="1">
      <w:start w:val="1"/>
      <w:numFmt w:val="decimal"/>
      <w:lvlRestart w:val="0"/>
      <w:lvlText w:val="%2"/>
      <w:lvlJc w:val="left"/>
      <w:pPr>
        <w:tabs>
          <w:tab w:val="num" w:pos="397"/>
        </w:tabs>
        <w:ind w:left="397" w:hanging="397"/>
      </w:pPr>
      <w:rPr>
        <w:rFonts w:ascii="Arial" w:hAnsi="Arial" w:cs="Arial" w:hint="default"/>
        <w:b/>
        <w:i w:val="0"/>
        <w:sz w:val="20"/>
        <w:szCs w:val="20"/>
      </w:rPr>
    </w:lvl>
    <w:lvl w:ilvl="2">
      <w:start w:val="1"/>
      <w:numFmt w:val="decimal"/>
      <w:lvlText w:val="%2.%3"/>
      <w:lvlJc w:val="left"/>
      <w:pPr>
        <w:tabs>
          <w:tab w:val="num" w:pos="851"/>
        </w:tabs>
        <w:ind w:left="851" w:hanging="454"/>
      </w:pPr>
      <w:rPr>
        <w:rFonts w:ascii="Arial" w:hAnsi="Arial" w:cs="Arial" w:hint="default"/>
        <w:b w:val="0"/>
        <w:i w:val="0"/>
        <w:sz w:val="20"/>
        <w:szCs w:val="20"/>
      </w:rPr>
    </w:lvl>
    <w:lvl w:ilvl="3">
      <w:start w:val="1"/>
      <w:numFmt w:val="decimal"/>
      <w:lvlText w:val="%2.%3.%4"/>
      <w:lvlJc w:val="left"/>
      <w:pPr>
        <w:tabs>
          <w:tab w:val="num" w:pos="1418"/>
        </w:tabs>
        <w:ind w:left="1418" w:hanging="567"/>
      </w:pPr>
      <w:rPr>
        <w:rFonts w:ascii="Arial" w:hAnsi="Arial" w:cs="Arial" w:hint="default"/>
        <w:b w:val="0"/>
        <w:i w:val="0"/>
        <w:sz w:val="20"/>
        <w:szCs w:val="20"/>
      </w:rPr>
    </w:lvl>
    <w:lvl w:ilvl="4">
      <w:start w:val="1"/>
      <w:numFmt w:val="lowerLetter"/>
      <w:lvlText w:val="(%5)"/>
      <w:lvlJc w:val="left"/>
      <w:pPr>
        <w:tabs>
          <w:tab w:val="num" w:pos="1814"/>
        </w:tabs>
        <w:ind w:left="1814" w:hanging="396"/>
      </w:pPr>
      <w:rPr>
        <w:rFonts w:ascii="Arial" w:hAnsi="Arial" w:cs="Arial" w:hint="default"/>
        <w:b w:val="0"/>
        <w:i w:val="0"/>
        <w:sz w:val="20"/>
        <w:szCs w:val="20"/>
      </w:rPr>
    </w:lvl>
    <w:lvl w:ilvl="5">
      <w:start w:val="1"/>
      <w:numFmt w:val="lowerRoman"/>
      <w:lvlText w:val="(%6)"/>
      <w:lvlJc w:val="left"/>
      <w:pPr>
        <w:tabs>
          <w:tab w:val="num" w:pos="2534"/>
        </w:tabs>
        <w:ind w:left="2211" w:hanging="397"/>
      </w:pPr>
      <w:rPr>
        <w:rFonts w:ascii="Arial" w:hAnsi="Arial" w:cs="Arial" w:hint="default"/>
        <w:b w:val="0"/>
        <w:i w:val="0"/>
        <w:sz w:val="20"/>
        <w:szCs w:val="20"/>
      </w:rPr>
    </w:lvl>
    <w:lvl w:ilvl="6">
      <w:start w:val="1"/>
      <w:numFmt w:val="bullet"/>
      <w:lvlText w:val=""/>
      <w:lvlJc w:val="left"/>
      <w:pPr>
        <w:tabs>
          <w:tab w:val="num" w:pos="2628"/>
        </w:tabs>
        <w:ind w:left="2552" w:hanging="284"/>
      </w:pPr>
      <w:rPr>
        <w:rFonts w:ascii="Wingdings" w:hAnsi="Wingdings" w:hint="default"/>
        <w:color w:val="auto"/>
      </w:rPr>
    </w:lvl>
    <w:lvl w:ilvl="7">
      <w:start w:val="1"/>
      <w:numFmt w:val="bullet"/>
      <w:pStyle w:val="Heading8"/>
      <w:lvlText w:val=""/>
      <w:lvlJc w:val="left"/>
      <w:pPr>
        <w:tabs>
          <w:tab w:val="num" w:pos="2912"/>
        </w:tabs>
        <w:ind w:left="2835" w:hanging="283"/>
      </w:pPr>
      <w:rPr>
        <w:rFonts w:ascii="Symbol" w:hAnsi="Symbol" w:hint="default"/>
        <w:color w:val="auto"/>
        <w:sz w:val="20"/>
      </w:rPr>
    </w:lvl>
    <w:lvl w:ilvl="8">
      <w:start w:val="1"/>
      <w:numFmt w:val="lowerRoman"/>
      <w:pStyle w:val="Heading9"/>
      <w:lvlText w:val="(%9)"/>
      <w:lvlJc w:val="left"/>
      <w:pPr>
        <w:tabs>
          <w:tab w:val="num" w:pos="6120"/>
        </w:tabs>
        <w:ind w:left="5760"/>
      </w:pPr>
      <w:rPr>
        <w:rFonts w:cs="Times New Roman"/>
      </w:rPr>
    </w:lvl>
  </w:abstractNum>
  <w:abstractNum w:abstractNumId="16">
    <w:nsid w:val="1B9A21DE"/>
    <w:multiLevelType w:val="multilevel"/>
    <w:tmpl w:val="E0E8B34C"/>
    <w:lvl w:ilvl="0">
      <w:start w:val="15"/>
      <w:numFmt w:val="decimal"/>
      <w:lvlText w:val="%1"/>
      <w:lvlJc w:val="left"/>
      <w:pPr>
        <w:ind w:left="420" w:hanging="420"/>
      </w:pPr>
      <w:rPr>
        <w:rFonts w:cs="Times New Roman" w:hint="default"/>
      </w:rPr>
    </w:lvl>
    <w:lvl w:ilvl="1">
      <w:start w:val="1"/>
      <w:numFmt w:val="decimal"/>
      <w:lvlText w:val="%1.%2"/>
      <w:lvlJc w:val="left"/>
      <w:pPr>
        <w:ind w:left="1413"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1E2D4BEE"/>
    <w:multiLevelType w:val="hybridMultilevel"/>
    <w:tmpl w:val="63D078BE"/>
    <w:lvl w:ilvl="0" w:tplc="0C0A000F">
      <w:start w:val="1"/>
      <w:numFmt w:val="decimal"/>
      <w:lvlText w:val="%1."/>
      <w:lvlJc w:val="left"/>
      <w:pPr>
        <w:tabs>
          <w:tab w:val="num" w:pos="720"/>
        </w:tabs>
        <w:ind w:left="720" w:hanging="360"/>
      </w:pPr>
      <w:rPr>
        <w:rFonts w:cs="Times New Roman" w:hint="default"/>
      </w:rPr>
    </w:lvl>
    <w:lvl w:ilvl="1" w:tplc="9C04E64A">
      <w:start w:val="1"/>
      <w:numFmt w:val="lowerLetter"/>
      <w:lvlText w:val="%2."/>
      <w:lvlJc w:val="left"/>
      <w:pPr>
        <w:tabs>
          <w:tab w:val="num" w:pos="1440"/>
        </w:tabs>
        <w:ind w:left="1440" w:hanging="360"/>
      </w:pPr>
      <w:rPr>
        <w:rFonts w:cs="Times New Roman" w:hint="default"/>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nsid w:val="228464AA"/>
    <w:multiLevelType w:val="singleLevel"/>
    <w:tmpl w:val="21B8EF7A"/>
    <w:lvl w:ilvl="0">
      <w:start w:val="1"/>
      <w:numFmt w:val="bullet"/>
      <w:lvlText w:val=""/>
      <w:lvlJc w:val="left"/>
      <w:pPr>
        <w:tabs>
          <w:tab w:val="num" w:pos="786"/>
        </w:tabs>
        <w:ind w:left="786" w:hanging="360"/>
      </w:pPr>
      <w:rPr>
        <w:rFonts w:ascii="Symbol" w:hAnsi="Symbol" w:hint="default"/>
      </w:rPr>
    </w:lvl>
  </w:abstractNum>
  <w:abstractNum w:abstractNumId="19">
    <w:nsid w:val="24563CDC"/>
    <w:multiLevelType w:val="hybridMultilevel"/>
    <w:tmpl w:val="FE105E88"/>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20">
    <w:nsid w:val="31084D92"/>
    <w:multiLevelType w:val="hybridMultilevel"/>
    <w:tmpl w:val="46CA0122"/>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1">
    <w:nsid w:val="330627F9"/>
    <w:multiLevelType w:val="multilevel"/>
    <w:tmpl w:val="82C6852E"/>
    <w:lvl w:ilvl="0">
      <w:start w:val="17"/>
      <w:numFmt w:val="decimal"/>
      <w:lvlText w:val="%1"/>
      <w:lvlJc w:val="left"/>
      <w:pPr>
        <w:ind w:left="375" w:hanging="375"/>
      </w:pPr>
      <w:rPr>
        <w:rFonts w:cs="Times New Roman" w:hint="default"/>
        <w:sz w:val="20"/>
      </w:rPr>
    </w:lvl>
    <w:lvl w:ilvl="1">
      <w:start w:val="1"/>
      <w:numFmt w:val="decimal"/>
      <w:lvlText w:val="%1.%2"/>
      <w:lvlJc w:val="left"/>
      <w:pPr>
        <w:ind w:left="375" w:hanging="375"/>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720" w:hanging="720"/>
      </w:pPr>
      <w:rPr>
        <w:rFonts w:cs="Times New Roman" w:hint="default"/>
        <w:sz w:val="20"/>
      </w:rPr>
    </w:lvl>
    <w:lvl w:ilvl="4">
      <w:start w:val="1"/>
      <w:numFmt w:val="decimal"/>
      <w:lvlText w:val="%1.%2.%3.%4.%5"/>
      <w:lvlJc w:val="left"/>
      <w:pPr>
        <w:ind w:left="1080" w:hanging="1080"/>
      </w:pPr>
      <w:rPr>
        <w:rFonts w:cs="Times New Roman" w:hint="default"/>
        <w:sz w:val="20"/>
      </w:rPr>
    </w:lvl>
    <w:lvl w:ilvl="5">
      <w:start w:val="1"/>
      <w:numFmt w:val="decimal"/>
      <w:lvlText w:val="%1.%2.%3.%4.%5.%6"/>
      <w:lvlJc w:val="left"/>
      <w:pPr>
        <w:ind w:left="1080" w:hanging="1080"/>
      </w:pPr>
      <w:rPr>
        <w:rFonts w:cs="Times New Roman" w:hint="default"/>
        <w:sz w:val="20"/>
      </w:rPr>
    </w:lvl>
    <w:lvl w:ilvl="6">
      <w:start w:val="1"/>
      <w:numFmt w:val="decimal"/>
      <w:lvlText w:val="%1.%2.%3.%4.%5.%6.%7"/>
      <w:lvlJc w:val="left"/>
      <w:pPr>
        <w:ind w:left="1440" w:hanging="1440"/>
      </w:pPr>
      <w:rPr>
        <w:rFonts w:cs="Times New Roman" w:hint="default"/>
        <w:sz w:val="20"/>
      </w:rPr>
    </w:lvl>
    <w:lvl w:ilvl="7">
      <w:start w:val="1"/>
      <w:numFmt w:val="decimal"/>
      <w:lvlText w:val="%1.%2.%3.%4.%5.%6.%7.%8"/>
      <w:lvlJc w:val="left"/>
      <w:pPr>
        <w:ind w:left="1440" w:hanging="1440"/>
      </w:pPr>
      <w:rPr>
        <w:rFonts w:cs="Times New Roman" w:hint="default"/>
        <w:sz w:val="20"/>
      </w:rPr>
    </w:lvl>
    <w:lvl w:ilvl="8">
      <w:start w:val="1"/>
      <w:numFmt w:val="decimal"/>
      <w:lvlText w:val="%1.%2.%3.%4.%5.%6.%7.%8.%9"/>
      <w:lvlJc w:val="left"/>
      <w:pPr>
        <w:ind w:left="1800" w:hanging="1800"/>
      </w:pPr>
      <w:rPr>
        <w:rFonts w:cs="Times New Roman" w:hint="default"/>
        <w:sz w:val="20"/>
      </w:rPr>
    </w:lvl>
  </w:abstractNum>
  <w:abstractNum w:abstractNumId="22">
    <w:nsid w:val="3FD172CC"/>
    <w:multiLevelType w:val="multilevel"/>
    <w:tmpl w:val="71646CDA"/>
    <w:lvl w:ilvl="0">
      <w:start w:val="1"/>
      <w:numFmt w:val="decimal"/>
      <w:suff w:val="nothing"/>
      <w:lvlText w:val="%1."/>
      <w:lvlJc w:val="left"/>
      <w:pPr>
        <w:ind w:left="360" w:hanging="360"/>
      </w:pPr>
      <w:rPr>
        <w:rFonts w:ascii="Arial" w:hAnsi="Arial" w:cs="Arial" w:hint="default"/>
        <w:b w:val="0"/>
        <w:i w:val="0"/>
        <w:sz w:val="20"/>
        <w:szCs w:val="20"/>
      </w:rPr>
    </w:lvl>
    <w:lvl w:ilvl="1">
      <w:start w:val="1"/>
      <w:numFmt w:val="decimal"/>
      <w:suff w:val="space"/>
      <w:lvlText w:val="%1.%2."/>
      <w:lvlJc w:val="left"/>
      <w:pPr>
        <w:ind w:left="1588" w:hanging="1361"/>
      </w:pPr>
      <w:rPr>
        <w:rFonts w:ascii="Arial" w:hAnsi="Arial" w:cs="Arial" w:hint="default"/>
        <w:b/>
        <w:i w:val="0"/>
        <w:sz w:val="20"/>
        <w:szCs w:val="20"/>
      </w:rPr>
    </w:lvl>
    <w:lvl w:ilvl="2">
      <w:start w:val="1"/>
      <w:numFmt w:val="decimal"/>
      <w:pStyle w:val="Heading4"/>
      <w:suff w:val="space"/>
      <w:lvlText w:val="%1.%2.%3."/>
      <w:lvlJc w:val="left"/>
      <w:pPr>
        <w:ind w:left="1224" w:hanging="504"/>
      </w:pPr>
      <w:rPr>
        <w:rFonts w:ascii="Arial" w:hAnsi="Arial" w:cs="Arial" w:hint="default"/>
        <w:b/>
        <w:i w:val="0"/>
        <w:sz w:val="20"/>
        <w:szCs w:val="20"/>
      </w:rPr>
    </w:lvl>
    <w:lvl w:ilvl="3">
      <w:start w:val="1"/>
      <w:numFmt w:val="decimal"/>
      <w:suff w:val="space"/>
      <w:lvlText w:val="%4.1.1.1."/>
      <w:lvlJc w:val="left"/>
      <w:pPr>
        <w:ind w:left="1728" w:hanging="648"/>
      </w:pPr>
      <w:rPr>
        <w:rFonts w:cs="Times New Roman"/>
      </w:rPr>
    </w:lvl>
    <w:lvl w:ilvl="4">
      <w:start w:val="1"/>
      <w:numFmt w:val="none"/>
      <w:lvlText w:val="2"/>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424511D3"/>
    <w:multiLevelType w:val="hybridMultilevel"/>
    <w:tmpl w:val="F96C4AB6"/>
    <w:lvl w:ilvl="0" w:tplc="0C0A000F">
      <w:start w:val="1"/>
      <w:numFmt w:val="decimal"/>
      <w:lvlText w:val="%1."/>
      <w:lvlJc w:val="left"/>
      <w:pPr>
        <w:tabs>
          <w:tab w:val="num" w:pos="1136"/>
        </w:tabs>
        <w:ind w:left="1136" w:hanging="360"/>
      </w:pPr>
      <w:rPr>
        <w:rFonts w:cs="Times New Roman"/>
      </w:rPr>
    </w:lvl>
    <w:lvl w:ilvl="1" w:tplc="0C0A0019" w:tentative="1">
      <w:start w:val="1"/>
      <w:numFmt w:val="lowerLetter"/>
      <w:lvlText w:val="%2."/>
      <w:lvlJc w:val="left"/>
      <w:pPr>
        <w:tabs>
          <w:tab w:val="num" w:pos="1856"/>
        </w:tabs>
        <w:ind w:left="1856" w:hanging="360"/>
      </w:pPr>
      <w:rPr>
        <w:rFonts w:cs="Times New Roman"/>
      </w:rPr>
    </w:lvl>
    <w:lvl w:ilvl="2" w:tplc="0C0A001B" w:tentative="1">
      <w:start w:val="1"/>
      <w:numFmt w:val="lowerRoman"/>
      <w:lvlText w:val="%3."/>
      <w:lvlJc w:val="right"/>
      <w:pPr>
        <w:tabs>
          <w:tab w:val="num" w:pos="2576"/>
        </w:tabs>
        <w:ind w:left="2576" w:hanging="180"/>
      </w:pPr>
      <w:rPr>
        <w:rFonts w:cs="Times New Roman"/>
      </w:rPr>
    </w:lvl>
    <w:lvl w:ilvl="3" w:tplc="0C0A000F" w:tentative="1">
      <w:start w:val="1"/>
      <w:numFmt w:val="decimal"/>
      <w:lvlText w:val="%4."/>
      <w:lvlJc w:val="left"/>
      <w:pPr>
        <w:tabs>
          <w:tab w:val="num" w:pos="3296"/>
        </w:tabs>
        <w:ind w:left="3296" w:hanging="360"/>
      </w:pPr>
      <w:rPr>
        <w:rFonts w:cs="Times New Roman"/>
      </w:rPr>
    </w:lvl>
    <w:lvl w:ilvl="4" w:tplc="0C0A0019" w:tentative="1">
      <w:start w:val="1"/>
      <w:numFmt w:val="lowerLetter"/>
      <w:lvlText w:val="%5."/>
      <w:lvlJc w:val="left"/>
      <w:pPr>
        <w:tabs>
          <w:tab w:val="num" w:pos="4016"/>
        </w:tabs>
        <w:ind w:left="4016" w:hanging="360"/>
      </w:pPr>
      <w:rPr>
        <w:rFonts w:cs="Times New Roman"/>
      </w:rPr>
    </w:lvl>
    <w:lvl w:ilvl="5" w:tplc="0C0A001B" w:tentative="1">
      <w:start w:val="1"/>
      <w:numFmt w:val="lowerRoman"/>
      <w:lvlText w:val="%6."/>
      <w:lvlJc w:val="right"/>
      <w:pPr>
        <w:tabs>
          <w:tab w:val="num" w:pos="4736"/>
        </w:tabs>
        <w:ind w:left="4736" w:hanging="180"/>
      </w:pPr>
      <w:rPr>
        <w:rFonts w:cs="Times New Roman"/>
      </w:rPr>
    </w:lvl>
    <w:lvl w:ilvl="6" w:tplc="0C0A000F" w:tentative="1">
      <w:start w:val="1"/>
      <w:numFmt w:val="decimal"/>
      <w:lvlText w:val="%7."/>
      <w:lvlJc w:val="left"/>
      <w:pPr>
        <w:tabs>
          <w:tab w:val="num" w:pos="5456"/>
        </w:tabs>
        <w:ind w:left="5456" w:hanging="360"/>
      </w:pPr>
      <w:rPr>
        <w:rFonts w:cs="Times New Roman"/>
      </w:rPr>
    </w:lvl>
    <w:lvl w:ilvl="7" w:tplc="0C0A0019" w:tentative="1">
      <w:start w:val="1"/>
      <w:numFmt w:val="lowerLetter"/>
      <w:lvlText w:val="%8."/>
      <w:lvlJc w:val="left"/>
      <w:pPr>
        <w:tabs>
          <w:tab w:val="num" w:pos="6176"/>
        </w:tabs>
        <w:ind w:left="6176" w:hanging="360"/>
      </w:pPr>
      <w:rPr>
        <w:rFonts w:cs="Times New Roman"/>
      </w:rPr>
    </w:lvl>
    <w:lvl w:ilvl="8" w:tplc="0C0A001B" w:tentative="1">
      <w:start w:val="1"/>
      <w:numFmt w:val="lowerRoman"/>
      <w:lvlText w:val="%9."/>
      <w:lvlJc w:val="right"/>
      <w:pPr>
        <w:tabs>
          <w:tab w:val="num" w:pos="6896"/>
        </w:tabs>
        <w:ind w:left="6896" w:hanging="180"/>
      </w:pPr>
      <w:rPr>
        <w:rFonts w:cs="Times New Roman"/>
      </w:rPr>
    </w:lvl>
  </w:abstractNum>
  <w:abstractNum w:abstractNumId="24">
    <w:nsid w:val="430904E3"/>
    <w:multiLevelType w:val="singleLevel"/>
    <w:tmpl w:val="CCB86E02"/>
    <w:lvl w:ilvl="0">
      <w:start w:val="1"/>
      <w:numFmt w:val="upperRoman"/>
      <w:pStyle w:val="Heading5"/>
      <w:lvlText w:val="%1."/>
      <w:lvlJc w:val="left"/>
      <w:pPr>
        <w:tabs>
          <w:tab w:val="num" w:pos="720"/>
        </w:tabs>
        <w:ind w:left="360" w:hanging="360"/>
      </w:pPr>
      <w:rPr>
        <w:rFonts w:cs="Times New Roman"/>
      </w:rPr>
    </w:lvl>
  </w:abstractNum>
  <w:abstractNum w:abstractNumId="25">
    <w:nsid w:val="462C5158"/>
    <w:multiLevelType w:val="multilevel"/>
    <w:tmpl w:val="BA026682"/>
    <w:lvl w:ilvl="0">
      <w:start w:val="17"/>
      <w:numFmt w:val="decimal"/>
      <w:lvlText w:val="%1"/>
      <w:lvlJc w:val="left"/>
      <w:pPr>
        <w:ind w:left="375" w:hanging="375"/>
      </w:pPr>
      <w:rPr>
        <w:rFonts w:cs="Times New Roman" w:hint="default"/>
        <w:sz w:val="20"/>
      </w:rPr>
    </w:lvl>
    <w:lvl w:ilvl="1">
      <w:start w:val="1"/>
      <w:numFmt w:val="decimal"/>
      <w:lvlText w:val="%1.%2"/>
      <w:lvlJc w:val="left"/>
      <w:pPr>
        <w:ind w:left="375" w:hanging="375"/>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720" w:hanging="720"/>
      </w:pPr>
      <w:rPr>
        <w:rFonts w:cs="Times New Roman" w:hint="default"/>
        <w:sz w:val="20"/>
      </w:rPr>
    </w:lvl>
    <w:lvl w:ilvl="4">
      <w:start w:val="1"/>
      <w:numFmt w:val="decimal"/>
      <w:lvlText w:val="%1.%2.%3.%4.%5"/>
      <w:lvlJc w:val="left"/>
      <w:pPr>
        <w:ind w:left="1080" w:hanging="1080"/>
      </w:pPr>
      <w:rPr>
        <w:rFonts w:cs="Times New Roman" w:hint="default"/>
        <w:sz w:val="20"/>
      </w:rPr>
    </w:lvl>
    <w:lvl w:ilvl="5">
      <w:start w:val="1"/>
      <w:numFmt w:val="decimal"/>
      <w:lvlText w:val="%1.%2.%3.%4.%5.%6"/>
      <w:lvlJc w:val="left"/>
      <w:pPr>
        <w:ind w:left="1080" w:hanging="1080"/>
      </w:pPr>
      <w:rPr>
        <w:rFonts w:cs="Times New Roman" w:hint="default"/>
        <w:sz w:val="20"/>
      </w:rPr>
    </w:lvl>
    <w:lvl w:ilvl="6">
      <w:start w:val="1"/>
      <w:numFmt w:val="decimal"/>
      <w:lvlText w:val="%1.%2.%3.%4.%5.%6.%7"/>
      <w:lvlJc w:val="left"/>
      <w:pPr>
        <w:ind w:left="1440" w:hanging="1440"/>
      </w:pPr>
      <w:rPr>
        <w:rFonts w:cs="Times New Roman" w:hint="default"/>
        <w:sz w:val="20"/>
      </w:rPr>
    </w:lvl>
    <w:lvl w:ilvl="7">
      <w:start w:val="1"/>
      <w:numFmt w:val="decimal"/>
      <w:lvlText w:val="%1.%2.%3.%4.%5.%6.%7.%8"/>
      <w:lvlJc w:val="left"/>
      <w:pPr>
        <w:ind w:left="1440" w:hanging="1440"/>
      </w:pPr>
      <w:rPr>
        <w:rFonts w:cs="Times New Roman" w:hint="default"/>
        <w:sz w:val="20"/>
      </w:rPr>
    </w:lvl>
    <w:lvl w:ilvl="8">
      <w:start w:val="1"/>
      <w:numFmt w:val="decimal"/>
      <w:lvlText w:val="%1.%2.%3.%4.%5.%6.%7.%8.%9"/>
      <w:lvlJc w:val="left"/>
      <w:pPr>
        <w:ind w:left="1800" w:hanging="1800"/>
      </w:pPr>
      <w:rPr>
        <w:rFonts w:cs="Times New Roman" w:hint="default"/>
        <w:sz w:val="20"/>
      </w:rPr>
    </w:lvl>
  </w:abstractNum>
  <w:abstractNum w:abstractNumId="26">
    <w:nsid w:val="46E927E2"/>
    <w:multiLevelType w:val="multilevel"/>
    <w:tmpl w:val="6A3CD6AA"/>
    <w:lvl w:ilvl="0">
      <w:start w:val="17"/>
      <w:numFmt w:val="decimal"/>
      <w:lvlText w:val="%1"/>
      <w:lvlJc w:val="left"/>
      <w:pPr>
        <w:ind w:left="375" w:hanging="375"/>
      </w:pPr>
      <w:rPr>
        <w:rFonts w:cs="Times New Roman" w:hint="default"/>
        <w:sz w:val="20"/>
      </w:rPr>
    </w:lvl>
    <w:lvl w:ilvl="1">
      <w:start w:val="1"/>
      <w:numFmt w:val="decimal"/>
      <w:lvlText w:val="%1.%2"/>
      <w:lvlJc w:val="left"/>
      <w:pPr>
        <w:ind w:left="735" w:hanging="375"/>
      </w:pPr>
      <w:rPr>
        <w:rFonts w:cs="Times New Roman" w:hint="default"/>
        <w:sz w:val="20"/>
      </w:rPr>
    </w:lvl>
    <w:lvl w:ilvl="2">
      <w:start w:val="1"/>
      <w:numFmt w:val="decimal"/>
      <w:lvlText w:val="%1.%2.%3"/>
      <w:lvlJc w:val="left"/>
      <w:pPr>
        <w:ind w:left="1440" w:hanging="720"/>
      </w:pPr>
      <w:rPr>
        <w:rFonts w:cs="Times New Roman" w:hint="default"/>
        <w:sz w:val="20"/>
      </w:rPr>
    </w:lvl>
    <w:lvl w:ilvl="3">
      <w:start w:val="1"/>
      <w:numFmt w:val="decimal"/>
      <w:lvlText w:val="%1.%2.%3.%4"/>
      <w:lvlJc w:val="left"/>
      <w:pPr>
        <w:ind w:left="1800" w:hanging="720"/>
      </w:pPr>
      <w:rPr>
        <w:rFonts w:cs="Times New Roman" w:hint="default"/>
        <w:sz w:val="20"/>
      </w:rPr>
    </w:lvl>
    <w:lvl w:ilvl="4">
      <w:start w:val="1"/>
      <w:numFmt w:val="decimal"/>
      <w:lvlText w:val="%1.%2.%3.%4.%5"/>
      <w:lvlJc w:val="left"/>
      <w:pPr>
        <w:ind w:left="2520" w:hanging="1080"/>
      </w:pPr>
      <w:rPr>
        <w:rFonts w:cs="Times New Roman" w:hint="default"/>
        <w:sz w:val="20"/>
      </w:rPr>
    </w:lvl>
    <w:lvl w:ilvl="5">
      <w:start w:val="1"/>
      <w:numFmt w:val="decimal"/>
      <w:lvlText w:val="%1.%2.%3.%4.%5.%6"/>
      <w:lvlJc w:val="left"/>
      <w:pPr>
        <w:ind w:left="2880" w:hanging="1080"/>
      </w:pPr>
      <w:rPr>
        <w:rFonts w:cs="Times New Roman" w:hint="default"/>
        <w:sz w:val="20"/>
      </w:rPr>
    </w:lvl>
    <w:lvl w:ilvl="6">
      <w:start w:val="1"/>
      <w:numFmt w:val="decimal"/>
      <w:lvlText w:val="%1.%2.%3.%4.%5.%6.%7"/>
      <w:lvlJc w:val="left"/>
      <w:pPr>
        <w:ind w:left="3600" w:hanging="1440"/>
      </w:pPr>
      <w:rPr>
        <w:rFonts w:cs="Times New Roman" w:hint="default"/>
        <w:sz w:val="20"/>
      </w:rPr>
    </w:lvl>
    <w:lvl w:ilvl="7">
      <w:start w:val="1"/>
      <w:numFmt w:val="decimal"/>
      <w:lvlText w:val="%1.%2.%3.%4.%5.%6.%7.%8"/>
      <w:lvlJc w:val="left"/>
      <w:pPr>
        <w:ind w:left="3960" w:hanging="1440"/>
      </w:pPr>
      <w:rPr>
        <w:rFonts w:cs="Times New Roman" w:hint="default"/>
        <w:sz w:val="20"/>
      </w:rPr>
    </w:lvl>
    <w:lvl w:ilvl="8">
      <w:start w:val="1"/>
      <w:numFmt w:val="decimal"/>
      <w:lvlText w:val="%1.%2.%3.%4.%5.%6.%7.%8.%9"/>
      <w:lvlJc w:val="left"/>
      <w:pPr>
        <w:ind w:left="4680" w:hanging="1800"/>
      </w:pPr>
      <w:rPr>
        <w:rFonts w:cs="Times New Roman" w:hint="default"/>
        <w:sz w:val="20"/>
      </w:rPr>
    </w:lvl>
  </w:abstractNum>
  <w:abstractNum w:abstractNumId="27">
    <w:nsid w:val="53FE0712"/>
    <w:multiLevelType w:val="multilevel"/>
    <w:tmpl w:val="E7BCD2E0"/>
    <w:lvl w:ilvl="0">
      <w:start w:val="1"/>
      <w:numFmt w:val="decimal"/>
      <w:lvlText w:val="%1."/>
      <w:lvlJc w:val="left"/>
      <w:pPr>
        <w:tabs>
          <w:tab w:val="num" w:pos="720"/>
        </w:tabs>
        <w:ind w:left="720" w:hanging="720"/>
      </w:pPr>
      <w:rPr>
        <w:rFonts w:cs="Times New Roman" w:hint="default"/>
        <w:b/>
        <w:i w:val="0"/>
        <w:sz w:val="24"/>
        <w:szCs w:val="24"/>
      </w:rPr>
    </w:lvl>
    <w:lvl w:ilvl="1">
      <w:start w:val="1"/>
      <w:numFmt w:val="decimal"/>
      <w:lvlText w:val="%1.%2."/>
      <w:lvlJc w:val="left"/>
      <w:pPr>
        <w:tabs>
          <w:tab w:val="num" w:pos="1440"/>
        </w:tabs>
        <w:ind w:left="792" w:hanging="432"/>
      </w:pPr>
      <w:rPr>
        <w:rFonts w:cs="Times New Roman" w:hint="default"/>
      </w:rPr>
    </w:lvl>
    <w:lvl w:ilvl="2">
      <w:start w:val="1"/>
      <w:numFmt w:val="decimal"/>
      <w:lvlText w:val="%1.%2.%3."/>
      <w:lvlJc w:val="left"/>
      <w:pPr>
        <w:tabs>
          <w:tab w:val="num" w:pos="2160"/>
        </w:tabs>
        <w:ind w:left="1224" w:hanging="50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28">
    <w:nsid w:val="5CF442DF"/>
    <w:multiLevelType w:val="hybridMultilevel"/>
    <w:tmpl w:val="DB9A3330"/>
    <w:lvl w:ilvl="0" w:tplc="1CE86194">
      <w:start w:val="35"/>
      <w:numFmt w:val="bullet"/>
      <w:lvlText w:val="-"/>
      <w:lvlJc w:val="left"/>
      <w:pPr>
        <w:tabs>
          <w:tab w:val="num" w:pos="717"/>
        </w:tabs>
        <w:ind w:left="717" w:hanging="360"/>
      </w:pPr>
      <w:rPr>
        <w:rFonts w:ascii="Arial" w:eastAsia="Times New Roman" w:hAnsi="Arial" w:hint="default"/>
      </w:rPr>
    </w:lvl>
    <w:lvl w:ilvl="1" w:tplc="0C0A0003" w:tentative="1">
      <w:start w:val="1"/>
      <w:numFmt w:val="bullet"/>
      <w:lvlText w:val="o"/>
      <w:lvlJc w:val="left"/>
      <w:pPr>
        <w:tabs>
          <w:tab w:val="num" w:pos="1437"/>
        </w:tabs>
        <w:ind w:left="1437" w:hanging="360"/>
      </w:pPr>
      <w:rPr>
        <w:rFonts w:ascii="Courier New" w:hAnsi="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29">
    <w:nsid w:val="63E87DF3"/>
    <w:multiLevelType w:val="hybridMultilevel"/>
    <w:tmpl w:val="35C2C804"/>
    <w:lvl w:ilvl="0" w:tplc="0C0A0001">
      <w:start w:val="1"/>
      <w:numFmt w:val="bullet"/>
      <w:lvlText w:val=""/>
      <w:lvlJc w:val="left"/>
      <w:pPr>
        <w:tabs>
          <w:tab w:val="num" w:pos="1077"/>
        </w:tabs>
        <w:ind w:left="1077" w:hanging="360"/>
      </w:pPr>
      <w:rPr>
        <w:rFonts w:ascii="Symbol" w:hAnsi="Symbol" w:hint="default"/>
      </w:rPr>
    </w:lvl>
    <w:lvl w:ilvl="1" w:tplc="0C0A0003" w:tentative="1">
      <w:start w:val="1"/>
      <w:numFmt w:val="bullet"/>
      <w:lvlText w:val="o"/>
      <w:lvlJc w:val="left"/>
      <w:pPr>
        <w:tabs>
          <w:tab w:val="num" w:pos="1797"/>
        </w:tabs>
        <w:ind w:left="1797" w:hanging="360"/>
      </w:pPr>
      <w:rPr>
        <w:rFonts w:ascii="Courier New" w:hAnsi="Courier New" w:hint="default"/>
      </w:rPr>
    </w:lvl>
    <w:lvl w:ilvl="2" w:tplc="0C0A0005" w:tentative="1">
      <w:start w:val="1"/>
      <w:numFmt w:val="bullet"/>
      <w:lvlText w:val=""/>
      <w:lvlJc w:val="left"/>
      <w:pPr>
        <w:tabs>
          <w:tab w:val="num" w:pos="2517"/>
        </w:tabs>
        <w:ind w:left="2517" w:hanging="360"/>
      </w:pPr>
      <w:rPr>
        <w:rFonts w:ascii="Wingdings" w:hAnsi="Wingdings" w:hint="default"/>
      </w:rPr>
    </w:lvl>
    <w:lvl w:ilvl="3" w:tplc="0C0A0001" w:tentative="1">
      <w:start w:val="1"/>
      <w:numFmt w:val="bullet"/>
      <w:lvlText w:val=""/>
      <w:lvlJc w:val="left"/>
      <w:pPr>
        <w:tabs>
          <w:tab w:val="num" w:pos="3237"/>
        </w:tabs>
        <w:ind w:left="3237" w:hanging="360"/>
      </w:pPr>
      <w:rPr>
        <w:rFonts w:ascii="Symbol" w:hAnsi="Symbol" w:hint="default"/>
      </w:rPr>
    </w:lvl>
    <w:lvl w:ilvl="4" w:tplc="0C0A0003" w:tentative="1">
      <w:start w:val="1"/>
      <w:numFmt w:val="bullet"/>
      <w:lvlText w:val="o"/>
      <w:lvlJc w:val="left"/>
      <w:pPr>
        <w:tabs>
          <w:tab w:val="num" w:pos="3957"/>
        </w:tabs>
        <w:ind w:left="3957" w:hanging="360"/>
      </w:pPr>
      <w:rPr>
        <w:rFonts w:ascii="Courier New" w:hAnsi="Courier New" w:hint="default"/>
      </w:rPr>
    </w:lvl>
    <w:lvl w:ilvl="5" w:tplc="0C0A0005" w:tentative="1">
      <w:start w:val="1"/>
      <w:numFmt w:val="bullet"/>
      <w:lvlText w:val=""/>
      <w:lvlJc w:val="left"/>
      <w:pPr>
        <w:tabs>
          <w:tab w:val="num" w:pos="4677"/>
        </w:tabs>
        <w:ind w:left="4677" w:hanging="360"/>
      </w:pPr>
      <w:rPr>
        <w:rFonts w:ascii="Wingdings" w:hAnsi="Wingdings" w:hint="default"/>
      </w:rPr>
    </w:lvl>
    <w:lvl w:ilvl="6" w:tplc="0C0A0001" w:tentative="1">
      <w:start w:val="1"/>
      <w:numFmt w:val="bullet"/>
      <w:lvlText w:val=""/>
      <w:lvlJc w:val="left"/>
      <w:pPr>
        <w:tabs>
          <w:tab w:val="num" w:pos="5397"/>
        </w:tabs>
        <w:ind w:left="5397" w:hanging="360"/>
      </w:pPr>
      <w:rPr>
        <w:rFonts w:ascii="Symbol" w:hAnsi="Symbol" w:hint="default"/>
      </w:rPr>
    </w:lvl>
    <w:lvl w:ilvl="7" w:tplc="0C0A0003" w:tentative="1">
      <w:start w:val="1"/>
      <w:numFmt w:val="bullet"/>
      <w:lvlText w:val="o"/>
      <w:lvlJc w:val="left"/>
      <w:pPr>
        <w:tabs>
          <w:tab w:val="num" w:pos="6117"/>
        </w:tabs>
        <w:ind w:left="6117" w:hanging="360"/>
      </w:pPr>
      <w:rPr>
        <w:rFonts w:ascii="Courier New" w:hAnsi="Courier New" w:hint="default"/>
      </w:rPr>
    </w:lvl>
    <w:lvl w:ilvl="8" w:tplc="0C0A0005" w:tentative="1">
      <w:start w:val="1"/>
      <w:numFmt w:val="bullet"/>
      <w:lvlText w:val=""/>
      <w:lvlJc w:val="left"/>
      <w:pPr>
        <w:tabs>
          <w:tab w:val="num" w:pos="6837"/>
        </w:tabs>
        <w:ind w:left="6837" w:hanging="360"/>
      </w:pPr>
      <w:rPr>
        <w:rFonts w:ascii="Wingdings" w:hAnsi="Wingdings" w:hint="default"/>
      </w:rPr>
    </w:lvl>
  </w:abstractNum>
  <w:abstractNum w:abstractNumId="30">
    <w:nsid w:val="68001CE2"/>
    <w:multiLevelType w:val="hybridMultilevel"/>
    <w:tmpl w:val="E51C162A"/>
    <w:lvl w:ilvl="0" w:tplc="AB6AB636">
      <w:start w:val="17"/>
      <w:numFmt w:val="bullet"/>
      <w:lvlText w:val="-"/>
      <w:lvlJc w:val="left"/>
      <w:pPr>
        <w:tabs>
          <w:tab w:val="num" w:pos="717"/>
        </w:tabs>
        <w:ind w:left="717" w:hanging="360"/>
      </w:pPr>
      <w:rPr>
        <w:rFonts w:ascii="Arial" w:eastAsia="Times New Roman" w:hAnsi="Arial" w:hint="default"/>
      </w:rPr>
    </w:lvl>
    <w:lvl w:ilvl="1" w:tplc="0C0A0003">
      <w:start w:val="1"/>
      <w:numFmt w:val="bullet"/>
      <w:lvlText w:val="o"/>
      <w:lvlJc w:val="left"/>
      <w:pPr>
        <w:tabs>
          <w:tab w:val="num" w:pos="1437"/>
        </w:tabs>
        <w:ind w:left="1437" w:hanging="360"/>
      </w:pPr>
      <w:rPr>
        <w:rFonts w:ascii="Courier New" w:hAnsi="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31">
    <w:nsid w:val="7DF9124B"/>
    <w:multiLevelType w:val="singleLevel"/>
    <w:tmpl w:val="F4FAC0AC"/>
    <w:lvl w:ilvl="0">
      <w:start w:val="1"/>
      <w:numFmt w:val="bullet"/>
      <w:lvlText w:val=""/>
      <w:lvlJc w:val="left"/>
      <w:pPr>
        <w:tabs>
          <w:tab w:val="num" w:pos="644"/>
        </w:tabs>
        <w:ind w:left="624" w:hanging="340"/>
      </w:pPr>
      <w:rPr>
        <w:rFonts w:ascii="Symbol" w:hAnsi="Symbol" w:hint="default"/>
        <w:sz w:val="16"/>
      </w:rPr>
    </w:lvl>
  </w:abstractNum>
  <w:num w:numId="1">
    <w:abstractNumId w:val="5"/>
  </w:num>
  <w:num w:numId="2">
    <w:abstractNumId w:val="3"/>
  </w:num>
  <w:num w:numId="3">
    <w:abstractNumId w:val="1"/>
  </w:num>
  <w:num w:numId="4">
    <w:abstractNumId w:val="4"/>
  </w:num>
  <w:num w:numId="5">
    <w:abstractNumId w:val="0"/>
  </w:num>
  <w:num w:numId="6">
    <w:abstractNumId w:val="2"/>
  </w:num>
  <w:num w:numId="7">
    <w:abstractNumId w:val="5"/>
  </w:num>
  <w:num w:numId="8">
    <w:abstractNumId w:val="3"/>
  </w:num>
  <w:num w:numId="9">
    <w:abstractNumId w:val="1"/>
  </w:num>
  <w:num w:numId="10">
    <w:abstractNumId w:val="4"/>
  </w:num>
  <w:num w:numId="11">
    <w:abstractNumId w:val="0"/>
  </w:num>
  <w:num w:numId="12">
    <w:abstractNumId w:val="2"/>
  </w:num>
  <w:num w:numId="13">
    <w:abstractNumId w:val="5"/>
  </w:num>
  <w:num w:numId="14">
    <w:abstractNumId w:val="3"/>
  </w:num>
  <w:num w:numId="15">
    <w:abstractNumId w:val="1"/>
  </w:num>
  <w:num w:numId="16">
    <w:abstractNumId w:val="4"/>
  </w:num>
  <w:num w:numId="17">
    <w:abstractNumId w:val="0"/>
  </w:num>
  <w:num w:numId="18">
    <w:abstractNumId w:val="2"/>
  </w:num>
  <w:num w:numId="19">
    <w:abstractNumId w:val="5"/>
  </w:num>
  <w:num w:numId="20">
    <w:abstractNumId w:val="3"/>
  </w:num>
  <w:num w:numId="21">
    <w:abstractNumId w:val="1"/>
  </w:num>
  <w:num w:numId="22">
    <w:abstractNumId w:val="4"/>
  </w:num>
  <w:num w:numId="23">
    <w:abstractNumId w:val="0"/>
  </w:num>
  <w:num w:numId="24">
    <w:abstractNumId w:val="2"/>
  </w:num>
  <w:num w:numId="25">
    <w:abstractNumId w:val="4"/>
  </w:num>
  <w:num w:numId="26">
    <w:abstractNumId w:val="0"/>
  </w:num>
  <w:num w:numId="27">
    <w:abstractNumId w:val="24"/>
  </w:num>
  <w:num w:numId="28">
    <w:abstractNumId w:val="22"/>
  </w:num>
  <w:num w:numId="29">
    <w:abstractNumId w:val="15"/>
  </w:num>
  <w:num w:numId="30">
    <w:abstractNumId w:val="31"/>
  </w:num>
  <w:num w:numId="31">
    <w:abstractNumId w:val="18"/>
  </w:num>
  <w:num w:numId="32">
    <w:abstractNumId w:val="27"/>
  </w:num>
  <w:num w:numId="33">
    <w:abstractNumId w:val="11"/>
  </w:num>
  <w:num w:numId="34">
    <w:abstractNumId w:val="13"/>
  </w:num>
  <w:num w:numId="35">
    <w:abstractNumId w:val="29"/>
  </w:num>
  <w:num w:numId="36">
    <w:abstractNumId w:val="28"/>
  </w:num>
  <w:num w:numId="37">
    <w:abstractNumId w:val="30"/>
  </w:num>
  <w:num w:numId="38">
    <w:abstractNumId w:val="2"/>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23"/>
  </w:num>
  <w:num w:numId="42">
    <w:abstractNumId w:val="20"/>
  </w:num>
  <w:num w:numId="43">
    <w:abstractNumId w:val="13"/>
  </w:num>
  <w:num w:numId="44">
    <w:abstractNumId w:val="7"/>
  </w:num>
  <w:num w:numId="45">
    <w:abstractNumId w:val="19"/>
  </w:num>
  <w:num w:numId="46">
    <w:abstractNumId w:val="16"/>
  </w:num>
  <w:num w:numId="47">
    <w:abstractNumId w:val="8"/>
  </w:num>
  <w:num w:numId="48">
    <w:abstractNumId w:val="12"/>
  </w:num>
  <w:num w:numId="49">
    <w:abstractNumId w:val="6"/>
  </w:num>
  <w:num w:numId="50">
    <w:abstractNumId w:val="9"/>
  </w:num>
  <w:num w:numId="51">
    <w:abstractNumId w:val="14"/>
  </w:num>
  <w:num w:numId="52">
    <w:abstractNumId w:val="26"/>
  </w:num>
  <w:num w:numId="53">
    <w:abstractNumId w:val="21"/>
  </w:num>
  <w:num w:numId="54">
    <w:abstractNumId w:val="25"/>
  </w:num>
  <w:num w:numId="5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104"/>
    <w:rsid w:val="00000661"/>
    <w:rsid w:val="00006ABB"/>
    <w:rsid w:val="00007538"/>
    <w:rsid w:val="00023ED2"/>
    <w:rsid w:val="00032B18"/>
    <w:rsid w:val="00036639"/>
    <w:rsid w:val="00041540"/>
    <w:rsid w:val="00050BA7"/>
    <w:rsid w:val="000630A4"/>
    <w:rsid w:val="00064D6E"/>
    <w:rsid w:val="00075A30"/>
    <w:rsid w:val="000927E9"/>
    <w:rsid w:val="000A3190"/>
    <w:rsid w:val="000A754C"/>
    <w:rsid w:val="000B7796"/>
    <w:rsid w:val="000D2DC4"/>
    <w:rsid w:val="000F52AF"/>
    <w:rsid w:val="00120145"/>
    <w:rsid w:val="00154DD9"/>
    <w:rsid w:val="00181F03"/>
    <w:rsid w:val="001A3E38"/>
    <w:rsid w:val="001B03ED"/>
    <w:rsid w:val="001C24E1"/>
    <w:rsid w:val="001D7EBF"/>
    <w:rsid w:val="001E0CC4"/>
    <w:rsid w:val="0020135F"/>
    <w:rsid w:val="00230F9A"/>
    <w:rsid w:val="00235940"/>
    <w:rsid w:val="00237FCB"/>
    <w:rsid w:val="0027141A"/>
    <w:rsid w:val="00273D2C"/>
    <w:rsid w:val="0028280F"/>
    <w:rsid w:val="00294284"/>
    <w:rsid w:val="0029767E"/>
    <w:rsid w:val="002B44DE"/>
    <w:rsid w:val="002E1EF8"/>
    <w:rsid w:val="003214FB"/>
    <w:rsid w:val="00330A10"/>
    <w:rsid w:val="00330BAF"/>
    <w:rsid w:val="0033109D"/>
    <w:rsid w:val="003331C8"/>
    <w:rsid w:val="003379BC"/>
    <w:rsid w:val="00340AB4"/>
    <w:rsid w:val="00344D8D"/>
    <w:rsid w:val="00345311"/>
    <w:rsid w:val="0036112F"/>
    <w:rsid w:val="00363CC8"/>
    <w:rsid w:val="003669D0"/>
    <w:rsid w:val="00375952"/>
    <w:rsid w:val="003855E5"/>
    <w:rsid w:val="00393000"/>
    <w:rsid w:val="00393953"/>
    <w:rsid w:val="003A643D"/>
    <w:rsid w:val="003B5F4E"/>
    <w:rsid w:val="003C1DD7"/>
    <w:rsid w:val="003C5F3E"/>
    <w:rsid w:val="003D7ED6"/>
    <w:rsid w:val="003E55F1"/>
    <w:rsid w:val="004052B6"/>
    <w:rsid w:val="0041326C"/>
    <w:rsid w:val="00416276"/>
    <w:rsid w:val="0044739C"/>
    <w:rsid w:val="00454108"/>
    <w:rsid w:val="004A1269"/>
    <w:rsid w:val="004A4B33"/>
    <w:rsid w:val="004B6901"/>
    <w:rsid w:val="004C6923"/>
    <w:rsid w:val="004D7301"/>
    <w:rsid w:val="004E6A80"/>
    <w:rsid w:val="004E797E"/>
    <w:rsid w:val="0050431A"/>
    <w:rsid w:val="00510F63"/>
    <w:rsid w:val="0052126F"/>
    <w:rsid w:val="00524668"/>
    <w:rsid w:val="00526B21"/>
    <w:rsid w:val="00545D0D"/>
    <w:rsid w:val="00550044"/>
    <w:rsid w:val="0055164C"/>
    <w:rsid w:val="00554177"/>
    <w:rsid w:val="00554567"/>
    <w:rsid w:val="00564EF2"/>
    <w:rsid w:val="00575A3E"/>
    <w:rsid w:val="00582187"/>
    <w:rsid w:val="005833DE"/>
    <w:rsid w:val="005942DD"/>
    <w:rsid w:val="00596DD1"/>
    <w:rsid w:val="005B7D98"/>
    <w:rsid w:val="005C0B69"/>
    <w:rsid w:val="005C4960"/>
    <w:rsid w:val="005C5727"/>
    <w:rsid w:val="005C5C94"/>
    <w:rsid w:val="005D0151"/>
    <w:rsid w:val="005F5495"/>
    <w:rsid w:val="005F5C71"/>
    <w:rsid w:val="005F7DE9"/>
    <w:rsid w:val="006120B3"/>
    <w:rsid w:val="006170FA"/>
    <w:rsid w:val="00620A64"/>
    <w:rsid w:val="00631E03"/>
    <w:rsid w:val="00637740"/>
    <w:rsid w:val="0067380A"/>
    <w:rsid w:val="006C7462"/>
    <w:rsid w:val="006D38EE"/>
    <w:rsid w:val="006D3A40"/>
    <w:rsid w:val="006E655B"/>
    <w:rsid w:val="006F4CB5"/>
    <w:rsid w:val="007103D0"/>
    <w:rsid w:val="00715BAE"/>
    <w:rsid w:val="00720D67"/>
    <w:rsid w:val="0072180A"/>
    <w:rsid w:val="00736FA3"/>
    <w:rsid w:val="00747EDD"/>
    <w:rsid w:val="00780DCD"/>
    <w:rsid w:val="00782869"/>
    <w:rsid w:val="00782C19"/>
    <w:rsid w:val="00786B1D"/>
    <w:rsid w:val="007A573F"/>
    <w:rsid w:val="007B643A"/>
    <w:rsid w:val="007D3D0C"/>
    <w:rsid w:val="007D6502"/>
    <w:rsid w:val="007D76EB"/>
    <w:rsid w:val="00805E11"/>
    <w:rsid w:val="00812966"/>
    <w:rsid w:val="00814D4A"/>
    <w:rsid w:val="00822400"/>
    <w:rsid w:val="00834AFE"/>
    <w:rsid w:val="00835104"/>
    <w:rsid w:val="008353F7"/>
    <w:rsid w:val="00841075"/>
    <w:rsid w:val="00871212"/>
    <w:rsid w:val="00872672"/>
    <w:rsid w:val="0087332D"/>
    <w:rsid w:val="00880CFA"/>
    <w:rsid w:val="00881E69"/>
    <w:rsid w:val="008969F3"/>
    <w:rsid w:val="008B4D99"/>
    <w:rsid w:val="008C331B"/>
    <w:rsid w:val="008C73B7"/>
    <w:rsid w:val="008F70E9"/>
    <w:rsid w:val="00907259"/>
    <w:rsid w:val="00910B19"/>
    <w:rsid w:val="0091535C"/>
    <w:rsid w:val="00933E29"/>
    <w:rsid w:val="009460CB"/>
    <w:rsid w:val="00964136"/>
    <w:rsid w:val="0096466B"/>
    <w:rsid w:val="0096597F"/>
    <w:rsid w:val="00970D41"/>
    <w:rsid w:val="0097426B"/>
    <w:rsid w:val="009957F5"/>
    <w:rsid w:val="009F6BE2"/>
    <w:rsid w:val="00A15FFC"/>
    <w:rsid w:val="00A45A9D"/>
    <w:rsid w:val="00A609AD"/>
    <w:rsid w:val="00A65C52"/>
    <w:rsid w:val="00A82AB1"/>
    <w:rsid w:val="00A83F69"/>
    <w:rsid w:val="00A9520E"/>
    <w:rsid w:val="00A97047"/>
    <w:rsid w:val="00AA4CD5"/>
    <w:rsid w:val="00AC03D2"/>
    <w:rsid w:val="00AC2B4D"/>
    <w:rsid w:val="00AC5026"/>
    <w:rsid w:val="00AC7C2E"/>
    <w:rsid w:val="00AD10AB"/>
    <w:rsid w:val="00AD26B4"/>
    <w:rsid w:val="00AE1C38"/>
    <w:rsid w:val="00B017C6"/>
    <w:rsid w:val="00B119E1"/>
    <w:rsid w:val="00B33686"/>
    <w:rsid w:val="00B37617"/>
    <w:rsid w:val="00B41CF5"/>
    <w:rsid w:val="00B568F8"/>
    <w:rsid w:val="00B61B37"/>
    <w:rsid w:val="00B73D33"/>
    <w:rsid w:val="00BA107C"/>
    <w:rsid w:val="00BA2EF8"/>
    <w:rsid w:val="00BB401D"/>
    <w:rsid w:val="00BC46BB"/>
    <w:rsid w:val="00BD6BCA"/>
    <w:rsid w:val="00BE354D"/>
    <w:rsid w:val="00C2397C"/>
    <w:rsid w:val="00C2707E"/>
    <w:rsid w:val="00C326AA"/>
    <w:rsid w:val="00C37217"/>
    <w:rsid w:val="00C40870"/>
    <w:rsid w:val="00C43B14"/>
    <w:rsid w:val="00C55508"/>
    <w:rsid w:val="00C56D8F"/>
    <w:rsid w:val="00C73775"/>
    <w:rsid w:val="00C74B43"/>
    <w:rsid w:val="00C77270"/>
    <w:rsid w:val="00C774E7"/>
    <w:rsid w:val="00CA52C4"/>
    <w:rsid w:val="00CE6EBE"/>
    <w:rsid w:val="00D35E79"/>
    <w:rsid w:val="00D36A13"/>
    <w:rsid w:val="00D71044"/>
    <w:rsid w:val="00D751E5"/>
    <w:rsid w:val="00D76DBE"/>
    <w:rsid w:val="00DB386C"/>
    <w:rsid w:val="00DC613D"/>
    <w:rsid w:val="00DD08A3"/>
    <w:rsid w:val="00DD0BE0"/>
    <w:rsid w:val="00DF70EC"/>
    <w:rsid w:val="00DF7C5A"/>
    <w:rsid w:val="00E16AD2"/>
    <w:rsid w:val="00E20CDE"/>
    <w:rsid w:val="00E47DD8"/>
    <w:rsid w:val="00E749BA"/>
    <w:rsid w:val="00E77C3C"/>
    <w:rsid w:val="00E95354"/>
    <w:rsid w:val="00EA0B6D"/>
    <w:rsid w:val="00EB1581"/>
    <w:rsid w:val="00EB4A83"/>
    <w:rsid w:val="00EC55D0"/>
    <w:rsid w:val="00ED5A25"/>
    <w:rsid w:val="00EF4A3A"/>
    <w:rsid w:val="00EF55CA"/>
    <w:rsid w:val="00F126CA"/>
    <w:rsid w:val="00F15B2E"/>
    <w:rsid w:val="00F2336A"/>
    <w:rsid w:val="00F25D06"/>
    <w:rsid w:val="00F30DBB"/>
    <w:rsid w:val="00F45DFC"/>
    <w:rsid w:val="00F50BA4"/>
    <w:rsid w:val="00F529C8"/>
    <w:rsid w:val="00F67FE0"/>
    <w:rsid w:val="00F70847"/>
    <w:rsid w:val="00F71F72"/>
    <w:rsid w:val="00FA5BC3"/>
    <w:rsid w:val="00FB133D"/>
    <w:rsid w:val="00FC70C6"/>
    <w:rsid w:val="00FD4E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B4D"/>
    <w:rPr>
      <w:sz w:val="24"/>
      <w:szCs w:val="24"/>
      <w:lang w:val="es-ES" w:eastAsia="es-ES"/>
    </w:rPr>
  </w:style>
  <w:style w:type="paragraph" w:styleId="Heading1">
    <w:name w:val="heading 1"/>
    <w:aliases w:val="H1"/>
    <w:basedOn w:val="Normal"/>
    <w:next w:val="Normal"/>
    <w:link w:val="Heading1Char"/>
    <w:uiPriority w:val="99"/>
    <w:qFormat/>
    <w:rsid w:val="00AC2B4D"/>
    <w:pPr>
      <w:keepNext/>
      <w:jc w:val="center"/>
      <w:outlineLvl w:val="0"/>
    </w:pPr>
    <w:rPr>
      <w:rFonts w:ascii="Arial" w:hAnsi="Arial" w:cs="Arial"/>
      <w:b/>
      <w:bCs/>
      <w:sz w:val="20"/>
      <w:szCs w:val="20"/>
    </w:rPr>
  </w:style>
  <w:style w:type="paragraph" w:styleId="Heading2">
    <w:name w:val="heading 2"/>
    <w:aliases w:val="UNDERRUBRIK 1-2,H2,Heading 2 Hidden,h2"/>
    <w:basedOn w:val="Normal"/>
    <w:next w:val="Normal"/>
    <w:link w:val="Heading2Char"/>
    <w:uiPriority w:val="99"/>
    <w:qFormat/>
    <w:rsid w:val="00AC2B4D"/>
    <w:pPr>
      <w:keepNext/>
      <w:numPr>
        <w:numId w:val="16"/>
      </w:numPr>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jc w:val="both"/>
      <w:outlineLvl w:val="1"/>
    </w:pPr>
    <w:rPr>
      <w:rFonts w:ascii="Arial" w:hAnsi="Arial"/>
      <w:b/>
      <w:bCs/>
      <w:spacing w:val="-2"/>
      <w:szCs w:val="20"/>
      <w:lang w:val="es-MX"/>
    </w:rPr>
  </w:style>
  <w:style w:type="paragraph" w:styleId="Heading3">
    <w:name w:val="heading 3"/>
    <w:aliases w:val="Section Header3,Título 3 Car,Section Header3 Car"/>
    <w:basedOn w:val="Normal"/>
    <w:next w:val="Normal"/>
    <w:link w:val="Heading3Char"/>
    <w:uiPriority w:val="99"/>
    <w:qFormat/>
    <w:rsid w:val="00AC2B4D"/>
    <w:pPr>
      <w:keepNext/>
      <w:tabs>
        <w:tab w:val="left" w:pos="-1440"/>
        <w:tab w:val="left" w:pos="-720"/>
        <w:tab w:val="left" w:pos="284"/>
        <w:tab w:val="left" w:pos="720"/>
        <w:tab w:val="left" w:pos="1080"/>
        <w:tab w:val="left" w:pos="2160"/>
        <w:tab w:val="left" w:pos="2520"/>
        <w:tab w:val="left" w:pos="2880"/>
        <w:tab w:val="left" w:pos="3240"/>
        <w:tab w:val="left" w:pos="3600"/>
        <w:tab w:val="left" w:pos="3960"/>
        <w:tab w:val="left" w:pos="4320"/>
      </w:tabs>
      <w:suppressAutoHyphens/>
      <w:spacing w:before="120"/>
      <w:ind w:left="426"/>
      <w:jc w:val="both"/>
      <w:outlineLvl w:val="2"/>
    </w:pPr>
    <w:rPr>
      <w:rFonts w:ascii="Arial" w:hAnsi="Arial"/>
      <w:b/>
      <w:bCs/>
      <w:caps/>
      <w:spacing w:val="-2"/>
      <w:szCs w:val="20"/>
      <w:lang w:val="es-MX"/>
    </w:rPr>
  </w:style>
  <w:style w:type="paragraph" w:styleId="Heading4">
    <w:name w:val="heading 4"/>
    <w:basedOn w:val="Normal"/>
    <w:next w:val="Normal"/>
    <w:link w:val="Heading4Char"/>
    <w:uiPriority w:val="99"/>
    <w:qFormat/>
    <w:rsid w:val="00AC2B4D"/>
    <w:pPr>
      <w:keepNext/>
      <w:numPr>
        <w:ilvl w:val="2"/>
        <w:numId w:val="28"/>
      </w:numPr>
      <w:spacing w:before="120"/>
      <w:jc w:val="both"/>
      <w:outlineLvl w:val="3"/>
    </w:pPr>
    <w:rPr>
      <w:rFonts w:ascii="Arial" w:hAnsi="Arial"/>
      <w:b/>
      <w:bCs/>
      <w:caps/>
      <w:szCs w:val="20"/>
      <w:lang w:val="es-AR"/>
    </w:rPr>
  </w:style>
  <w:style w:type="paragraph" w:styleId="Heading5">
    <w:name w:val="heading 5"/>
    <w:basedOn w:val="Normal"/>
    <w:next w:val="Normal"/>
    <w:link w:val="Heading5Char"/>
    <w:uiPriority w:val="99"/>
    <w:qFormat/>
    <w:rsid w:val="00AC2B4D"/>
    <w:pPr>
      <w:keepNext/>
      <w:numPr>
        <w:numId w:val="27"/>
      </w:numPr>
      <w:tabs>
        <w:tab w:val="num" w:pos="851"/>
      </w:tabs>
      <w:spacing w:before="120"/>
      <w:ind w:left="851" w:right="226" w:hanging="502"/>
      <w:jc w:val="both"/>
      <w:outlineLvl w:val="4"/>
    </w:pPr>
    <w:rPr>
      <w:rFonts w:ascii="Arial" w:hAnsi="Arial"/>
      <w:szCs w:val="20"/>
      <w:lang w:val="es-AR"/>
    </w:rPr>
  </w:style>
  <w:style w:type="paragraph" w:styleId="Heading8">
    <w:name w:val="heading 8"/>
    <w:basedOn w:val="Normal"/>
    <w:next w:val="Normal"/>
    <w:link w:val="Heading8Char"/>
    <w:uiPriority w:val="99"/>
    <w:qFormat/>
    <w:rsid w:val="00AC2B4D"/>
    <w:pPr>
      <w:numPr>
        <w:ilvl w:val="7"/>
        <w:numId w:val="29"/>
      </w:numPr>
      <w:tabs>
        <w:tab w:val="left" w:pos="2835"/>
      </w:tabs>
      <w:spacing w:before="120" w:after="60"/>
      <w:jc w:val="both"/>
      <w:outlineLvl w:val="7"/>
    </w:pPr>
    <w:rPr>
      <w:rFonts w:ascii="Arial" w:hAnsi="Arial"/>
      <w:sz w:val="20"/>
      <w:szCs w:val="20"/>
      <w:lang w:val="es-ES_tradnl"/>
    </w:rPr>
  </w:style>
  <w:style w:type="paragraph" w:styleId="Heading9">
    <w:name w:val="heading 9"/>
    <w:basedOn w:val="Normal"/>
    <w:next w:val="Normal"/>
    <w:link w:val="Heading9Char"/>
    <w:uiPriority w:val="99"/>
    <w:qFormat/>
    <w:rsid w:val="00AC2B4D"/>
    <w:pPr>
      <w:numPr>
        <w:ilvl w:val="8"/>
        <w:numId w:val="29"/>
      </w:numPr>
      <w:tabs>
        <w:tab w:val="left" w:pos="1584"/>
      </w:tabs>
      <w:spacing w:before="240" w:after="60"/>
      <w:jc w:val="both"/>
      <w:outlineLvl w:val="8"/>
    </w:pPr>
    <w:rPr>
      <w:rFonts w:ascii="Arial" w:hAnsi="Arial"/>
      <w:b/>
      <w:bCs/>
      <w:i/>
      <w:iCs/>
      <w:sz w:val="18"/>
      <w:szCs w:val="18"/>
      <w:lang w:val="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Cambria" w:hAnsi="Cambria" w:cs="Times New Roman"/>
      <w:b/>
      <w:bCs/>
      <w:kern w:val="32"/>
      <w:sz w:val="32"/>
      <w:szCs w:val="32"/>
      <w:lang w:val="es-ES" w:eastAsia="es-ES"/>
    </w:rPr>
  </w:style>
  <w:style w:type="character" w:customStyle="1" w:styleId="Heading2Char">
    <w:name w:val="Heading 2 Char"/>
    <w:aliases w:val="UNDERRUBRIK 1-2 Char,H2 Char,Heading 2 Hidden Char,h2 Char"/>
    <w:basedOn w:val="DefaultParagraphFont"/>
    <w:link w:val="Heading2"/>
    <w:uiPriority w:val="99"/>
    <w:semiHidden/>
    <w:locked/>
    <w:rPr>
      <w:rFonts w:ascii="Cambria" w:hAnsi="Cambria" w:cs="Times New Roman"/>
      <w:b/>
      <w:bCs/>
      <w:i/>
      <w:iCs/>
      <w:sz w:val="28"/>
      <w:szCs w:val="28"/>
      <w:lang w:val="es-ES" w:eastAsia="es-ES"/>
    </w:rPr>
  </w:style>
  <w:style w:type="character" w:customStyle="1" w:styleId="Heading3Char">
    <w:name w:val="Heading 3 Char"/>
    <w:aliases w:val="Section Header3 Char,Título 3 Car Char,Section Header3 Car Char"/>
    <w:basedOn w:val="DefaultParagraphFont"/>
    <w:link w:val="Heading3"/>
    <w:uiPriority w:val="99"/>
    <w:semiHidden/>
    <w:locked/>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locked/>
    <w:rPr>
      <w:rFonts w:ascii="Arial" w:hAnsi="Arial"/>
      <w:b/>
      <w:bCs/>
      <w:caps/>
      <w:sz w:val="24"/>
      <w:szCs w:val="20"/>
      <w:lang w:val="es-AR" w:eastAsia="es-ES"/>
    </w:rPr>
  </w:style>
  <w:style w:type="character" w:customStyle="1" w:styleId="Heading5Char">
    <w:name w:val="Heading 5 Char"/>
    <w:basedOn w:val="DefaultParagraphFont"/>
    <w:link w:val="Heading5"/>
    <w:uiPriority w:val="99"/>
    <w:locked/>
    <w:rPr>
      <w:rFonts w:ascii="Arial" w:hAnsi="Arial"/>
      <w:sz w:val="24"/>
      <w:szCs w:val="20"/>
      <w:lang w:val="es-AR" w:eastAsia="es-ES"/>
    </w:rPr>
  </w:style>
  <w:style w:type="character" w:customStyle="1" w:styleId="Heading8Char">
    <w:name w:val="Heading 8 Char"/>
    <w:basedOn w:val="DefaultParagraphFont"/>
    <w:link w:val="Heading8"/>
    <w:uiPriority w:val="99"/>
    <w:locked/>
    <w:rPr>
      <w:rFonts w:ascii="Arial" w:hAnsi="Arial"/>
      <w:sz w:val="20"/>
      <w:szCs w:val="20"/>
      <w:lang w:val="es-ES_tradnl" w:eastAsia="es-ES"/>
    </w:rPr>
  </w:style>
  <w:style w:type="character" w:customStyle="1" w:styleId="Heading9Char">
    <w:name w:val="Heading 9 Char"/>
    <w:basedOn w:val="DefaultParagraphFont"/>
    <w:link w:val="Heading9"/>
    <w:uiPriority w:val="99"/>
    <w:locked/>
    <w:rPr>
      <w:rFonts w:ascii="Arial" w:hAnsi="Arial"/>
      <w:b/>
      <w:bCs/>
      <w:i/>
      <w:iCs/>
      <w:sz w:val="18"/>
      <w:szCs w:val="18"/>
      <w:lang w:val="es-ES_tradnl" w:eastAsia="es-ES"/>
    </w:rPr>
  </w:style>
  <w:style w:type="paragraph" w:customStyle="1" w:styleId="font5">
    <w:name w:val="font5"/>
    <w:basedOn w:val="Normal"/>
    <w:uiPriority w:val="99"/>
    <w:rsid w:val="00AC2B4D"/>
    <w:pPr>
      <w:spacing w:before="100" w:beforeAutospacing="1" w:after="100" w:afterAutospacing="1"/>
    </w:pPr>
    <w:rPr>
      <w:rFonts w:ascii="Arial" w:eastAsia="Arial Unicode MS" w:hAnsi="Arial" w:cs="Arial"/>
      <w:b/>
      <w:bCs/>
    </w:rPr>
  </w:style>
  <w:style w:type="paragraph" w:customStyle="1" w:styleId="font6">
    <w:name w:val="font6"/>
    <w:basedOn w:val="Normal"/>
    <w:uiPriority w:val="99"/>
    <w:rsid w:val="00AC2B4D"/>
    <w:pPr>
      <w:spacing w:before="100" w:beforeAutospacing="1" w:after="100" w:afterAutospacing="1"/>
    </w:pPr>
    <w:rPr>
      <w:rFonts w:ascii="Arial" w:eastAsia="Arial Unicode MS" w:hAnsi="Arial" w:cs="Arial"/>
      <w:b/>
      <w:bCs/>
      <w:u w:val="single"/>
    </w:rPr>
  </w:style>
  <w:style w:type="paragraph" w:customStyle="1" w:styleId="xl22">
    <w:name w:val="xl22"/>
    <w:basedOn w:val="Normal"/>
    <w:uiPriority w:val="99"/>
    <w:rsid w:val="00AC2B4D"/>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3">
    <w:name w:val="xl23"/>
    <w:basedOn w:val="Normal"/>
    <w:uiPriority w:val="99"/>
    <w:rsid w:val="00AC2B4D"/>
    <w:pPr>
      <w:spacing w:before="100" w:beforeAutospacing="1" w:after="100" w:afterAutospacing="1"/>
    </w:pPr>
    <w:rPr>
      <w:rFonts w:ascii="Arial" w:eastAsia="Arial Unicode MS" w:hAnsi="Arial" w:cs="Arial"/>
      <w:b/>
      <w:bCs/>
    </w:rPr>
  </w:style>
  <w:style w:type="paragraph" w:customStyle="1" w:styleId="xl24">
    <w:name w:val="xl24"/>
    <w:basedOn w:val="Normal"/>
    <w:uiPriority w:val="99"/>
    <w:rsid w:val="00AC2B4D"/>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uiPriority w:val="99"/>
    <w:rsid w:val="00AC2B4D"/>
    <w:pPr>
      <w:pBdr>
        <w:top w:val="single" w:sz="8" w:space="0" w:color="auto"/>
        <w:bottom w:val="single" w:sz="4" w:space="0" w:color="auto"/>
        <w:right w:val="single" w:sz="4" w:space="0" w:color="auto"/>
      </w:pBdr>
      <w:spacing w:before="100" w:beforeAutospacing="1" w:after="100" w:afterAutospacing="1"/>
    </w:pPr>
    <w:rPr>
      <w:rFonts w:ascii="Arial" w:eastAsia="Arial Unicode MS" w:hAnsi="Arial" w:cs="Arial"/>
      <w:sz w:val="20"/>
      <w:szCs w:val="20"/>
    </w:rPr>
  </w:style>
  <w:style w:type="paragraph" w:customStyle="1" w:styleId="xl26">
    <w:name w:val="xl26"/>
    <w:basedOn w:val="Normal"/>
    <w:uiPriority w:val="99"/>
    <w:rsid w:val="00AC2B4D"/>
    <w:pPr>
      <w:pBdr>
        <w:top w:val="single" w:sz="8" w:space="0" w:color="auto"/>
        <w:left w:val="single" w:sz="4" w:space="0" w:color="auto"/>
        <w:bottom w:val="single" w:sz="4" w:space="0" w:color="auto"/>
      </w:pBdr>
      <w:spacing w:before="100" w:beforeAutospacing="1" w:after="100" w:afterAutospacing="1"/>
    </w:pPr>
    <w:rPr>
      <w:rFonts w:ascii="Arial" w:eastAsia="Arial Unicode MS" w:hAnsi="Arial" w:cs="Arial"/>
      <w:b/>
      <w:bCs/>
      <w:sz w:val="20"/>
      <w:szCs w:val="20"/>
    </w:rPr>
  </w:style>
  <w:style w:type="paragraph" w:customStyle="1" w:styleId="xl27">
    <w:name w:val="xl27"/>
    <w:basedOn w:val="Normal"/>
    <w:uiPriority w:val="99"/>
    <w:rsid w:val="00AC2B4D"/>
    <w:pPr>
      <w:pBdr>
        <w:top w:val="single" w:sz="8" w:space="0" w:color="auto"/>
        <w:bottom w:val="single" w:sz="4" w:space="0" w:color="auto"/>
      </w:pBdr>
      <w:spacing w:before="100" w:beforeAutospacing="1" w:after="100" w:afterAutospacing="1"/>
    </w:pPr>
    <w:rPr>
      <w:rFonts w:ascii="Arial" w:eastAsia="Arial Unicode MS" w:hAnsi="Arial" w:cs="Arial"/>
      <w:b/>
      <w:bCs/>
      <w:sz w:val="20"/>
      <w:szCs w:val="20"/>
    </w:rPr>
  </w:style>
  <w:style w:type="paragraph" w:customStyle="1" w:styleId="xl28">
    <w:name w:val="xl28"/>
    <w:basedOn w:val="Normal"/>
    <w:uiPriority w:val="99"/>
    <w:rsid w:val="00AC2B4D"/>
    <w:pPr>
      <w:spacing w:before="100" w:beforeAutospacing="1" w:after="100" w:afterAutospacing="1"/>
    </w:pPr>
    <w:rPr>
      <w:rFonts w:ascii="Arial Unicode MS" w:eastAsia="Arial Unicode MS" w:hAnsi="Arial Unicode MS" w:cs="Arial Unicode MS"/>
      <w:sz w:val="20"/>
      <w:szCs w:val="20"/>
    </w:rPr>
  </w:style>
  <w:style w:type="paragraph" w:customStyle="1" w:styleId="xl29">
    <w:name w:val="xl29"/>
    <w:basedOn w:val="Normal"/>
    <w:uiPriority w:val="99"/>
    <w:rsid w:val="00AC2B4D"/>
    <w:pPr>
      <w:spacing w:before="100" w:beforeAutospacing="1" w:after="100" w:afterAutospacing="1"/>
    </w:pPr>
    <w:rPr>
      <w:rFonts w:ascii="Arial Unicode MS" w:eastAsia="Arial Unicode MS" w:hAnsi="Arial Unicode MS" w:cs="Arial Unicode MS"/>
      <w:b/>
      <w:bCs/>
      <w:u w:val="single"/>
    </w:rPr>
  </w:style>
  <w:style w:type="paragraph" w:customStyle="1" w:styleId="xl30">
    <w:name w:val="xl30"/>
    <w:basedOn w:val="Normal"/>
    <w:uiPriority w:val="99"/>
    <w:rsid w:val="00AC2B4D"/>
    <w:pPr>
      <w:spacing w:before="100" w:beforeAutospacing="1" w:after="100" w:afterAutospacing="1"/>
    </w:pPr>
    <w:rPr>
      <w:rFonts w:ascii="Arial Unicode MS" w:eastAsia="Arial Unicode MS" w:hAnsi="Arial Unicode MS" w:cs="Arial Unicode MS"/>
      <w:sz w:val="20"/>
      <w:szCs w:val="20"/>
    </w:rPr>
  </w:style>
  <w:style w:type="paragraph" w:customStyle="1" w:styleId="xl31">
    <w:name w:val="xl31"/>
    <w:basedOn w:val="Normal"/>
    <w:uiPriority w:val="99"/>
    <w:rsid w:val="00AC2B4D"/>
    <w:pPr>
      <w:spacing w:before="100" w:beforeAutospacing="1" w:after="100" w:afterAutospacing="1"/>
    </w:pPr>
    <w:rPr>
      <w:rFonts w:ascii="Arial Unicode MS" w:eastAsia="Arial Unicode MS" w:hAnsi="Arial Unicode MS" w:cs="Arial Unicode MS"/>
      <w:b/>
      <w:bCs/>
      <w:sz w:val="20"/>
      <w:szCs w:val="20"/>
      <w:u w:val="single"/>
    </w:rPr>
  </w:style>
  <w:style w:type="paragraph" w:customStyle="1" w:styleId="xl32">
    <w:name w:val="xl32"/>
    <w:basedOn w:val="Normal"/>
    <w:uiPriority w:val="99"/>
    <w:rsid w:val="00AC2B4D"/>
    <w:pPr>
      <w:spacing w:before="100" w:beforeAutospacing="1" w:after="100" w:afterAutospacing="1"/>
    </w:pPr>
    <w:rPr>
      <w:rFonts w:ascii="Arial" w:eastAsia="Arial Unicode MS" w:hAnsi="Arial" w:cs="Arial"/>
      <w:b/>
      <w:bCs/>
      <w:u w:val="single"/>
    </w:rPr>
  </w:style>
  <w:style w:type="paragraph" w:customStyle="1" w:styleId="xl34">
    <w:name w:val="xl34"/>
    <w:basedOn w:val="Normal"/>
    <w:uiPriority w:val="99"/>
    <w:rsid w:val="00AC2B4D"/>
    <w:pPr>
      <w:pBdr>
        <w:top w:val="single" w:sz="8" w:space="0" w:color="auto"/>
        <w:left w:val="single" w:sz="8" w:space="0" w:color="auto"/>
      </w:pBdr>
      <w:spacing w:before="100" w:beforeAutospacing="1" w:after="100" w:afterAutospacing="1"/>
    </w:pPr>
    <w:rPr>
      <w:rFonts w:ascii="Arial" w:eastAsia="Arial Unicode MS" w:hAnsi="Arial" w:cs="Arial"/>
      <w:u w:val="single"/>
    </w:rPr>
  </w:style>
  <w:style w:type="paragraph" w:customStyle="1" w:styleId="xl35">
    <w:name w:val="xl35"/>
    <w:basedOn w:val="Normal"/>
    <w:uiPriority w:val="99"/>
    <w:rsid w:val="00AC2B4D"/>
    <w:pPr>
      <w:pBdr>
        <w:top w:val="single" w:sz="8" w:space="0" w:color="auto"/>
      </w:pBdr>
      <w:spacing w:before="100" w:beforeAutospacing="1" w:after="100" w:afterAutospacing="1"/>
    </w:pPr>
    <w:rPr>
      <w:rFonts w:ascii="Arial" w:eastAsia="Arial Unicode MS" w:hAnsi="Arial" w:cs="Arial"/>
      <w:u w:val="single"/>
    </w:rPr>
  </w:style>
  <w:style w:type="paragraph" w:customStyle="1" w:styleId="xl36">
    <w:name w:val="xl36"/>
    <w:basedOn w:val="Normal"/>
    <w:uiPriority w:val="99"/>
    <w:rsid w:val="00AC2B4D"/>
    <w:pPr>
      <w:pBdr>
        <w:top w:val="single" w:sz="8" w:space="0" w:color="auto"/>
        <w:right w:val="single" w:sz="8" w:space="0" w:color="auto"/>
      </w:pBdr>
      <w:spacing w:before="100" w:beforeAutospacing="1" w:after="100" w:afterAutospacing="1"/>
    </w:pPr>
    <w:rPr>
      <w:rFonts w:ascii="Arial" w:eastAsia="Arial Unicode MS" w:hAnsi="Arial" w:cs="Arial"/>
      <w:u w:val="single"/>
    </w:rPr>
  </w:style>
  <w:style w:type="paragraph" w:customStyle="1" w:styleId="xl37">
    <w:name w:val="xl37"/>
    <w:basedOn w:val="Normal"/>
    <w:uiPriority w:val="99"/>
    <w:rsid w:val="00AC2B4D"/>
    <w:pPr>
      <w:pBdr>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al"/>
    <w:uiPriority w:val="99"/>
    <w:rsid w:val="00AC2B4D"/>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al"/>
    <w:uiPriority w:val="99"/>
    <w:rsid w:val="00AC2B4D"/>
    <w:pPr>
      <w:pBdr>
        <w:left w:val="single" w:sz="8" w:space="0" w:color="auto"/>
      </w:pBdr>
      <w:spacing w:before="100" w:beforeAutospacing="1" w:after="100" w:afterAutospacing="1"/>
    </w:pPr>
    <w:rPr>
      <w:rFonts w:ascii="Arial Unicode MS" w:eastAsia="Arial Unicode MS" w:hAnsi="Arial Unicode MS" w:cs="Arial Unicode MS"/>
      <w:b/>
      <w:bCs/>
      <w:u w:val="single"/>
    </w:rPr>
  </w:style>
  <w:style w:type="paragraph" w:customStyle="1" w:styleId="xl40">
    <w:name w:val="xl40"/>
    <w:basedOn w:val="Normal"/>
    <w:uiPriority w:val="99"/>
    <w:rsid w:val="00AC2B4D"/>
    <w:pPr>
      <w:pBdr>
        <w:right w:val="single" w:sz="8" w:space="0" w:color="auto"/>
      </w:pBdr>
      <w:spacing w:before="100" w:beforeAutospacing="1" w:after="100" w:afterAutospacing="1"/>
    </w:pPr>
    <w:rPr>
      <w:rFonts w:ascii="Arial Unicode MS" w:eastAsia="Arial Unicode MS" w:hAnsi="Arial Unicode MS" w:cs="Arial Unicode MS"/>
      <w:sz w:val="20"/>
      <w:szCs w:val="20"/>
    </w:rPr>
  </w:style>
  <w:style w:type="paragraph" w:customStyle="1" w:styleId="xl41">
    <w:name w:val="xl41"/>
    <w:basedOn w:val="Normal"/>
    <w:uiPriority w:val="99"/>
    <w:rsid w:val="00AC2B4D"/>
    <w:pPr>
      <w:pBdr>
        <w:left w:val="single" w:sz="8" w:space="0" w:color="auto"/>
      </w:pBdr>
      <w:spacing w:before="100" w:beforeAutospacing="1" w:after="100" w:afterAutospacing="1"/>
    </w:pPr>
    <w:rPr>
      <w:rFonts w:ascii="Arial Unicode MS" w:eastAsia="Arial Unicode MS" w:hAnsi="Arial Unicode MS" w:cs="Arial Unicode MS"/>
      <w:sz w:val="20"/>
      <w:szCs w:val="20"/>
    </w:rPr>
  </w:style>
  <w:style w:type="paragraph" w:customStyle="1" w:styleId="xl42">
    <w:name w:val="xl42"/>
    <w:basedOn w:val="Normal"/>
    <w:uiPriority w:val="99"/>
    <w:rsid w:val="00AC2B4D"/>
    <w:pPr>
      <w:pBdr>
        <w:right w:val="single" w:sz="8" w:space="0" w:color="auto"/>
      </w:pBdr>
      <w:spacing w:before="100" w:beforeAutospacing="1" w:after="100" w:afterAutospacing="1"/>
    </w:pPr>
    <w:rPr>
      <w:rFonts w:ascii="Arial Unicode MS" w:eastAsia="Arial Unicode MS" w:hAnsi="Arial Unicode MS" w:cs="Arial Unicode MS"/>
      <w:sz w:val="20"/>
      <w:szCs w:val="20"/>
    </w:rPr>
  </w:style>
  <w:style w:type="paragraph" w:customStyle="1" w:styleId="xl43">
    <w:name w:val="xl43"/>
    <w:basedOn w:val="Normal"/>
    <w:uiPriority w:val="99"/>
    <w:rsid w:val="00AC2B4D"/>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20"/>
      <w:szCs w:val="20"/>
    </w:rPr>
  </w:style>
  <w:style w:type="paragraph" w:customStyle="1" w:styleId="xl44">
    <w:name w:val="xl44"/>
    <w:basedOn w:val="Normal"/>
    <w:uiPriority w:val="99"/>
    <w:rsid w:val="00AC2B4D"/>
    <w:pPr>
      <w:pBdr>
        <w:left w:val="single" w:sz="8" w:space="0" w:color="auto"/>
      </w:pBdr>
      <w:spacing w:before="100" w:beforeAutospacing="1" w:after="100" w:afterAutospacing="1"/>
    </w:pPr>
    <w:rPr>
      <w:rFonts w:ascii="Arial" w:eastAsia="Arial Unicode MS" w:hAnsi="Arial" w:cs="Arial"/>
      <w:b/>
      <w:bCs/>
    </w:rPr>
  </w:style>
  <w:style w:type="paragraph" w:customStyle="1" w:styleId="xl45">
    <w:name w:val="xl45"/>
    <w:basedOn w:val="Normal"/>
    <w:uiPriority w:val="99"/>
    <w:rsid w:val="00AC2B4D"/>
    <w:pPr>
      <w:pBdr>
        <w:top w:val="single" w:sz="4" w:space="0" w:color="auto"/>
        <w:left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6">
    <w:name w:val="xl46"/>
    <w:basedOn w:val="Normal"/>
    <w:uiPriority w:val="99"/>
    <w:rsid w:val="00AC2B4D"/>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al"/>
    <w:uiPriority w:val="99"/>
    <w:rsid w:val="00AC2B4D"/>
    <w:pPr>
      <w:pBdr>
        <w:left w:val="single" w:sz="8" w:space="0" w:color="auto"/>
      </w:pBdr>
      <w:spacing w:before="100" w:beforeAutospacing="1" w:after="100" w:afterAutospacing="1"/>
    </w:pPr>
    <w:rPr>
      <w:rFonts w:ascii="Arial" w:eastAsia="Arial Unicode MS" w:hAnsi="Arial" w:cs="Arial"/>
      <w:b/>
      <w:bCs/>
      <w:sz w:val="22"/>
      <w:szCs w:val="22"/>
      <w:u w:val="single"/>
    </w:rPr>
  </w:style>
  <w:style w:type="paragraph" w:customStyle="1" w:styleId="xl48">
    <w:name w:val="xl48"/>
    <w:basedOn w:val="Normal"/>
    <w:uiPriority w:val="99"/>
    <w:rsid w:val="00AC2B4D"/>
    <w:pPr>
      <w:pBdr>
        <w:left w:val="single" w:sz="8" w:space="0" w:color="auto"/>
      </w:pBdr>
      <w:spacing w:before="100" w:beforeAutospacing="1" w:after="100" w:afterAutospacing="1"/>
    </w:pPr>
    <w:rPr>
      <w:rFonts w:ascii="Arial" w:eastAsia="Arial Unicode MS" w:hAnsi="Arial" w:cs="Arial"/>
      <w:b/>
      <w:bCs/>
      <w:sz w:val="20"/>
      <w:szCs w:val="20"/>
      <w:u w:val="single"/>
    </w:rPr>
  </w:style>
  <w:style w:type="paragraph" w:customStyle="1" w:styleId="xl49">
    <w:name w:val="xl49"/>
    <w:basedOn w:val="Normal"/>
    <w:uiPriority w:val="99"/>
    <w:rsid w:val="00AC2B4D"/>
    <w:pPr>
      <w:pBdr>
        <w:left w:val="single" w:sz="8" w:space="0" w:color="auto"/>
      </w:pBdr>
      <w:spacing w:before="100" w:beforeAutospacing="1" w:after="100" w:afterAutospacing="1"/>
    </w:pPr>
    <w:rPr>
      <w:rFonts w:ascii="Arial" w:eastAsia="Arial Unicode MS" w:hAnsi="Arial" w:cs="Arial"/>
      <w:b/>
      <w:bCs/>
      <w:u w:val="single"/>
    </w:rPr>
  </w:style>
  <w:style w:type="paragraph" w:customStyle="1" w:styleId="xl50">
    <w:name w:val="xl50"/>
    <w:basedOn w:val="Normal"/>
    <w:uiPriority w:val="99"/>
    <w:rsid w:val="00AC2B4D"/>
    <w:pPr>
      <w:pBdr>
        <w:top w:val="single" w:sz="8" w:space="0" w:color="auto"/>
        <w:left w:val="single" w:sz="8" w:space="0" w:color="auto"/>
      </w:pBdr>
      <w:spacing w:before="100" w:beforeAutospacing="1" w:after="100" w:afterAutospacing="1"/>
    </w:pPr>
    <w:rPr>
      <w:rFonts w:ascii="Arial" w:eastAsia="Arial Unicode MS" w:hAnsi="Arial" w:cs="Arial"/>
      <w:b/>
      <w:bCs/>
      <w:u w:val="single"/>
    </w:rPr>
  </w:style>
  <w:style w:type="paragraph" w:customStyle="1" w:styleId="xl51">
    <w:name w:val="xl51"/>
    <w:basedOn w:val="Normal"/>
    <w:uiPriority w:val="99"/>
    <w:rsid w:val="00AC2B4D"/>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Normal"/>
    <w:uiPriority w:val="99"/>
    <w:rsid w:val="00AC2B4D"/>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al"/>
    <w:uiPriority w:val="99"/>
    <w:rsid w:val="00AC2B4D"/>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4">
    <w:name w:val="xl54"/>
    <w:basedOn w:val="Normal"/>
    <w:uiPriority w:val="99"/>
    <w:rsid w:val="00AC2B4D"/>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5">
    <w:name w:val="xl55"/>
    <w:basedOn w:val="Normal"/>
    <w:uiPriority w:val="99"/>
    <w:rsid w:val="00AC2B4D"/>
    <w:pPr>
      <w:spacing w:before="100" w:beforeAutospacing="1" w:after="100" w:afterAutospacing="1"/>
    </w:pPr>
    <w:rPr>
      <w:rFonts w:ascii="Arial" w:eastAsia="Arial Unicode MS" w:hAnsi="Arial" w:cs="Arial"/>
    </w:rPr>
  </w:style>
  <w:style w:type="paragraph" w:customStyle="1" w:styleId="xl56">
    <w:name w:val="xl56"/>
    <w:basedOn w:val="Normal"/>
    <w:uiPriority w:val="99"/>
    <w:rsid w:val="00AC2B4D"/>
    <w:pPr>
      <w:pBdr>
        <w:right w:val="single" w:sz="8" w:space="0" w:color="auto"/>
      </w:pBdr>
      <w:spacing w:before="100" w:beforeAutospacing="1" w:after="100" w:afterAutospacing="1"/>
    </w:pPr>
    <w:rPr>
      <w:rFonts w:ascii="Arial" w:eastAsia="Arial Unicode MS" w:hAnsi="Arial" w:cs="Arial"/>
    </w:rPr>
  </w:style>
  <w:style w:type="paragraph" w:customStyle="1" w:styleId="xl57">
    <w:name w:val="xl57"/>
    <w:basedOn w:val="Normal"/>
    <w:uiPriority w:val="99"/>
    <w:rsid w:val="00AC2B4D"/>
    <w:pPr>
      <w:pBdr>
        <w:left w:val="single" w:sz="8" w:space="0" w:color="auto"/>
      </w:pBdr>
      <w:shd w:val="clear" w:color="auto" w:fill="99CC00"/>
      <w:spacing w:before="100" w:beforeAutospacing="1" w:after="100" w:afterAutospacing="1"/>
      <w:textAlignment w:val="center"/>
    </w:pPr>
    <w:rPr>
      <w:rFonts w:ascii="Arial" w:eastAsia="Arial Unicode MS" w:hAnsi="Arial" w:cs="Arial"/>
      <w:b/>
      <w:bCs/>
      <w:sz w:val="20"/>
      <w:szCs w:val="20"/>
    </w:rPr>
  </w:style>
  <w:style w:type="paragraph" w:customStyle="1" w:styleId="xl58">
    <w:name w:val="xl58"/>
    <w:basedOn w:val="Normal"/>
    <w:uiPriority w:val="99"/>
    <w:rsid w:val="00AC2B4D"/>
    <w:pPr>
      <w:pBdr>
        <w:right w:val="single" w:sz="4" w:space="0" w:color="auto"/>
      </w:pBdr>
      <w:shd w:val="clear" w:color="auto" w:fill="99CC00"/>
      <w:spacing w:before="100" w:beforeAutospacing="1" w:after="100" w:afterAutospacing="1"/>
      <w:textAlignment w:val="center"/>
    </w:pPr>
    <w:rPr>
      <w:rFonts w:ascii="Arial" w:eastAsia="Arial Unicode MS" w:hAnsi="Arial" w:cs="Arial"/>
      <w:b/>
      <w:bCs/>
      <w:sz w:val="20"/>
      <w:szCs w:val="20"/>
    </w:rPr>
  </w:style>
  <w:style w:type="paragraph" w:customStyle="1" w:styleId="xl59">
    <w:name w:val="xl59"/>
    <w:basedOn w:val="Normal"/>
    <w:uiPriority w:val="99"/>
    <w:rsid w:val="00AC2B4D"/>
    <w:pPr>
      <w:pBdr>
        <w:left w:val="single" w:sz="8" w:space="0" w:color="auto"/>
        <w:bottom w:val="single" w:sz="8" w:space="0" w:color="auto"/>
      </w:pBdr>
      <w:shd w:val="clear" w:color="auto" w:fill="99CC00"/>
      <w:spacing w:before="100" w:beforeAutospacing="1" w:after="100" w:afterAutospacing="1"/>
      <w:textAlignment w:val="center"/>
    </w:pPr>
    <w:rPr>
      <w:rFonts w:ascii="Arial" w:eastAsia="Arial Unicode MS" w:hAnsi="Arial" w:cs="Arial"/>
      <w:b/>
      <w:bCs/>
      <w:sz w:val="20"/>
      <w:szCs w:val="20"/>
    </w:rPr>
  </w:style>
  <w:style w:type="paragraph" w:customStyle="1" w:styleId="xl60">
    <w:name w:val="xl60"/>
    <w:basedOn w:val="Normal"/>
    <w:uiPriority w:val="99"/>
    <w:rsid w:val="00AC2B4D"/>
    <w:pPr>
      <w:pBdr>
        <w:bottom w:val="single" w:sz="8" w:space="0" w:color="auto"/>
        <w:right w:val="single" w:sz="4" w:space="0" w:color="auto"/>
      </w:pBdr>
      <w:shd w:val="clear" w:color="auto" w:fill="99CC00"/>
      <w:spacing w:before="100" w:beforeAutospacing="1" w:after="100" w:afterAutospacing="1"/>
      <w:textAlignment w:val="center"/>
    </w:pPr>
    <w:rPr>
      <w:rFonts w:ascii="Arial" w:eastAsia="Arial Unicode MS" w:hAnsi="Arial" w:cs="Arial"/>
      <w:b/>
      <w:bCs/>
      <w:sz w:val="20"/>
      <w:szCs w:val="20"/>
    </w:rPr>
  </w:style>
  <w:style w:type="paragraph" w:customStyle="1" w:styleId="xl61">
    <w:name w:val="xl61"/>
    <w:basedOn w:val="Normal"/>
    <w:uiPriority w:val="99"/>
    <w:rsid w:val="00AC2B4D"/>
    <w:pPr>
      <w:spacing w:before="100" w:beforeAutospacing="1" w:after="100" w:afterAutospacing="1"/>
      <w:textAlignment w:val="top"/>
    </w:pPr>
    <w:rPr>
      <w:rFonts w:ascii="Arial" w:eastAsia="Arial Unicode MS" w:hAnsi="Arial" w:cs="Arial"/>
    </w:rPr>
  </w:style>
  <w:style w:type="paragraph" w:customStyle="1" w:styleId="xl62">
    <w:name w:val="xl62"/>
    <w:basedOn w:val="Normal"/>
    <w:uiPriority w:val="99"/>
    <w:rsid w:val="00AC2B4D"/>
    <w:pPr>
      <w:pBdr>
        <w:right w:val="single" w:sz="8" w:space="0" w:color="auto"/>
      </w:pBdr>
      <w:spacing w:before="100" w:beforeAutospacing="1" w:after="100" w:afterAutospacing="1"/>
      <w:textAlignment w:val="top"/>
    </w:pPr>
    <w:rPr>
      <w:rFonts w:ascii="Arial" w:eastAsia="Arial Unicode MS" w:hAnsi="Arial" w:cs="Arial"/>
    </w:rPr>
  </w:style>
  <w:style w:type="paragraph" w:customStyle="1" w:styleId="xl63">
    <w:name w:val="xl63"/>
    <w:basedOn w:val="Normal"/>
    <w:uiPriority w:val="99"/>
    <w:rsid w:val="00AC2B4D"/>
    <w:pPr>
      <w:pBdr>
        <w:bottom w:val="single" w:sz="8" w:space="0" w:color="auto"/>
      </w:pBdr>
      <w:spacing w:before="100" w:beforeAutospacing="1" w:after="100" w:afterAutospacing="1"/>
      <w:textAlignment w:val="top"/>
    </w:pPr>
    <w:rPr>
      <w:rFonts w:ascii="Arial" w:eastAsia="Arial Unicode MS" w:hAnsi="Arial" w:cs="Arial"/>
    </w:rPr>
  </w:style>
  <w:style w:type="paragraph" w:customStyle="1" w:styleId="xl64">
    <w:name w:val="xl64"/>
    <w:basedOn w:val="Normal"/>
    <w:uiPriority w:val="99"/>
    <w:rsid w:val="00AC2B4D"/>
    <w:pPr>
      <w:pBdr>
        <w:bottom w:val="single" w:sz="8" w:space="0" w:color="auto"/>
        <w:right w:val="single" w:sz="8" w:space="0" w:color="auto"/>
      </w:pBdr>
      <w:spacing w:before="100" w:beforeAutospacing="1" w:after="100" w:afterAutospacing="1"/>
      <w:textAlignment w:val="top"/>
    </w:pPr>
    <w:rPr>
      <w:rFonts w:ascii="Arial" w:eastAsia="Arial Unicode MS" w:hAnsi="Arial" w:cs="Arial"/>
    </w:rPr>
  </w:style>
  <w:style w:type="paragraph" w:customStyle="1" w:styleId="font7">
    <w:name w:val="font7"/>
    <w:basedOn w:val="Normal"/>
    <w:uiPriority w:val="99"/>
    <w:rsid w:val="00AC2B4D"/>
    <w:pPr>
      <w:spacing w:before="100" w:beforeAutospacing="1" w:after="100" w:afterAutospacing="1"/>
    </w:pPr>
    <w:rPr>
      <w:rFonts w:ascii="Tahoma" w:eastAsia="Arial Unicode MS" w:hAnsi="Tahoma" w:cs="Tahoma"/>
      <w:b/>
      <w:bCs/>
      <w:color w:val="000000"/>
      <w:sz w:val="16"/>
      <w:szCs w:val="16"/>
    </w:rPr>
  </w:style>
  <w:style w:type="paragraph" w:customStyle="1" w:styleId="font8">
    <w:name w:val="font8"/>
    <w:basedOn w:val="Normal"/>
    <w:uiPriority w:val="99"/>
    <w:rsid w:val="00AC2B4D"/>
    <w:pPr>
      <w:spacing w:before="100" w:beforeAutospacing="1" w:after="100" w:afterAutospacing="1"/>
    </w:pPr>
    <w:rPr>
      <w:rFonts w:ascii="Arial" w:eastAsia="Arial Unicode MS" w:hAnsi="Arial" w:cs="Arial"/>
      <w:b/>
      <w:bCs/>
      <w:sz w:val="20"/>
      <w:szCs w:val="20"/>
      <w:u w:val="single"/>
    </w:rPr>
  </w:style>
  <w:style w:type="paragraph" w:customStyle="1" w:styleId="xl33">
    <w:name w:val="xl33"/>
    <w:basedOn w:val="Normal"/>
    <w:uiPriority w:val="99"/>
    <w:rsid w:val="00AC2B4D"/>
    <w:pPr>
      <w:pBdr>
        <w:right w:val="single" w:sz="8" w:space="0" w:color="auto"/>
      </w:pBdr>
      <w:shd w:val="clear" w:color="auto" w:fill="FFFFFF"/>
      <w:spacing w:before="100" w:beforeAutospacing="1" w:after="100" w:afterAutospacing="1"/>
      <w:textAlignment w:val="center"/>
    </w:pPr>
    <w:rPr>
      <w:rFonts w:ascii="Arial" w:eastAsia="Arial Unicode MS" w:hAnsi="Arial" w:cs="Arial"/>
      <w:sz w:val="18"/>
      <w:szCs w:val="18"/>
    </w:rPr>
  </w:style>
  <w:style w:type="paragraph" w:customStyle="1" w:styleId="xl65">
    <w:name w:val="xl65"/>
    <w:basedOn w:val="Normal"/>
    <w:uiPriority w:val="99"/>
    <w:rsid w:val="00AC2B4D"/>
    <w:pPr>
      <w:pBdr>
        <w:top w:val="single" w:sz="4" w:space="0" w:color="auto"/>
        <w:left w:val="single" w:sz="8" w:space="0" w:color="auto"/>
        <w:bottom w:val="single" w:sz="4" w:space="0" w:color="auto"/>
      </w:pBd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66">
    <w:name w:val="xl66"/>
    <w:basedOn w:val="Normal"/>
    <w:uiPriority w:val="99"/>
    <w:rsid w:val="00AC2B4D"/>
    <w:pPr>
      <w:pBdr>
        <w:top w:val="single" w:sz="4" w:space="0" w:color="auto"/>
        <w:bottom w:val="single" w:sz="4" w:space="0" w:color="auto"/>
        <w:right w:val="single" w:sz="8" w:space="0" w:color="auto"/>
      </w:pBd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67">
    <w:name w:val="xl67"/>
    <w:basedOn w:val="Normal"/>
    <w:uiPriority w:val="99"/>
    <w:rsid w:val="00AC2B4D"/>
    <w:pPr>
      <w:pBdr>
        <w:top w:val="single" w:sz="8" w:space="0" w:color="auto"/>
        <w:left w:val="single" w:sz="8" w:space="0" w:color="auto"/>
        <w:bottom w:val="single" w:sz="8" w:space="0" w:color="auto"/>
      </w:pBdr>
      <w:shd w:val="clear" w:color="auto" w:fill="C0C0C0"/>
      <w:spacing w:before="100" w:beforeAutospacing="1" w:after="100" w:afterAutospacing="1"/>
      <w:jc w:val="center"/>
    </w:pPr>
    <w:rPr>
      <w:rFonts w:ascii="Arial" w:eastAsia="Arial Unicode MS" w:hAnsi="Arial" w:cs="Arial"/>
    </w:rPr>
  </w:style>
  <w:style w:type="paragraph" w:customStyle="1" w:styleId="xl68">
    <w:name w:val="xl68"/>
    <w:basedOn w:val="Normal"/>
    <w:uiPriority w:val="99"/>
    <w:rsid w:val="00AC2B4D"/>
    <w:pPr>
      <w:pBdr>
        <w:top w:val="single" w:sz="8" w:space="0" w:color="auto"/>
        <w:bottom w:val="single" w:sz="8" w:space="0" w:color="auto"/>
        <w:right w:val="single" w:sz="8" w:space="0" w:color="auto"/>
      </w:pBdr>
      <w:shd w:val="clear" w:color="auto" w:fill="C0C0C0"/>
      <w:spacing w:before="100" w:beforeAutospacing="1" w:after="100" w:afterAutospacing="1"/>
      <w:jc w:val="center"/>
    </w:pPr>
    <w:rPr>
      <w:rFonts w:ascii="Arial" w:eastAsia="Arial Unicode MS" w:hAnsi="Arial" w:cs="Arial"/>
    </w:rPr>
  </w:style>
  <w:style w:type="paragraph" w:customStyle="1" w:styleId="xl69">
    <w:name w:val="xl69"/>
    <w:basedOn w:val="Normal"/>
    <w:uiPriority w:val="99"/>
    <w:rsid w:val="00AC2B4D"/>
    <w:pPr>
      <w:shd w:val="clear" w:color="auto" w:fill="FFFFFF"/>
      <w:spacing w:before="100" w:beforeAutospacing="1" w:after="100" w:afterAutospacing="1"/>
      <w:jc w:val="center"/>
      <w:textAlignment w:val="top"/>
    </w:pPr>
    <w:rPr>
      <w:rFonts w:ascii="Arial" w:eastAsia="Arial Unicode MS" w:hAnsi="Arial" w:cs="Arial"/>
      <w:b/>
      <w:bCs/>
      <w:i/>
      <w:iCs/>
    </w:rPr>
  </w:style>
  <w:style w:type="paragraph" w:customStyle="1" w:styleId="xl70">
    <w:name w:val="xl70"/>
    <w:basedOn w:val="Normal"/>
    <w:uiPriority w:val="99"/>
    <w:rsid w:val="00AC2B4D"/>
    <w:pPr>
      <w:pBdr>
        <w:top w:val="single" w:sz="8" w:space="0" w:color="auto"/>
        <w:left w:val="single" w:sz="8" w:space="0" w:color="auto"/>
      </w:pBdr>
      <w:shd w:val="clear" w:color="auto" w:fill="FFFFFF"/>
      <w:spacing w:before="100" w:beforeAutospacing="1" w:after="100" w:afterAutospacing="1"/>
      <w:jc w:val="center"/>
      <w:textAlignment w:val="top"/>
    </w:pPr>
    <w:rPr>
      <w:rFonts w:ascii="Arial" w:eastAsia="Arial Unicode MS" w:hAnsi="Arial" w:cs="Arial"/>
      <w:b/>
      <w:bCs/>
      <w:i/>
      <w:iCs/>
    </w:rPr>
  </w:style>
  <w:style w:type="paragraph" w:customStyle="1" w:styleId="xl71">
    <w:name w:val="xl71"/>
    <w:basedOn w:val="Normal"/>
    <w:uiPriority w:val="99"/>
    <w:rsid w:val="00AC2B4D"/>
    <w:pPr>
      <w:pBdr>
        <w:top w:val="single" w:sz="8" w:space="0" w:color="auto"/>
        <w:right w:val="single" w:sz="8" w:space="0" w:color="auto"/>
      </w:pBdr>
      <w:shd w:val="clear" w:color="auto" w:fill="FFFFFF"/>
      <w:spacing w:before="100" w:beforeAutospacing="1" w:after="100" w:afterAutospacing="1"/>
      <w:jc w:val="center"/>
      <w:textAlignment w:val="top"/>
    </w:pPr>
    <w:rPr>
      <w:rFonts w:ascii="Arial" w:eastAsia="Arial Unicode MS" w:hAnsi="Arial" w:cs="Arial"/>
      <w:b/>
      <w:bCs/>
      <w:i/>
      <w:iCs/>
    </w:rPr>
  </w:style>
  <w:style w:type="paragraph" w:customStyle="1" w:styleId="xl72">
    <w:name w:val="xl72"/>
    <w:basedOn w:val="Normal"/>
    <w:uiPriority w:val="99"/>
    <w:rsid w:val="00AC2B4D"/>
    <w:pPr>
      <w:pBdr>
        <w:left w:val="single" w:sz="8" w:space="0" w:color="auto"/>
      </w:pBdr>
      <w:shd w:val="clear" w:color="auto" w:fill="FFFFFF"/>
      <w:spacing w:before="100" w:beforeAutospacing="1" w:after="100" w:afterAutospacing="1"/>
      <w:jc w:val="center"/>
      <w:textAlignment w:val="center"/>
    </w:pPr>
    <w:rPr>
      <w:rFonts w:ascii="Arial" w:eastAsia="Arial Unicode MS" w:hAnsi="Arial" w:cs="Arial"/>
      <w:b/>
      <w:bCs/>
      <w:i/>
      <w:iCs/>
    </w:rPr>
  </w:style>
  <w:style w:type="paragraph" w:customStyle="1" w:styleId="xl73">
    <w:name w:val="xl73"/>
    <w:basedOn w:val="Normal"/>
    <w:uiPriority w:val="99"/>
    <w:rsid w:val="00AC2B4D"/>
    <w:pPr>
      <w:pBdr>
        <w:right w:val="single" w:sz="8" w:space="0" w:color="auto"/>
      </w:pBdr>
      <w:shd w:val="clear" w:color="auto" w:fill="FFFFFF"/>
      <w:spacing w:before="100" w:beforeAutospacing="1" w:after="100" w:afterAutospacing="1"/>
      <w:jc w:val="center"/>
      <w:textAlignment w:val="center"/>
    </w:pPr>
    <w:rPr>
      <w:rFonts w:ascii="Arial" w:eastAsia="Arial Unicode MS" w:hAnsi="Arial" w:cs="Arial"/>
      <w:b/>
      <w:bCs/>
      <w:i/>
      <w:iCs/>
    </w:rPr>
  </w:style>
  <w:style w:type="paragraph" w:customStyle="1" w:styleId="xl74">
    <w:name w:val="xl74"/>
    <w:basedOn w:val="Normal"/>
    <w:uiPriority w:val="99"/>
    <w:rsid w:val="00AC2B4D"/>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top"/>
    </w:pPr>
    <w:rPr>
      <w:rFonts w:ascii="Arial" w:eastAsia="Arial Unicode MS" w:hAnsi="Arial" w:cs="Arial"/>
      <w:b/>
      <w:bCs/>
      <w:sz w:val="16"/>
      <w:szCs w:val="16"/>
    </w:rPr>
  </w:style>
  <w:style w:type="paragraph" w:customStyle="1" w:styleId="xl75">
    <w:name w:val="xl75"/>
    <w:basedOn w:val="Normal"/>
    <w:uiPriority w:val="99"/>
    <w:rsid w:val="00AC2B4D"/>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top"/>
    </w:pPr>
    <w:rPr>
      <w:rFonts w:ascii="Arial" w:eastAsia="Arial Unicode MS" w:hAnsi="Arial" w:cs="Arial"/>
      <w:b/>
      <w:bCs/>
      <w:sz w:val="16"/>
      <w:szCs w:val="16"/>
    </w:rPr>
  </w:style>
  <w:style w:type="paragraph" w:customStyle="1" w:styleId="Ttulo4">
    <w:name w:val="Título4"/>
    <w:uiPriority w:val="99"/>
    <w:rsid w:val="00AC2B4D"/>
    <w:pPr>
      <w:widowControl w:val="0"/>
      <w:tabs>
        <w:tab w:val="left" w:pos="-720"/>
      </w:tabs>
      <w:suppressAutoHyphens/>
      <w:jc w:val="both"/>
    </w:pPr>
    <w:rPr>
      <w:smallCaps/>
      <w:spacing w:val="-2"/>
      <w:sz w:val="20"/>
      <w:szCs w:val="20"/>
      <w:lang w:val="es-ES_tradnl" w:eastAsia="es-ES"/>
    </w:rPr>
  </w:style>
  <w:style w:type="paragraph" w:customStyle="1" w:styleId="Textodenotaalpie">
    <w:name w:val="Texto de nota al pie"/>
    <w:basedOn w:val="Normal"/>
    <w:uiPriority w:val="99"/>
    <w:rsid w:val="00AC2B4D"/>
    <w:pPr>
      <w:widowControl w:val="0"/>
      <w:spacing w:before="120"/>
      <w:ind w:left="357"/>
      <w:jc w:val="both"/>
    </w:pPr>
    <w:rPr>
      <w:rFonts w:ascii="Courier" w:hAnsi="Courier"/>
      <w:szCs w:val="20"/>
      <w:lang w:val="es-AR"/>
    </w:rPr>
  </w:style>
  <w:style w:type="paragraph" w:customStyle="1" w:styleId="Marca1">
    <w:name w:val="Marca1"/>
    <w:basedOn w:val="Normal"/>
    <w:uiPriority w:val="99"/>
    <w:rsid w:val="00AC2B4D"/>
    <w:pPr>
      <w:tabs>
        <w:tab w:val="left" w:pos="709"/>
        <w:tab w:val="left" w:pos="1418"/>
        <w:tab w:val="left" w:pos="2126"/>
        <w:tab w:val="left" w:pos="2835"/>
        <w:tab w:val="left" w:pos="3544"/>
      </w:tabs>
      <w:spacing w:before="120" w:after="120"/>
      <w:ind w:left="357"/>
      <w:jc w:val="both"/>
    </w:pPr>
    <w:rPr>
      <w:rFonts w:ascii="Arial" w:hAnsi="Arial"/>
      <w:szCs w:val="20"/>
      <w:lang w:val="es-ES_tradnl"/>
    </w:rPr>
  </w:style>
  <w:style w:type="paragraph" w:styleId="ListBullet">
    <w:name w:val="List Bullet"/>
    <w:basedOn w:val="Normal"/>
    <w:autoRedefine/>
    <w:uiPriority w:val="99"/>
    <w:rsid w:val="00AC2B4D"/>
    <w:pPr>
      <w:tabs>
        <w:tab w:val="num" w:pos="1069"/>
      </w:tabs>
      <w:spacing w:before="60"/>
      <w:ind w:left="1049" w:hanging="340"/>
      <w:jc w:val="both"/>
    </w:pPr>
    <w:rPr>
      <w:rFonts w:ascii="Arial" w:hAnsi="Arial"/>
      <w:lang w:val="es-AR"/>
    </w:rPr>
  </w:style>
  <w:style w:type="paragraph" w:styleId="BalloonText">
    <w:name w:val="Balloon Text"/>
    <w:basedOn w:val="Normal"/>
    <w:link w:val="BalloonTextChar"/>
    <w:uiPriority w:val="99"/>
    <w:semiHidden/>
    <w:rsid w:val="00AC2B4D"/>
    <w:pPr>
      <w:spacing w:before="120"/>
      <w:ind w:left="357"/>
      <w:jc w:val="both"/>
    </w:pPr>
    <w:rPr>
      <w:rFonts w:ascii="Tahoma" w:hAnsi="Tahoma" w:cs="Tahoma"/>
      <w:sz w:val="16"/>
      <w:szCs w:val="16"/>
      <w:lang w:val="es-AR"/>
    </w:rPr>
  </w:style>
  <w:style w:type="character" w:customStyle="1" w:styleId="BalloonTextChar">
    <w:name w:val="Balloon Text Char"/>
    <w:basedOn w:val="DefaultParagraphFont"/>
    <w:link w:val="BalloonText"/>
    <w:uiPriority w:val="99"/>
    <w:semiHidden/>
    <w:locked/>
    <w:rPr>
      <w:rFonts w:cs="Times New Roman"/>
      <w:sz w:val="2"/>
      <w:lang w:val="es-ES" w:eastAsia="es-ES"/>
    </w:rPr>
  </w:style>
  <w:style w:type="paragraph" w:styleId="ListBullet2">
    <w:name w:val="List Bullet 2"/>
    <w:basedOn w:val="Normal"/>
    <w:autoRedefine/>
    <w:uiPriority w:val="99"/>
    <w:rsid w:val="00AC2B4D"/>
    <w:pPr>
      <w:tabs>
        <w:tab w:val="num" w:pos="786"/>
      </w:tabs>
      <w:spacing w:before="60"/>
      <w:ind w:left="786" w:hanging="360"/>
      <w:jc w:val="both"/>
    </w:pPr>
    <w:rPr>
      <w:rFonts w:ascii="Arial" w:hAnsi="Arial" w:cs="Arial"/>
      <w:lang w:val="es-AR"/>
    </w:rPr>
  </w:style>
  <w:style w:type="paragraph" w:styleId="ListNumber2">
    <w:name w:val="List Number 2"/>
    <w:basedOn w:val="Normal"/>
    <w:uiPriority w:val="99"/>
    <w:rsid w:val="00AC2B4D"/>
    <w:pPr>
      <w:tabs>
        <w:tab w:val="num" w:pos="1361"/>
      </w:tabs>
      <w:spacing w:before="60"/>
      <w:ind w:left="1001" w:hanging="360"/>
      <w:jc w:val="both"/>
    </w:pPr>
    <w:rPr>
      <w:rFonts w:ascii="Arial" w:hAnsi="Arial"/>
      <w:lang w:val="es-AR"/>
    </w:rPr>
  </w:style>
  <w:style w:type="paragraph" w:customStyle="1" w:styleId="Estilo1">
    <w:name w:val="Estilo1"/>
    <w:basedOn w:val="Heading2"/>
    <w:autoRedefine/>
    <w:uiPriority w:val="99"/>
    <w:rsid w:val="00AC2B4D"/>
    <w:pPr>
      <w:numPr>
        <w:numId w:val="0"/>
      </w:numPr>
      <w:tabs>
        <w:tab w:val="num" w:pos="720"/>
      </w:tabs>
      <w:ind w:left="720" w:hanging="720"/>
    </w:pPr>
  </w:style>
  <w:style w:type="paragraph" w:customStyle="1" w:styleId="EstiloListaconnmerosNegritaCar">
    <w:name w:val="Estilo Lista con números + Negrita Car"/>
    <w:basedOn w:val="ListNumber"/>
    <w:autoRedefine/>
    <w:uiPriority w:val="99"/>
    <w:rsid w:val="00AC2B4D"/>
    <w:rPr>
      <w:bCs/>
    </w:rPr>
  </w:style>
  <w:style w:type="paragraph" w:styleId="ListNumber">
    <w:name w:val="List Number"/>
    <w:basedOn w:val="Normal"/>
    <w:uiPriority w:val="99"/>
    <w:rsid w:val="00AC2B4D"/>
    <w:pPr>
      <w:tabs>
        <w:tab w:val="num" w:pos="360"/>
      </w:tabs>
      <w:spacing w:before="60"/>
      <w:ind w:left="360" w:hanging="360"/>
      <w:jc w:val="both"/>
    </w:pPr>
    <w:rPr>
      <w:rFonts w:ascii="Arial" w:hAnsi="Arial"/>
      <w:szCs w:val="20"/>
      <w:lang w:val="es-AR"/>
    </w:rPr>
  </w:style>
  <w:style w:type="paragraph" w:styleId="ListNumber5">
    <w:name w:val="List Number 5"/>
    <w:basedOn w:val="Normal"/>
    <w:uiPriority w:val="99"/>
    <w:rsid w:val="00AC2B4D"/>
    <w:pPr>
      <w:tabs>
        <w:tab w:val="num" w:pos="1117"/>
      </w:tabs>
      <w:spacing w:before="60"/>
      <w:ind w:left="1117" w:hanging="420"/>
      <w:jc w:val="both"/>
    </w:pPr>
    <w:rPr>
      <w:rFonts w:ascii="Arial" w:hAnsi="Arial"/>
      <w:szCs w:val="20"/>
      <w:lang w:val="es-AR"/>
    </w:rPr>
  </w:style>
  <w:style w:type="paragraph" w:customStyle="1" w:styleId="EstiloEstiloListaconnmerosNegritaNegrita">
    <w:name w:val="Estilo Estilo Lista con números + Negrita + Negrita"/>
    <w:basedOn w:val="EstiloListaconnmerosNegritaCar"/>
    <w:autoRedefine/>
    <w:uiPriority w:val="99"/>
    <w:rsid w:val="00AC2B4D"/>
  </w:style>
  <w:style w:type="character" w:customStyle="1" w:styleId="EstiloEstiloListaconnmerosNegritaNegritaCar">
    <w:name w:val="Estilo Estilo Lista con números + Negrita + Negrita Car"/>
    <w:basedOn w:val="EstiloListaconnmerosNegritaCarCar"/>
    <w:uiPriority w:val="99"/>
    <w:rsid w:val="00AC2B4D"/>
    <w:rPr>
      <w:rFonts w:cs="Times New Roman"/>
      <w:bCs/>
      <w:szCs w:val="24"/>
      <w:lang w:bidi="ar-SA"/>
    </w:rPr>
  </w:style>
  <w:style w:type="character" w:customStyle="1" w:styleId="EstiloListaconnmerosNegritaCarCar">
    <w:name w:val="Estilo Lista con números + Negrita Car Car"/>
    <w:uiPriority w:val="99"/>
    <w:rsid w:val="00AC2B4D"/>
    <w:rPr>
      <w:rFonts w:ascii="Arial" w:hAnsi="Arial"/>
      <w:sz w:val="24"/>
      <w:lang w:val="es-AR" w:eastAsia="es-ES"/>
    </w:rPr>
  </w:style>
  <w:style w:type="character" w:customStyle="1" w:styleId="Car">
    <w:name w:val="Car"/>
    <w:uiPriority w:val="99"/>
    <w:rsid w:val="00AC2B4D"/>
    <w:rPr>
      <w:rFonts w:ascii="Arial" w:hAnsi="Arial"/>
      <w:sz w:val="24"/>
      <w:lang w:val="es-AR" w:eastAsia="es-ES"/>
    </w:rPr>
  </w:style>
  <w:style w:type="paragraph" w:customStyle="1" w:styleId="EstiloListaconnmerosNegrita">
    <w:name w:val="Estilo Lista con números + Negrita"/>
    <w:basedOn w:val="ListNumber"/>
    <w:autoRedefine/>
    <w:uiPriority w:val="99"/>
    <w:rsid w:val="00AC2B4D"/>
    <w:pPr>
      <w:jc w:val="center"/>
    </w:pPr>
    <w:rPr>
      <w:b/>
      <w:bCs/>
    </w:rPr>
  </w:style>
  <w:style w:type="paragraph" w:styleId="ListBullet5">
    <w:name w:val="List Bullet 5"/>
    <w:basedOn w:val="Normal"/>
    <w:autoRedefine/>
    <w:uiPriority w:val="99"/>
    <w:rsid w:val="00AC2B4D"/>
    <w:pPr>
      <w:tabs>
        <w:tab w:val="num" w:pos="1492"/>
      </w:tabs>
      <w:spacing w:before="120"/>
      <w:ind w:left="1492" w:hanging="360"/>
      <w:jc w:val="center"/>
    </w:pPr>
    <w:rPr>
      <w:rFonts w:ascii="Arial" w:hAnsi="Arial"/>
      <w:b/>
      <w:szCs w:val="20"/>
      <w:lang w:val="es-AR"/>
    </w:rPr>
  </w:style>
  <w:style w:type="paragraph" w:styleId="BodyText">
    <w:name w:val="Body Text"/>
    <w:basedOn w:val="Normal"/>
    <w:link w:val="BodyTextChar"/>
    <w:uiPriority w:val="99"/>
    <w:rsid w:val="00AC2B4D"/>
    <w:pPr>
      <w:jc w:val="center"/>
    </w:pPr>
    <w:rPr>
      <w:rFonts w:ascii="Arial" w:hAnsi="Arial" w:cs="Arial"/>
      <w:sz w:val="20"/>
      <w:szCs w:val="20"/>
    </w:rPr>
  </w:style>
  <w:style w:type="character" w:customStyle="1" w:styleId="BodyTextChar">
    <w:name w:val="Body Text Char"/>
    <w:basedOn w:val="DefaultParagraphFont"/>
    <w:link w:val="BodyText"/>
    <w:uiPriority w:val="99"/>
    <w:semiHidden/>
    <w:locked/>
    <w:rPr>
      <w:rFonts w:cs="Times New Roman"/>
      <w:sz w:val="24"/>
      <w:szCs w:val="24"/>
      <w:lang w:val="es-ES" w:eastAsia="es-ES"/>
    </w:rPr>
  </w:style>
  <w:style w:type="paragraph" w:styleId="BodyTextIndent">
    <w:name w:val="Body Text Indent"/>
    <w:basedOn w:val="Normal"/>
    <w:link w:val="BodyTextIndentChar"/>
    <w:uiPriority w:val="99"/>
    <w:rsid w:val="00AC2B4D"/>
    <w:pPr>
      <w:ind w:left="360"/>
      <w:jc w:val="both"/>
    </w:pPr>
    <w:rPr>
      <w:sz w:val="20"/>
    </w:rPr>
  </w:style>
  <w:style w:type="character" w:customStyle="1" w:styleId="BodyTextIndentChar">
    <w:name w:val="Body Text Indent Char"/>
    <w:basedOn w:val="DefaultParagraphFont"/>
    <w:link w:val="BodyTextIndent"/>
    <w:uiPriority w:val="99"/>
    <w:semiHidden/>
    <w:locked/>
    <w:rPr>
      <w:rFonts w:cs="Times New Roman"/>
      <w:sz w:val="24"/>
      <w:szCs w:val="24"/>
      <w:lang w:val="es-ES" w:eastAsia="es-ES"/>
    </w:rPr>
  </w:style>
  <w:style w:type="paragraph" w:styleId="BodyTextIndent2">
    <w:name w:val="Body Text Indent 2"/>
    <w:basedOn w:val="Normal"/>
    <w:link w:val="BodyTextIndent2Char"/>
    <w:uiPriority w:val="99"/>
    <w:rsid w:val="00AC2B4D"/>
    <w:pPr>
      <w:ind w:left="480"/>
      <w:jc w:val="both"/>
    </w:pPr>
    <w:rPr>
      <w:sz w:val="20"/>
    </w:rPr>
  </w:style>
  <w:style w:type="character" w:customStyle="1" w:styleId="BodyTextIndent2Char">
    <w:name w:val="Body Text Indent 2 Char"/>
    <w:basedOn w:val="DefaultParagraphFont"/>
    <w:link w:val="BodyTextIndent2"/>
    <w:uiPriority w:val="99"/>
    <w:semiHidden/>
    <w:locked/>
    <w:rPr>
      <w:rFonts w:cs="Times New Roman"/>
      <w:sz w:val="24"/>
      <w:szCs w:val="24"/>
      <w:lang w:val="es-ES" w:eastAsia="es-ES"/>
    </w:rPr>
  </w:style>
  <w:style w:type="paragraph" w:styleId="BodyTextIndent3">
    <w:name w:val="Body Text Indent 3"/>
    <w:basedOn w:val="Normal"/>
    <w:link w:val="BodyTextIndent3Char"/>
    <w:uiPriority w:val="99"/>
    <w:rsid w:val="00AC2B4D"/>
    <w:pPr>
      <w:ind w:left="600"/>
      <w:jc w:val="both"/>
    </w:pPr>
    <w:rPr>
      <w:sz w:val="20"/>
    </w:rPr>
  </w:style>
  <w:style w:type="character" w:customStyle="1" w:styleId="BodyTextIndent3Char">
    <w:name w:val="Body Text Indent 3 Char"/>
    <w:basedOn w:val="DefaultParagraphFont"/>
    <w:link w:val="BodyTextIndent3"/>
    <w:uiPriority w:val="99"/>
    <w:semiHidden/>
    <w:locked/>
    <w:rPr>
      <w:rFonts w:cs="Times New Roman"/>
      <w:sz w:val="16"/>
      <w:szCs w:val="16"/>
      <w:lang w:val="es-ES" w:eastAsia="es-ES"/>
    </w:rPr>
  </w:style>
  <w:style w:type="paragraph" w:styleId="TOC1">
    <w:name w:val="toc 1"/>
    <w:basedOn w:val="Normal"/>
    <w:next w:val="Normal"/>
    <w:autoRedefine/>
    <w:uiPriority w:val="99"/>
    <w:semiHidden/>
    <w:rsid w:val="000630A4"/>
    <w:pPr>
      <w:tabs>
        <w:tab w:val="right" w:leader="dot" w:pos="9356"/>
      </w:tabs>
      <w:spacing w:before="120"/>
      <w:ind w:left="357" w:right="51"/>
      <w:jc w:val="center"/>
    </w:pPr>
    <w:rPr>
      <w:rFonts w:ascii="Arial" w:hAnsi="Arial"/>
      <w:b/>
      <w:szCs w:val="20"/>
      <w:u w:val="single"/>
      <w:lang w:val="es-AR"/>
    </w:rPr>
  </w:style>
  <w:style w:type="paragraph" w:styleId="TOC2">
    <w:name w:val="toc 2"/>
    <w:basedOn w:val="Normal"/>
    <w:next w:val="Normal"/>
    <w:autoRedefine/>
    <w:uiPriority w:val="99"/>
    <w:semiHidden/>
    <w:rsid w:val="00AC2B4D"/>
    <w:pPr>
      <w:tabs>
        <w:tab w:val="left" w:pos="851"/>
        <w:tab w:val="right" w:leader="dot" w:pos="8931"/>
      </w:tabs>
      <w:spacing w:before="120"/>
      <w:ind w:left="851" w:hanging="567"/>
      <w:jc w:val="both"/>
    </w:pPr>
    <w:rPr>
      <w:rFonts w:ascii="Arial" w:hAnsi="Arial"/>
      <w:smallCaps/>
      <w:szCs w:val="20"/>
      <w:lang w:val="es-AR"/>
    </w:rPr>
  </w:style>
  <w:style w:type="paragraph" w:styleId="ListContinue">
    <w:name w:val="List Continue"/>
    <w:basedOn w:val="Normal"/>
    <w:uiPriority w:val="99"/>
    <w:rsid w:val="00AC2B4D"/>
    <w:pPr>
      <w:spacing w:before="120" w:after="120"/>
      <w:ind w:left="283"/>
      <w:jc w:val="both"/>
    </w:pPr>
    <w:rPr>
      <w:rFonts w:ascii="Arial" w:hAnsi="Arial"/>
      <w:szCs w:val="20"/>
      <w:lang w:val="es-AR"/>
    </w:rPr>
  </w:style>
  <w:style w:type="paragraph" w:styleId="FootnoteText">
    <w:name w:val="footnote text"/>
    <w:basedOn w:val="Normal"/>
    <w:link w:val="FootnoteTextChar"/>
    <w:uiPriority w:val="99"/>
    <w:semiHidden/>
    <w:rsid w:val="00AC2B4D"/>
    <w:pPr>
      <w:spacing w:before="120"/>
      <w:ind w:left="357"/>
      <w:jc w:val="both"/>
    </w:pPr>
    <w:rPr>
      <w:rFonts w:ascii="Arial" w:hAnsi="Arial"/>
      <w:szCs w:val="20"/>
      <w:lang w:val="es-AR"/>
    </w:rPr>
  </w:style>
  <w:style w:type="character" w:customStyle="1" w:styleId="FootnoteTextChar">
    <w:name w:val="Footnote Text Char"/>
    <w:basedOn w:val="DefaultParagraphFont"/>
    <w:link w:val="FootnoteText"/>
    <w:uiPriority w:val="99"/>
    <w:semiHidden/>
    <w:locked/>
    <w:rPr>
      <w:rFonts w:cs="Times New Roman"/>
      <w:sz w:val="20"/>
      <w:szCs w:val="20"/>
      <w:lang w:val="es-ES" w:eastAsia="es-ES"/>
    </w:rPr>
  </w:style>
  <w:style w:type="paragraph" w:styleId="Footer">
    <w:name w:val="footer"/>
    <w:basedOn w:val="Normal"/>
    <w:link w:val="FooterChar"/>
    <w:uiPriority w:val="99"/>
    <w:rsid w:val="00AC2B4D"/>
    <w:pPr>
      <w:tabs>
        <w:tab w:val="center" w:pos="4252"/>
        <w:tab w:val="right" w:pos="8504"/>
      </w:tabs>
      <w:spacing w:before="120"/>
      <w:ind w:left="357"/>
      <w:jc w:val="both"/>
    </w:pPr>
    <w:rPr>
      <w:rFonts w:ascii="Arial" w:hAnsi="Arial"/>
      <w:szCs w:val="20"/>
      <w:lang w:val="es-AR"/>
    </w:rPr>
  </w:style>
  <w:style w:type="character" w:customStyle="1" w:styleId="FooterChar">
    <w:name w:val="Footer Char"/>
    <w:basedOn w:val="DefaultParagraphFont"/>
    <w:link w:val="Footer"/>
    <w:uiPriority w:val="99"/>
    <w:semiHidden/>
    <w:locked/>
    <w:rPr>
      <w:rFonts w:cs="Times New Roman"/>
      <w:sz w:val="24"/>
      <w:szCs w:val="24"/>
      <w:lang w:val="es-ES" w:eastAsia="es-ES"/>
    </w:rPr>
  </w:style>
  <w:style w:type="character" w:styleId="PageNumber">
    <w:name w:val="page number"/>
    <w:basedOn w:val="DefaultParagraphFont"/>
    <w:uiPriority w:val="99"/>
    <w:rsid w:val="00AC2B4D"/>
    <w:rPr>
      <w:rFonts w:cs="Times New Roman"/>
    </w:rPr>
  </w:style>
  <w:style w:type="paragraph" w:styleId="Header">
    <w:name w:val="header"/>
    <w:basedOn w:val="Normal"/>
    <w:link w:val="HeaderChar"/>
    <w:uiPriority w:val="99"/>
    <w:rsid w:val="00AC2B4D"/>
    <w:pPr>
      <w:tabs>
        <w:tab w:val="center" w:pos="4252"/>
        <w:tab w:val="right" w:pos="8504"/>
      </w:tabs>
      <w:spacing w:before="120"/>
      <w:ind w:left="357"/>
      <w:jc w:val="both"/>
    </w:pPr>
    <w:rPr>
      <w:rFonts w:ascii="Arial" w:hAnsi="Arial"/>
      <w:szCs w:val="20"/>
      <w:lang w:val="es-AR"/>
    </w:rPr>
  </w:style>
  <w:style w:type="character" w:customStyle="1" w:styleId="HeaderChar">
    <w:name w:val="Header Char"/>
    <w:basedOn w:val="DefaultParagraphFont"/>
    <w:link w:val="Header"/>
    <w:uiPriority w:val="99"/>
    <w:semiHidden/>
    <w:locked/>
    <w:rPr>
      <w:rFonts w:cs="Times New Roman"/>
      <w:sz w:val="24"/>
      <w:szCs w:val="24"/>
      <w:lang w:val="es-ES" w:eastAsia="es-ES"/>
    </w:rPr>
  </w:style>
  <w:style w:type="character" w:styleId="Hyperlink">
    <w:name w:val="Hyperlink"/>
    <w:basedOn w:val="DefaultParagraphFont"/>
    <w:uiPriority w:val="99"/>
    <w:rsid w:val="0096597F"/>
    <w:rPr>
      <w:rFonts w:cs="Times New Roman"/>
      <w:color w:val="0000FF"/>
      <w:u w:val="single"/>
    </w:rPr>
  </w:style>
  <w:style w:type="table" w:styleId="TableGrid">
    <w:name w:val="Table Grid"/>
    <w:basedOn w:val="TableNormal"/>
    <w:uiPriority w:val="99"/>
    <w:rsid w:val="0041627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2180A"/>
    <w:pPr>
      <w:ind w:left="708"/>
    </w:pPr>
  </w:style>
  <w:style w:type="paragraph" w:styleId="NormalWeb">
    <w:name w:val="Normal (Web)"/>
    <w:basedOn w:val="Normal"/>
    <w:uiPriority w:val="99"/>
    <w:rsid w:val="0036112F"/>
    <w:pPr>
      <w:spacing w:before="100" w:beforeAutospacing="1" w:after="119"/>
    </w:pPr>
    <w:rPr>
      <w:color w:val="000000"/>
    </w:rPr>
  </w:style>
</w:styles>
</file>

<file path=word/webSettings.xml><?xml version="1.0" encoding="utf-8"?>
<w:webSettings xmlns:r="http://schemas.openxmlformats.org/officeDocument/2006/relationships" xmlns:w="http://schemas.openxmlformats.org/wordprocessingml/2006/main">
  <w:divs>
    <w:div w:id="1628316062">
      <w:marLeft w:val="0"/>
      <w:marRight w:val="0"/>
      <w:marTop w:val="0"/>
      <w:marBottom w:val="0"/>
      <w:divBdr>
        <w:top w:val="none" w:sz="0" w:space="0" w:color="auto"/>
        <w:left w:val="none" w:sz="0" w:space="0" w:color="auto"/>
        <w:bottom w:val="none" w:sz="0" w:space="0" w:color="auto"/>
        <w:right w:val="none" w:sz="0" w:space="0" w:color="auto"/>
      </w:divBdr>
    </w:div>
    <w:div w:id="1628316063">
      <w:marLeft w:val="0"/>
      <w:marRight w:val="0"/>
      <w:marTop w:val="0"/>
      <w:marBottom w:val="0"/>
      <w:divBdr>
        <w:top w:val="none" w:sz="0" w:space="0" w:color="auto"/>
        <w:left w:val="none" w:sz="0" w:space="0" w:color="auto"/>
        <w:bottom w:val="none" w:sz="0" w:space="0" w:color="auto"/>
        <w:right w:val="none" w:sz="0" w:space="0" w:color="auto"/>
      </w:divBdr>
    </w:div>
    <w:div w:id="1628316064">
      <w:marLeft w:val="0"/>
      <w:marRight w:val="0"/>
      <w:marTop w:val="0"/>
      <w:marBottom w:val="0"/>
      <w:divBdr>
        <w:top w:val="none" w:sz="0" w:space="0" w:color="auto"/>
        <w:left w:val="none" w:sz="0" w:space="0" w:color="auto"/>
        <w:bottom w:val="none" w:sz="0" w:space="0" w:color="auto"/>
        <w:right w:val="none" w:sz="0" w:space="0" w:color="auto"/>
      </w:divBdr>
    </w:div>
    <w:div w:id="1628316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1303</Words>
  <Characters>7170</Characters>
  <Application>Microsoft Office Outlook</Application>
  <DocSecurity>0</DocSecurity>
  <Lines>0</Lines>
  <Paragraphs>0</Paragraphs>
  <ScaleCrop>false</ScaleCrop>
  <Company>Ministerio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Especificaciones técnicas de la Red IP/MPLS/VPN</dc:title>
  <dc:subject/>
  <dc:creator>M5</dc:creator>
  <cp:keywords/>
  <dc:description/>
  <cp:lastModifiedBy>GUSTAVO</cp:lastModifiedBy>
  <cp:revision>2</cp:revision>
  <cp:lastPrinted>2012-05-24T14:21:00Z</cp:lastPrinted>
  <dcterms:created xsi:type="dcterms:W3CDTF">2012-05-24T14:30:00Z</dcterms:created>
  <dcterms:modified xsi:type="dcterms:W3CDTF">2012-05-24T14:30:00Z</dcterms:modified>
</cp:coreProperties>
</file>