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209"/>
        <w:gridCol w:w="851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134F2163" w:rsidR="00A04290" w:rsidRPr="00813ECD" w:rsidRDefault="00C0028E" w:rsidP="00641699">
            <w:pPr>
              <w:tabs>
                <w:tab w:val="left" w:pos="1290"/>
              </w:tabs>
            </w:pPr>
            <w:r>
              <w:t>62</w:t>
            </w:r>
          </w:p>
        </w:tc>
      </w:tr>
      <w:tr w:rsidR="00813ECD" w:rsidRPr="00813ECD" w14:paraId="67EACBC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6D60AF03" w:rsidR="00A04290" w:rsidRPr="00813ECD" w:rsidRDefault="00204536" w:rsidP="009A2DC6">
            <w:r w:rsidRPr="00813ECD">
              <w:t>PG.SA.-</w:t>
            </w:r>
            <w:r w:rsidR="00C0028E">
              <w:t>1502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9A2DC6" w:rsidRPr="00813ECD" w14:paraId="27D22682" w14:textId="77777777" w:rsidTr="009A2DC6">
        <w:trPr>
          <w:cantSplit/>
          <w:trHeight w:val="5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DB59" w14:textId="77777777" w:rsidR="009A2DC6" w:rsidRPr="00813ECD" w:rsidRDefault="009A2DC6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3062E6F" w:rsidR="009A2DC6" w:rsidRPr="00813ECD" w:rsidRDefault="009A2DC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9A2DC6" w:rsidRPr="00813ECD" w:rsidRDefault="009A2DC6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9A2DC6" w:rsidRPr="00813ECD" w:rsidRDefault="009A2DC6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CF1F8" w14:textId="77777777" w:rsidR="009A2DC6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</w:t>
            </w:r>
          </w:p>
          <w:p w14:paraId="108A69E5" w14:textId="71D0745C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Unitario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2FC436FD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9A2DC6" w:rsidRPr="00813ECD" w14:paraId="59BA445C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E41651" w14:textId="77777777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41C54F31" w:rsidR="009A2DC6" w:rsidRPr="00813ECD" w:rsidRDefault="00A01176" w:rsidP="000F33D6">
            <w:pPr>
              <w:jc w:val="center"/>
              <w:rPr>
                <w:b/>
              </w:rPr>
            </w:pPr>
            <w:r>
              <w:rPr>
                <w:b/>
              </w:rPr>
              <w:t>358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778EE41B" w:rsidR="009A2DC6" w:rsidRPr="001900A4" w:rsidRDefault="00A01176" w:rsidP="00A01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A01176">
              <w:rPr>
                <w:sz w:val="22"/>
                <w:szCs w:val="22"/>
              </w:rPr>
              <w:t>ervicio de recarga y realización de pruebas hidráulicas de matafuego</w:t>
            </w:r>
            <w:r>
              <w:rPr>
                <w:sz w:val="22"/>
                <w:szCs w:val="22"/>
              </w:rPr>
              <w:t>s en edificios de la ciudad de La P</w:t>
            </w:r>
            <w:r w:rsidRPr="00A01176">
              <w:rPr>
                <w:sz w:val="22"/>
                <w:szCs w:val="22"/>
              </w:rPr>
              <w:t xml:space="preserve">lata para el año 2025, de acuerdo a las </w:t>
            </w:r>
            <w:r>
              <w:rPr>
                <w:sz w:val="22"/>
                <w:szCs w:val="22"/>
              </w:rPr>
              <w:t>E</w:t>
            </w:r>
            <w:r w:rsidRPr="00A01176">
              <w:rPr>
                <w:sz w:val="22"/>
                <w:szCs w:val="22"/>
              </w:rPr>
              <w:t>specif</w:t>
            </w:r>
            <w:r>
              <w:rPr>
                <w:sz w:val="22"/>
                <w:szCs w:val="22"/>
              </w:rPr>
              <w:t>icaciones T</w:t>
            </w:r>
            <w:r w:rsidRPr="00A01176">
              <w:rPr>
                <w:sz w:val="22"/>
                <w:szCs w:val="22"/>
              </w:rPr>
              <w:t>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047B09" w14:textId="77777777" w:rsidR="009A2DC6" w:rsidRPr="00813ECD" w:rsidRDefault="009A2DC6" w:rsidP="000F33D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069011B8" w:rsidR="009A2DC6" w:rsidRPr="00813ECD" w:rsidRDefault="009A2DC6" w:rsidP="000F33D6">
            <w:pPr>
              <w:jc w:val="center"/>
            </w:pPr>
          </w:p>
        </w:tc>
      </w:tr>
      <w:tr w:rsidR="009A2DC6" w:rsidRPr="00813ECD" w14:paraId="58BF33C1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8CB111" w14:textId="77777777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2B775281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0AA78899" w:rsidR="009A2DC6" w:rsidRPr="001900A4" w:rsidRDefault="00A01176" w:rsidP="00A011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01176">
              <w:rPr>
                <w:sz w:val="22"/>
                <w:szCs w:val="22"/>
              </w:rPr>
              <w:t xml:space="preserve">rovisión de matafuegos </w:t>
            </w:r>
            <w:r>
              <w:rPr>
                <w:sz w:val="22"/>
                <w:szCs w:val="22"/>
              </w:rPr>
              <w:t>ABC</w:t>
            </w:r>
            <w:r w:rsidRPr="00A01176">
              <w:rPr>
                <w:sz w:val="22"/>
                <w:szCs w:val="22"/>
              </w:rPr>
              <w:t xml:space="preserve"> de 5kg para el edificio de c</w:t>
            </w:r>
            <w:r>
              <w:rPr>
                <w:sz w:val="22"/>
                <w:szCs w:val="22"/>
              </w:rPr>
              <w:t>alle 47 n° 859 de la ciudad de La P</w:t>
            </w:r>
            <w:r w:rsidRPr="00A01176">
              <w:rPr>
                <w:sz w:val="22"/>
                <w:szCs w:val="22"/>
              </w:rPr>
              <w:t xml:space="preserve">lata para el año 2025, de acuerdo a las </w:t>
            </w:r>
            <w:r>
              <w:rPr>
                <w:sz w:val="22"/>
                <w:szCs w:val="22"/>
              </w:rPr>
              <w:t>E</w:t>
            </w:r>
            <w:r w:rsidRPr="00A01176">
              <w:rPr>
                <w:sz w:val="22"/>
                <w:szCs w:val="22"/>
              </w:rPr>
              <w:t xml:space="preserve">specificaciones </w:t>
            </w:r>
            <w:r>
              <w:rPr>
                <w:sz w:val="22"/>
                <w:szCs w:val="22"/>
              </w:rPr>
              <w:t>Técnicas</w:t>
            </w:r>
            <w:bookmarkStart w:id="0" w:name="_GoBack"/>
            <w:bookmarkEnd w:id="0"/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83B29" w14:textId="77777777" w:rsidR="009A2DC6" w:rsidRPr="00813ECD" w:rsidRDefault="009A2DC6" w:rsidP="009A2DC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5B0BDB48" w:rsidR="009A2DC6" w:rsidRPr="00813ECD" w:rsidRDefault="009A2DC6" w:rsidP="009A2DC6">
            <w:pPr>
              <w:jc w:val="center"/>
            </w:pPr>
          </w:p>
        </w:tc>
      </w:tr>
      <w:tr w:rsidR="00813ECD" w:rsidRPr="00813ECD" w14:paraId="13ECB6BC" w14:textId="77777777" w:rsidTr="009A2DC6">
        <w:trPr>
          <w:trHeight w:val="367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gridSpan w:val="2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A01176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9A2DC6"/>
    <w:rsid w:val="00A01176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0028E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58</cp:revision>
  <cp:lastPrinted>2024-09-03T14:04:00Z</cp:lastPrinted>
  <dcterms:created xsi:type="dcterms:W3CDTF">2019-02-04T13:07:00Z</dcterms:created>
  <dcterms:modified xsi:type="dcterms:W3CDTF">2024-10-03T11:57:00Z</dcterms:modified>
</cp:coreProperties>
</file>