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Default="00BC2BD7"/>
    <w:p w:rsidR="00BC2BD7" w:rsidRDefault="00BC2BD7"/>
    <w:p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1571"/>
        <w:gridCol w:w="1276"/>
        <w:gridCol w:w="74"/>
        <w:gridCol w:w="1060"/>
      </w:tblGrid>
      <w:tr w:rsidR="00A04290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RPr="006F2914" w:rsidTr="0088078F">
        <w:trPr>
          <w:cantSplit/>
        </w:trPr>
        <w:tc>
          <w:tcPr>
            <w:tcW w:w="8207" w:type="dxa"/>
            <w:gridSpan w:val="8"/>
            <w:shd w:val="pct50" w:color="auto" w:fill="auto"/>
          </w:tcPr>
          <w:p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 la Factura Conformada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447A92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EC3501" w:rsidP="002D62D6">
            <w:r>
              <w:t>55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F81FD0" w:rsidP="00DC1625">
            <w:r>
              <w:t>2024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204536" w:rsidP="00236570">
            <w:r>
              <w:t>PG.SA.-</w:t>
            </w:r>
            <w:r w:rsidR="00236570">
              <w:t>1402</w:t>
            </w:r>
            <w:r w:rsidR="00F81FD0">
              <w:t>/24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Organismo Contratante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Denominación: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Poder Judicial- Ministerio Público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Domicilio: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Oferente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Nombre o Razón Social: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CUIT: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N° Proveedor del Estado: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Real: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Legal: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Teléfono y/o fax: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electrónico: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204536" w:rsidRPr="00260579" w:rsidTr="000A7330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4536" w:rsidRPr="00260579" w:rsidRDefault="00204536" w:rsidP="00535437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:rsidR="00204536" w:rsidRDefault="00204536" w:rsidP="00535437">
            <w:pPr>
              <w:rPr>
                <w:b/>
              </w:rPr>
            </w:pPr>
          </w:p>
          <w:p w:rsidR="00204536" w:rsidRPr="00260579" w:rsidRDefault="00204536" w:rsidP="00535437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536" w:rsidRDefault="00204536" w:rsidP="00204536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Precio          Unitario 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536" w:rsidRPr="00260579" w:rsidRDefault="00204536" w:rsidP="00204536">
            <w:pPr>
              <w:ind w:right="-196"/>
              <w:rPr>
                <w:b/>
              </w:rPr>
            </w:pPr>
            <w:r>
              <w:rPr>
                <w:b/>
              </w:rPr>
              <w:t xml:space="preserve">Precio Total   en Pesos ($)  </w:t>
            </w:r>
          </w:p>
        </w:tc>
      </w:tr>
      <w:tr w:rsidR="00204536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536" w:rsidRPr="001232F7" w:rsidRDefault="00204536" w:rsidP="00535437">
            <w:pPr>
              <w:jc w:val="center"/>
              <w:rPr>
                <w:sz w:val="22"/>
                <w:szCs w:val="22"/>
              </w:rPr>
            </w:pPr>
            <w:r w:rsidRPr="001232F7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D62D6" w:rsidRPr="001232F7" w:rsidRDefault="00236570" w:rsidP="002D62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536" w:rsidRPr="001232F7" w:rsidRDefault="00236570" w:rsidP="00236570">
            <w:pPr>
              <w:jc w:val="both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Provisión de kit de óvulos para carga de gas refrigerante, de acuerdo a las Especificaciones Técnicas.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536" w:rsidRDefault="00204536" w:rsidP="00535437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536" w:rsidRDefault="00204536" w:rsidP="00535437">
            <w:pPr>
              <w:jc w:val="center"/>
            </w:pPr>
          </w:p>
        </w:tc>
      </w:tr>
      <w:tr w:rsidR="00F81FD0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Pr="001232F7" w:rsidRDefault="00F81FD0" w:rsidP="00F81FD0">
            <w:pPr>
              <w:jc w:val="center"/>
              <w:rPr>
                <w:sz w:val="22"/>
                <w:szCs w:val="22"/>
              </w:rPr>
            </w:pPr>
            <w:r w:rsidRPr="001232F7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Pr="001232F7" w:rsidRDefault="00236570" w:rsidP="00F81F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Pr="001232F7" w:rsidRDefault="00F81FD0" w:rsidP="00236570">
            <w:pPr>
              <w:jc w:val="both"/>
              <w:rPr>
                <w:sz w:val="24"/>
                <w:szCs w:val="24"/>
              </w:rPr>
            </w:pPr>
            <w:r w:rsidRPr="001232F7">
              <w:rPr>
                <w:snapToGrid w:val="0"/>
                <w:sz w:val="24"/>
                <w:szCs w:val="24"/>
              </w:rPr>
              <w:t>Provisión</w:t>
            </w:r>
            <w:r w:rsidR="00236570">
              <w:rPr>
                <w:snapToGrid w:val="0"/>
                <w:sz w:val="24"/>
                <w:szCs w:val="24"/>
              </w:rPr>
              <w:t xml:space="preserve"> de varillas de plata Harris 0% para soldadura de refrigeración, de acuerdo a las Especificaciones Técnicas.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Default="00F81FD0" w:rsidP="00F81FD0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Default="00F81FD0" w:rsidP="00F81FD0">
            <w:pPr>
              <w:jc w:val="center"/>
            </w:pPr>
          </w:p>
        </w:tc>
      </w:tr>
      <w:tr w:rsidR="00F81FD0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Pr="001232F7" w:rsidRDefault="00F81FD0" w:rsidP="00F81FD0">
            <w:pPr>
              <w:jc w:val="center"/>
              <w:rPr>
                <w:sz w:val="22"/>
                <w:szCs w:val="22"/>
              </w:rPr>
            </w:pPr>
            <w:r w:rsidRPr="001232F7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Pr="001232F7" w:rsidRDefault="00236570" w:rsidP="00F81F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Pr="001232F7" w:rsidRDefault="00F81FD0" w:rsidP="00236570">
            <w:pPr>
              <w:jc w:val="both"/>
              <w:rPr>
                <w:sz w:val="24"/>
                <w:szCs w:val="24"/>
              </w:rPr>
            </w:pPr>
            <w:r w:rsidRPr="001232F7">
              <w:rPr>
                <w:snapToGrid w:val="0"/>
                <w:sz w:val="24"/>
                <w:szCs w:val="24"/>
              </w:rPr>
              <w:t>Provisión</w:t>
            </w:r>
            <w:r w:rsidR="00236570">
              <w:rPr>
                <w:snapToGrid w:val="0"/>
                <w:sz w:val="24"/>
                <w:szCs w:val="24"/>
              </w:rPr>
              <w:t xml:space="preserve"> un (1) litro de aceite de alto rendimiento para bomba de vacío, de acuerdo a las Especificaciones Técnicas.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Default="00F81FD0" w:rsidP="00F81FD0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Default="00F81FD0" w:rsidP="00F81FD0">
            <w:pPr>
              <w:jc w:val="center"/>
            </w:pPr>
          </w:p>
        </w:tc>
      </w:tr>
      <w:tr w:rsidR="00F81FD0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Pr="001232F7" w:rsidRDefault="00F81FD0" w:rsidP="00F81FD0">
            <w:pPr>
              <w:jc w:val="center"/>
              <w:rPr>
                <w:sz w:val="22"/>
                <w:szCs w:val="22"/>
              </w:rPr>
            </w:pPr>
            <w:r w:rsidRPr="001232F7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Pr="001232F7" w:rsidRDefault="00236570" w:rsidP="00F81F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Pr="001232F7" w:rsidRDefault="00F81FD0" w:rsidP="00236570">
            <w:pPr>
              <w:jc w:val="both"/>
              <w:rPr>
                <w:sz w:val="24"/>
                <w:szCs w:val="24"/>
              </w:rPr>
            </w:pPr>
            <w:r w:rsidRPr="001232F7">
              <w:rPr>
                <w:snapToGrid w:val="0"/>
                <w:sz w:val="24"/>
                <w:szCs w:val="24"/>
              </w:rPr>
              <w:t xml:space="preserve">Provisión </w:t>
            </w:r>
            <w:r w:rsidR="00236570">
              <w:rPr>
                <w:snapToGrid w:val="0"/>
                <w:sz w:val="24"/>
                <w:szCs w:val="24"/>
              </w:rPr>
              <w:t>de aislante de ½”</w:t>
            </w:r>
            <w:r w:rsidR="002465E3">
              <w:rPr>
                <w:snapToGrid w:val="0"/>
                <w:sz w:val="24"/>
                <w:szCs w:val="24"/>
              </w:rPr>
              <w:t xml:space="preserve"> por diez (10) unidades</w:t>
            </w:r>
            <w:r w:rsidR="007C69DE">
              <w:rPr>
                <w:snapToGrid w:val="0"/>
                <w:sz w:val="24"/>
                <w:szCs w:val="24"/>
              </w:rPr>
              <w:t xml:space="preserve"> por paquete</w:t>
            </w:r>
            <w:r w:rsidR="00236570">
              <w:rPr>
                <w:snapToGrid w:val="0"/>
                <w:sz w:val="24"/>
                <w:szCs w:val="24"/>
              </w:rPr>
              <w:t>, de acuerdo a las Especificaciones Técnicas.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Default="00F81FD0" w:rsidP="00F81FD0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FD0" w:rsidRDefault="00F81FD0" w:rsidP="00F81FD0">
            <w:pPr>
              <w:jc w:val="center"/>
            </w:pPr>
          </w:p>
        </w:tc>
      </w:tr>
      <w:tr w:rsidR="004B146F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146F" w:rsidRPr="001232F7" w:rsidRDefault="004B146F" w:rsidP="004B146F">
            <w:pPr>
              <w:jc w:val="center"/>
              <w:rPr>
                <w:sz w:val="22"/>
                <w:szCs w:val="22"/>
              </w:rPr>
            </w:pPr>
            <w:r w:rsidRPr="001232F7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146F" w:rsidRPr="001232F7" w:rsidRDefault="00236570" w:rsidP="004B14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146F" w:rsidRPr="001232F7" w:rsidRDefault="004B146F" w:rsidP="00236570">
            <w:pPr>
              <w:jc w:val="both"/>
              <w:rPr>
                <w:sz w:val="24"/>
                <w:szCs w:val="24"/>
              </w:rPr>
            </w:pPr>
            <w:r w:rsidRPr="001232F7">
              <w:rPr>
                <w:snapToGrid w:val="0"/>
                <w:sz w:val="24"/>
                <w:szCs w:val="24"/>
              </w:rPr>
              <w:t xml:space="preserve">Provisión </w:t>
            </w:r>
            <w:r w:rsidR="00236570">
              <w:rPr>
                <w:snapToGrid w:val="0"/>
                <w:sz w:val="24"/>
                <w:szCs w:val="24"/>
              </w:rPr>
              <w:t>capacitor de arranque para condensadora de 30 uf, de acuerdo a las Especificaciones Técnicas.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146F" w:rsidRDefault="004B146F" w:rsidP="004B146F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146F" w:rsidRDefault="004B146F" w:rsidP="004B146F">
            <w:pPr>
              <w:jc w:val="center"/>
            </w:pPr>
          </w:p>
        </w:tc>
      </w:tr>
      <w:tr w:rsidR="00236570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Pr="001232F7" w:rsidRDefault="00236570" w:rsidP="004B14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Pr="001232F7" w:rsidRDefault="00236570" w:rsidP="004B14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Pr="001232F7" w:rsidRDefault="00236570" w:rsidP="00236570">
            <w:pPr>
              <w:jc w:val="both"/>
              <w:rPr>
                <w:snapToGrid w:val="0"/>
                <w:sz w:val="24"/>
                <w:szCs w:val="24"/>
              </w:rPr>
            </w:pPr>
            <w:r w:rsidRPr="001232F7">
              <w:rPr>
                <w:snapToGrid w:val="0"/>
                <w:sz w:val="24"/>
                <w:szCs w:val="24"/>
              </w:rPr>
              <w:t xml:space="preserve">Provisión </w:t>
            </w:r>
            <w:r>
              <w:rPr>
                <w:snapToGrid w:val="0"/>
                <w:sz w:val="24"/>
                <w:szCs w:val="24"/>
              </w:rPr>
              <w:t>capacitor de arranque para condensadora de 35 uf, de acuerdo a las Especificaciones Técnicas.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Default="00236570" w:rsidP="004B146F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Default="00236570" w:rsidP="004B146F">
            <w:pPr>
              <w:jc w:val="center"/>
            </w:pPr>
          </w:p>
        </w:tc>
      </w:tr>
      <w:tr w:rsidR="00236570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Pr="001232F7" w:rsidRDefault="00236570" w:rsidP="004B14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Pr="001232F7" w:rsidRDefault="00236570" w:rsidP="004B14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Pr="001232F7" w:rsidRDefault="00236570" w:rsidP="00236570">
            <w:pPr>
              <w:jc w:val="both"/>
              <w:rPr>
                <w:snapToGrid w:val="0"/>
                <w:sz w:val="24"/>
                <w:szCs w:val="24"/>
              </w:rPr>
            </w:pPr>
            <w:r w:rsidRPr="001232F7">
              <w:rPr>
                <w:snapToGrid w:val="0"/>
                <w:sz w:val="24"/>
                <w:szCs w:val="24"/>
              </w:rPr>
              <w:t xml:space="preserve">Provisión </w:t>
            </w:r>
            <w:r>
              <w:rPr>
                <w:snapToGrid w:val="0"/>
                <w:sz w:val="24"/>
                <w:szCs w:val="24"/>
              </w:rPr>
              <w:t>capacitor de arranque para condensadora de 45 uf, de acuerdo a las Especificaciones Técnicas.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Default="00236570" w:rsidP="004B146F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Default="00236570" w:rsidP="004B146F">
            <w:pPr>
              <w:jc w:val="center"/>
            </w:pPr>
          </w:p>
        </w:tc>
      </w:tr>
      <w:tr w:rsidR="00236570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Pr="001232F7" w:rsidRDefault="00236570" w:rsidP="004B14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Pr="001232F7" w:rsidRDefault="00236570" w:rsidP="004B14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Pr="001232F7" w:rsidRDefault="00236570" w:rsidP="00236570">
            <w:pPr>
              <w:jc w:val="both"/>
              <w:rPr>
                <w:snapToGrid w:val="0"/>
                <w:sz w:val="24"/>
                <w:szCs w:val="24"/>
              </w:rPr>
            </w:pPr>
            <w:r w:rsidRPr="001232F7">
              <w:rPr>
                <w:snapToGrid w:val="0"/>
                <w:sz w:val="24"/>
                <w:szCs w:val="24"/>
              </w:rPr>
              <w:t xml:space="preserve">Provisión </w:t>
            </w:r>
            <w:r>
              <w:rPr>
                <w:snapToGrid w:val="0"/>
                <w:sz w:val="24"/>
                <w:szCs w:val="24"/>
              </w:rPr>
              <w:t>capacitor de arranque para condensadora de 60 uf, de acuerdo a las Especificaciones Técnicas.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Default="00236570" w:rsidP="004B146F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Default="00236570" w:rsidP="004B146F">
            <w:pPr>
              <w:jc w:val="center"/>
            </w:pPr>
          </w:p>
        </w:tc>
      </w:tr>
      <w:tr w:rsidR="00236570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Pr="001232F7" w:rsidRDefault="00236570" w:rsidP="004B14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Pr="001232F7" w:rsidRDefault="00236570" w:rsidP="004B14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Pr="001232F7" w:rsidRDefault="00236570" w:rsidP="00236570">
            <w:pPr>
              <w:jc w:val="both"/>
              <w:rPr>
                <w:snapToGrid w:val="0"/>
                <w:sz w:val="24"/>
                <w:szCs w:val="24"/>
              </w:rPr>
            </w:pPr>
            <w:r w:rsidRPr="001232F7">
              <w:rPr>
                <w:snapToGrid w:val="0"/>
                <w:sz w:val="24"/>
                <w:szCs w:val="24"/>
              </w:rPr>
              <w:t xml:space="preserve">Provisión </w:t>
            </w:r>
            <w:r>
              <w:rPr>
                <w:snapToGrid w:val="0"/>
                <w:sz w:val="24"/>
                <w:szCs w:val="24"/>
              </w:rPr>
              <w:t>capacitor de arranque para ventilador de aire acondicionado de 2,5 uf, de acuerdo a las Especificaciones Técnicas.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Default="00236570" w:rsidP="004B146F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Default="00236570" w:rsidP="004B146F">
            <w:pPr>
              <w:jc w:val="center"/>
            </w:pPr>
          </w:p>
        </w:tc>
      </w:tr>
      <w:tr w:rsidR="00236570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Pr="001232F7" w:rsidRDefault="00236570" w:rsidP="00236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Pr="001232F7" w:rsidRDefault="00236570" w:rsidP="00236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Pr="001232F7" w:rsidRDefault="00236570" w:rsidP="00236570">
            <w:pPr>
              <w:jc w:val="both"/>
              <w:rPr>
                <w:snapToGrid w:val="0"/>
                <w:sz w:val="24"/>
                <w:szCs w:val="24"/>
              </w:rPr>
            </w:pPr>
            <w:r w:rsidRPr="001232F7">
              <w:rPr>
                <w:snapToGrid w:val="0"/>
                <w:sz w:val="24"/>
                <w:szCs w:val="24"/>
              </w:rPr>
              <w:t xml:space="preserve">Provisión </w:t>
            </w:r>
            <w:r>
              <w:rPr>
                <w:snapToGrid w:val="0"/>
                <w:sz w:val="24"/>
                <w:szCs w:val="24"/>
              </w:rPr>
              <w:t>capacitor de arranque para ventilador de aire acondicionado de 3 uf, de acuerdo a las Especificaciones Técnicas.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Default="00236570" w:rsidP="00236570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Default="00236570" w:rsidP="00236570">
            <w:pPr>
              <w:jc w:val="center"/>
            </w:pPr>
          </w:p>
        </w:tc>
      </w:tr>
      <w:tr w:rsidR="00236570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Pr="001232F7" w:rsidRDefault="00236570" w:rsidP="00236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Pr="001232F7" w:rsidRDefault="00236570" w:rsidP="00236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Pr="001232F7" w:rsidRDefault="00236570" w:rsidP="00236570">
            <w:pPr>
              <w:jc w:val="both"/>
              <w:rPr>
                <w:snapToGrid w:val="0"/>
                <w:sz w:val="24"/>
                <w:szCs w:val="24"/>
              </w:rPr>
            </w:pPr>
            <w:r w:rsidRPr="001232F7">
              <w:rPr>
                <w:snapToGrid w:val="0"/>
                <w:sz w:val="24"/>
                <w:szCs w:val="24"/>
              </w:rPr>
              <w:t xml:space="preserve">Provisión </w:t>
            </w:r>
            <w:r>
              <w:rPr>
                <w:snapToGrid w:val="0"/>
                <w:sz w:val="24"/>
                <w:szCs w:val="24"/>
              </w:rPr>
              <w:t>capacitor de arranque para ventilador de aire acondicionado de 5 uf, de acuerdo a las Especificaciones Técnicas.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Default="00236570" w:rsidP="00236570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Default="00236570" w:rsidP="00236570">
            <w:pPr>
              <w:jc w:val="center"/>
            </w:pPr>
          </w:p>
        </w:tc>
      </w:tr>
      <w:tr w:rsidR="00236570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Pr="001232F7" w:rsidRDefault="00236570" w:rsidP="00236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Pr="001232F7" w:rsidRDefault="00236570" w:rsidP="00236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Pr="001232F7" w:rsidRDefault="00236570" w:rsidP="00236570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Provisión de</w:t>
            </w:r>
            <w:r w:rsidR="007C69DE">
              <w:rPr>
                <w:snapToGrid w:val="0"/>
                <w:sz w:val="24"/>
                <w:szCs w:val="24"/>
              </w:rPr>
              <w:t xml:space="preserve"> rollo de</w:t>
            </w:r>
            <w:r>
              <w:rPr>
                <w:snapToGrid w:val="0"/>
                <w:sz w:val="24"/>
                <w:szCs w:val="24"/>
              </w:rPr>
              <w:t xml:space="preserve"> cinta blanca sin adhesivo marca TACSA</w:t>
            </w:r>
            <w:r w:rsidR="002465E3">
              <w:rPr>
                <w:snapToGrid w:val="0"/>
                <w:sz w:val="24"/>
                <w:szCs w:val="24"/>
              </w:rPr>
              <w:t xml:space="preserve"> por 20m</w:t>
            </w:r>
            <w:r>
              <w:rPr>
                <w:snapToGrid w:val="0"/>
                <w:sz w:val="24"/>
                <w:szCs w:val="24"/>
              </w:rPr>
              <w:t>, de acuerdo a las Especificaciones Técnicas.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Default="00236570" w:rsidP="00236570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Default="00236570" w:rsidP="00236570">
            <w:pPr>
              <w:jc w:val="center"/>
            </w:pPr>
          </w:p>
        </w:tc>
      </w:tr>
      <w:tr w:rsidR="00236570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Pr="001232F7" w:rsidRDefault="00236570" w:rsidP="00236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Pr="001232F7" w:rsidRDefault="00236570" w:rsidP="00236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Pr="001232F7" w:rsidRDefault="00236570" w:rsidP="00236570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Provisión de estaño para soldar </w:t>
            </w:r>
            <w:r w:rsidR="002465E3">
              <w:rPr>
                <w:snapToGrid w:val="0"/>
                <w:sz w:val="24"/>
                <w:szCs w:val="24"/>
              </w:rPr>
              <w:t>en rollo de 250gr</w:t>
            </w:r>
            <w:r>
              <w:rPr>
                <w:snapToGrid w:val="0"/>
                <w:sz w:val="24"/>
                <w:szCs w:val="24"/>
              </w:rPr>
              <w:t xml:space="preserve"> 60/40 de 0,5mm de diámetro, de acuerdo a las Especificaciones Técnicas.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Default="00236570" w:rsidP="00236570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Default="00236570" w:rsidP="00236570">
            <w:pPr>
              <w:jc w:val="center"/>
            </w:pPr>
          </w:p>
        </w:tc>
      </w:tr>
      <w:tr w:rsidR="00236570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Pr="001232F7" w:rsidRDefault="00236570" w:rsidP="00236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Pr="001232F7" w:rsidRDefault="00236570" w:rsidP="00236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Pr="001232F7" w:rsidRDefault="002465E3" w:rsidP="00236570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Provisión </w:t>
            </w:r>
            <w:r w:rsidR="007C69DE">
              <w:rPr>
                <w:snapToGrid w:val="0"/>
                <w:sz w:val="24"/>
                <w:szCs w:val="24"/>
              </w:rPr>
              <w:t xml:space="preserve">de caja </w:t>
            </w:r>
            <w:r>
              <w:rPr>
                <w:snapToGrid w:val="0"/>
                <w:sz w:val="24"/>
                <w:szCs w:val="24"/>
              </w:rPr>
              <w:t>de tornillos y tarugos de 6 mm, por cien (100) unidades, de acuerdo a las Especificaciones Técnicas.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Default="00236570" w:rsidP="00236570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Default="00236570" w:rsidP="00236570">
            <w:pPr>
              <w:jc w:val="center"/>
            </w:pPr>
          </w:p>
        </w:tc>
      </w:tr>
      <w:tr w:rsidR="00236570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Pr="001232F7" w:rsidRDefault="00236570" w:rsidP="00236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Pr="001232F7" w:rsidRDefault="00236570" w:rsidP="00236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Pr="001232F7" w:rsidRDefault="002465E3" w:rsidP="00236570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Provisión </w:t>
            </w:r>
            <w:r w:rsidR="007C69DE">
              <w:rPr>
                <w:snapToGrid w:val="0"/>
                <w:sz w:val="24"/>
                <w:szCs w:val="24"/>
              </w:rPr>
              <w:t xml:space="preserve">de caja </w:t>
            </w:r>
            <w:r>
              <w:rPr>
                <w:snapToGrid w:val="0"/>
                <w:sz w:val="24"/>
                <w:szCs w:val="24"/>
              </w:rPr>
              <w:t>de tornillos y tarugos de 10mm, por cien (100) unidades, de acuerdo a las Especificaciones Técnicas.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Default="00236570" w:rsidP="00236570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Default="00236570" w:rsidP="00236570">
            <w:pPr>
              <w:jc w:val="center"/>
            </w:pPr>
          </w:p>
        </w:tc>
      </w:tr>
      <w:tr w:rsidR="00236570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Pr="001232F7" w:rsidRDefault="00236570" w:rsidP="00236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Pr="001232F7" w:rsidRDefault="00236570" w:rsidP="00236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Pr="001232F7" w:rsidRDefault="002465E3" w:rsidP="00236570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Provisión de</w:t>
            </w:r>
            <w:r w:rsidR="0029001C">
              <w:rPr>
                <w:snapToGrid w:val="0"/>
                <w:sz w:val="24"/>
                <w:szCs w:val="24"/>
              </w:rPr>
              <w:t xml:space="preserve"> paquete de</w:t>
            </w:r>
            <w:r>
              <w:rPr>
                <w:snapToGrid w:val="0"/>
                <w:sz w:val="24"/>
                <w:szCs w:val="24"/>
              </w:rPr>
              <w:t xml:space="preserve"> precintos de seguridad </w:t>
            </w:r>
            <w:r w:rsidR="0029001C">
              <w:rPr>
                <w:snapToGrid w:val="0"/>
                <w:sz w:val="24"/>
                <w:szCs w:val="24"/>
              </w:rPr>
              <w:t>d</w:t>
            </w:r>
            <w:r>
              <w:rPr>
                <w:snapToGrid w:val="0"/>
                <w:sz w:val="24"/>
                <w:szCs w:val="24"/>
              </w:rPr>
              <w:t>e 20cm, por cien (100) unidades, de acuerdo a las Especificaciones Técnicas.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Default="00236570" w:rsidP="00236570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Default="00236570" w:rsidP="00236570">
            <w:pPr>
              <w:jc w:val="center"/>
            </w:pPr>
          </w:p>
        </w:tc>
      </w:tr>
      <w:tr w:rsidR="00236570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Pr="001232F7" w:rsidRDefault="00236570" w:rsidP="00236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Pr="001232F7" w:rsidRDefault="00236570" w:rsidP="00236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Pr="001232F7" w:rsidRDefault="002465E3" w:rsidP="00236570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Provisión de </w:t>
            </w:r>
            <w:r w:rsidR="007C69DE">
              <w:rPr>
                <w:snapToGrid w:val="0"/>
                <w:sz w:val="24"/>
                <w:szCs w:val="24"/>
              </w:rPr>
              <w:t xml:space="preserve">tubo de </w:t>
            </w:r>
            <w:r>
              <w:rPr>
                <w:snapToGrid w:val="0"/>
                <w:sz w:val="24"/>
                <w:szCs w:val="24"/>
              </w:rPr>
              <w:t xml:space="preserve">espuma de poliuretano auto expandible </w:t>
            </w:r>
            <w:proofErr w:type="spellStart"/>
            <w:r>
              <w:rPr>
                <w:snapToGrid w:val="0"/>
                <w:sz w:val="24"/>
                <w:szCs w:val="24"/>
              </w:rPr>
              <w:t>monocomponente</w:t>
            </w:r>
            <w:proofErr w:type="spellEnd"/>
            <w:r>
              <w:rPr>
                <w:snapToGrid w:val="0"/>
                <w:sz w:val="24"/>
                <w:szCs w:val="24"/>
              </w:rPr>
              <w:t xml:space="preserve"> de 750 cm3, de acuerdo a las Especificaciones Técnicas.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Default="00236570" w:rsidP="00236570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Default="00236570" w:rsidP="00236570">
            <w:pPr>
              <w:jc w:val="center"/>
            </w:pPr>
          </w:p>
        </w:tc>
      </w:tr>
      <w:tr w:rsidR="00236570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Pr="001232F7" w:rsidRDefault="00236570" w:rsidP="00236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Pr="001232F7" w:rsidRDefault="00236570" w:rsidP="00236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Pr="001232F7" w:rsidRDefault="002465E3" w:rsidP="00236570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Provisión de cinta aisladora, de acuerdo a las Especificaciones Técnicas.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Default="00236570" w:rsidP="00236570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Default="00236570" w:rsidP="00236570">
            <w:pPr>
              <w:jc w:val="center"/>
            </w:pPr>
          </w:p>
        </w:tc>
      </w:tr>
      <w:tr w:rsidR="00236570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Pr="001232F7" w:rsidRDefault="00236570" w:rsidP="00236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Pr="001232F7" w:rsidRDefault="00236570" w:rsidP="00236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Pr="001232F7" w:rsidRDefault="002465E3" w:rsidP="00236570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Provisión de blíster de pillas AAA de 4 unidades, de acuerdo a las Especificaciones Técnicas.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Default="00236570" w:rsidP="00236570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Default="00236570" w:rsidP="00236570">
            <w:pPr>
              <w:jc w:val="center"/>
            </w:pPr>
          </w:p>
        </w:tc>
      </w:tr>
      <w:tr w:rsidR="00B71A96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71A96" w:rsidRDefault="00B71A96" w:rsidP="00236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71A96" w:rsidRDefault="007C69DE" w:rsidP="00236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71A96" w:rsidRDefault="00B71A96" w:rsidP="00236570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Servicio de adecuación de cilindro de gases, de acuerdo a las Especificaciones Técnicas.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71A96" w:rsidRDefault="00B71A96" w:rsidP="00236570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71A96" w:rsidRDefault="00B71A96" w:rsidP="00236570">
            <w:pPr>
              <w:jc w:val="center"/>
            </w:pPr>
          </w:p>
        </w:tc>
      </w:tr>
      <w:tr w:rsidR="00B71A96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71A96" w:rsidRDefault="00B71A96" w:rsidP="00236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71A96" w:rsidRDefault="007C69DE" w:rsidP="00236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71A96" w:rsidRDefault="00B71A96" w:rsidP="0029001C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Carga de </w:t>
            </w:r>
            <w:r w:rsidR="007C69DE">
              <w:rPr>
                <w:snapToGrid w:val="0"/>
                <w:sz w:val="24"/>
                <w:szCs w:val="24"/>
              </w:rPr>
              <w:t xml:space="preserve">tubo de </w:t>
            </w:r>
            <w:r>
              <w:rPr>
                <w:snapToGrid w:val="0"/>
                <w:sz w:val="24"/>
                <w:szCs w:val="24"/>
              </w:rPr>
              <w:t xml:space="preserve">gas Acetileno </w:t>
            </w:r>
            <w:r w:rsidR="0029001C">
              <w:rPr>
                <w:snapToGrid w:val="0"/>
                <w:sz w:val="24"/>
                <w:szCs w:val="24"/>
              </w:rPr>
              <w:t>de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  <w:r w:rsidR="007C69DE">
              <w:rPr>
                <w:snapToGrid w:val="0"/>
                <w:sz w:val="24"/>
                <w:szCs w:val="24"/>
              </w:rPr>
              <w:t xml:space="preserve">6 </w:t>
            </w:r>
            <w:r>
              <w:rPr>
                <w:snapToGrid w:val="0"/>
                <w:sz w:val="24"/>
                <w:szCs w:val="24"/>
              </w:rPr>
              <w:t>litro</w:t>
            </w:r>
            <w:r w:rsidR="007C69DE">
              <w:rPr>
                <w:snapToGrid w:val="0"/>
                <w:sz w:val="24"/>
                <w:szCs w:val="24"/>
              </w:rPr>
              <w:t>s</w:t>
            </w:r>
            <w:r w:rsidR="0029001C">
              <w:rPr>
                <w:snapToGrid w:val="0"/>
                <w:sz w:val="24"/>
                <w:szCs w:val="24"/>
              </w:rPr>
              <w:t xml:space="preserve"> de capacidad</w:t>
            </w:r>
            <w:r>
              <w:rPr>
                <w:snapToGrid w:val="0"/>
                <w:sz w:val="24"/>
                <w:szCs w:val="24"/>
              </w:rPr>
              <w:t>,</w:t>
            </w:r>
            <w:r w:rsidR="0029001C">
              <w:rPr>
                <w:snapToGrid w:val="0"/>
                <w:sz w:val="24"/>
                <w:szCs w:val="24"/>
              </w:rPr>
              <w:t xml:space="preserve"> para soldadora oxiacetilénica,</w:t>
            </w:r>
            <w:bookmarkStart w:id="0" w:name="_GoBack"/>
            <w:bookmarkEnd w:id="0"/>
            <w:r>
              <w:rPr>
                <w:snapToGrid w:val="0"/>
                <w:sz w:val="24"/>
                <w:szCs w:val="24"/>
              </w:rPr>
              <w:t xml:space="preserve"> de acuerdo a las Especificaciones Técnicas.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71A96" w:rsidRDefault="00B71A96" w:rsidP="00236570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71A96" w:rsidRDefault="00B71A96" w:rsidP="00236570">
            <w:pPr>
              <w:jc w:val="center"/>
            </w:pPr>
          </w:p>
        </w:tc>
      </w:tr>
      <w:tr w:rsidR="00B71A96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71A96" w:rsidRDefault="00B71A96" w:rsidP="00236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71A96" w:rsidRDefault="00B71A96" w:rsidP="00236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71A96" w:rsidRDefault="00B71A96" w:rsidP="00236570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Carga de tubo de oxígeno A de 1m3, de acuerdo a las Especificaciones Técnicas.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71A96" w:rsidRDefault="00B71A96" w:rsidP="00236570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71A96" w:rsidRDefault="00B71A96" w:rsidP="00236570">
            <w:pPr>
              <w:jc w:val="center"/>
            </w:pPr>
          </w:p>
        </w:tc>
      </w:tr>
      <w:tr w:rsidR="00B71A96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71A96" w:rsidRDefault="00B71A96" w:rsidP="00236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71A96" w:rsidRDefault="00B71A96" w:rsidP="00236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71A96" w:rsidRDefault="00B71A96" w:rsidP="00236570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Provisión de garrafa de gas refrigerante R22 de 13,6 kg., de acuerdo a las Especificaciones Técnicas.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71A96" w:rsidRDefault="00B71A96" w:rsidP="00236570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71A96" w:rsidRDefault="00B71A96" w:rsidP="00236570">
            <w:pPr>
              <w:jc w:val="center"/>
            </w:pPr>
          </w:p>
        </w:tc>
      </w:tr>
      <w:tr w:rsidR="008B0817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817" w:rsidRDefault="008B0817" w:rsidP="00236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817" w:rsidRDefault="008B0817" w:rsidP="00236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817" w:rsidRDefault="008B0817" w:rsidP="007C69DE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Provisión de taladro inalámbrico</w:t>
            </w:r>
            <w:r w:rsidR="007C69DE">
              <w:rPr>
                <w:snapToGrid w:val="0"/>
                <w:sz w:val="24"/>
                <w:szCs w:val="24"/>
              </w:rPr>
              <w:t xml:space="preserve"> atornillador</w:t>
            </w:r>
            <w:r>
              <w:rPr>
                <w:snapToGrid w:val="0"/>
                <w:sz w:val="24"/>
                <w:szCs w:val="24"/>
              </w:rPr>
              <w:t xml:space="preserve"> con accesorios,</w:t>
            </w:r>
            <w:r w:rsidR="007C69DE">
              <w:rPr>
                <w:snapToGrid w:val="0"/>
                <w:sz w:val="24"/>
                <w:szCs w:val="24"/>
              </w:rPr>
              <w:t xml:space="preserve"> marca </w:t>
            </w:r>
            <w:proofErr w:type="spellStart"/>
            <w:r w:rsidR="007C69DE">
              <w:rPr>
                <w:snapToGrid w:val="0"/>
                <w:sz w:val="24"/>
                <w:szCs w:val="24"/>
              </w:rPr>
              <w:t>Einhell</w:t>
            </w:r>
            <w:proofErr w:type="spellEnd"/>
            <w:r w:rsidR="007C69DE">
              <w:rPr>
                <w:snapToGrid w:val="0"/>
                <w:sz w:val="24"/>
                <w:szCs w:val="24"/>
              </w:rPr>
              <w:t xml:space="preserve"> o similar,</w:t>
            </w:r>
            <w:r>
              <w:rPr>
                <w:snapToGrid w:val="0"/>
                <w:sz w:val="24"/>
                <w:szCs w:val="24"/>
              </w:rPr>
              <w:t xml:space="preserve"> de acuerdo a las Especificaciones Técnicas.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817" w:rsidRDefault="008B0817" w:rsidP="00236570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817" w:rsidRDefault="008B0817" w:rsidP="00236570">
            <w:pPr>
              <w:jc w:val="center"/>
            </w:pPr>
          </w:p>
        </w:tc>
      </w:tr>
      <w:tr w:rsidR="008B0817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817" w:rsidRDefault="008B0817" w:rsidP="00236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817" w:rsidRDefault="008B0817" w:rsidP="00236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817" w:rsidRDefault="008B0817" w:rsidP="00236570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Provisión de Roto martillo taladro percutor,</w:t>
            </w:r>
            <w:r w:rsidR="007C69DE">
              <w:rPr>
                <w:snapToGrid w:val="0"/>
                <w:sz w:val="24"/>
                <w:szCs w:val="24"/>
              </w:rPr>
              <w:t xml:space="preserve"> marca De Walt o similar,</w:t>
            </w:r>
            <w:r>
              <w:rPr>
                <w:snapToGrid w:val="0"/>
                <w:sz w:val="24"/>
                <w:szCs w:val="24"/>
              </w:rPr>
              <w:t xml:space="preserve"> de acuerdo a las Especificaciones Técnicas.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817" w:rsidRDefault="008B0817" w:rsidP="00236570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817" w:rsidRDefault="008B0817" w:rsidP="00236570">
            <w:pPr>
              <w:jc w:val="center"/>
            </w:pPr>
          </w:p>
        </w:tc>
      </w:tr>
      <w:tr w:rsidR="008B0817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817" w:rsidRDefault="008B0817" w:rsidP="00236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817" w:rsidRDefault="008B0817" w:rsidP="00236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817" w:rsidRDefault="008B0817" w:rsidP="00236570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Provisión de kit de mecha copa,</w:t>
            </w:r>
            <w:r w:rsidR="007C69DE">
              <w:rPr>
                <w:snapToGrid w:val="0"/>
                <w:sz w:val="24"/>
                <w:szCs w:val="24"/>
              </w:rPr>
              <w:t xml:space="preserve"> marca Omaha Sierra o similar,</w:t>
            </w:r>
            <w:r>
              <w:rPr>
                <w:snapToGrid w:val="0"/>
                <w:sz w:val="24"/>
                <w:szCs w:val="24"/>
              </w:rPr>
              <w:t xml:space="preserve"> de acuerdo a las Especificaciones Técnicas.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817" w:rsidRDefault="008B0817" w:rsidP="00236570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817" w:rsidRDefault="008B0817" w:rsidP="00236570">
            <w:pPr>
              <w:jc w:val="center"/>
            </w:pPr>
          </w:p>
        </w:tc>
      </w:tr>
      <w:tr w:rsidR="008B0817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817" w:rsidRDefault="008B0817" w:rsidP="00236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817" w:rsidRDefault="008B0817" w:rsidP="00236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817" w:rsidRDefault="008B0817" w:rsidP="00236570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Provisión de escalera metálica plegable,</w:t>
            </w:r>
            <w:r w:rsidR="007C69DE">
              <w:rPr>
                <w:snapToGrid w:val="0"/>
                <w:sz w:val="24"/>
                <w:szCs w:val="24"/>
              </w:rPr>
              <w:t xml:space="preserve"> marca </w:t>
            </w:r>
            <w:proofErr w:type="spellStart"/>
            <w:r w:rsidR="007C69DE">
              <w:rPr>
                <w:snapToGrid w:val="0"/>
                <w:sz w:val="24"/>
                <w:szCs w:val="24"/>
              </w:rPr>
              <w:t>Lusqtoff</w:t>
            </w:r>
            <w:proofErr w:type="spellEnd"/>
            <w:r w:rsidR="007C69DE">
              <w:rPr>
                <w:snapToGrid w:val="0"/>
                <w:sz w:val="24"/>
                <w:szCs w:val="24"/>
              </w:rPr>
              <w:t xml:space="preserve"> o similar,</w:t>
            </w:r>
            <w:r>
              <w:rPr>
                <w:snapToGrid w:val="0"/>
                <w:sz w:val="24"/>
                <w:szCs w:val="24"/>
              </w:rPr>
              <w:t xml:space="preserve"> de acuerdo a las Especificaciones Técnicas.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817" w:rsidRDefault="008B0817" w:rsidP="00236570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817" w:rsidRDefault="008B0817" w:rsidP="00236570">
            <w:pPr>
              <w:jc w:val="center"/>
            </w:pPr>
          </w:p>
        </w:tc>
      </w:tr>
      <w:tr w:rsidR="00236570" w:rsidTr="000A7330">
        <w:trPr>
          <w:trHeight w:val="510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36570" w:rsidRPr="001A3DA3" w:rsidRDefault="00236570" w:rsidP="00236570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36570" w:rsidRPr="00260579" w:rsidRDefault="00236570" w:rsidP="00236570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36570" w:rsidRDefault="00236570" w:rsidP="00236570"/>
        </w:tc>
      </w:tr>
      <w:tr w:rsidR="00236570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36570" w:rsidRDefault="00236570" w:rsidP="00236570"/>
          <w:p w:rsidR="00236570" w:rsidRDefault="00236570" w:rsidP="00236570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236570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36570" w:rsidRDefault="00236570" w:rsidP="00236570"/>
        </w:tc>
      </w:tr>
      <w:tr w:rsidR="00236570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6570" w:rsidRDefault="00236570" w:rsidP="00236570">
            <w:r>
              <w:t>(en números y letras) ______________________________________________________________</w:t>
            </w:r>
          </w:p>
          <w:p w:rsidR="00236570" w:rsidRDefault="00236570" w:rsidP="00236570">
            <w:r>
              <w:t>________________________________________________________________________</w:t>
            </w:r>
          </w:p>
          <w:p w:rsidR="00236570" w:rsidRDefault="00236570" w:rsidP="00236570"/>
        </w:tc>
      </w:tr>
      <w:tr w:rsidR="00236570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36570" w:rsidRDefault="00236570" w:rsidP="00236570"/>
        </w:tc>
      </w:tr>
      <w:tr w:rsidR="00236570" w:rsidTr="0088078F">
        <w:trPr>
          <w:trHeight w:val="199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6570" w:rsidRDefault="00236570" w:rsidP="00236570"/>
        </w:tc>
      </w:tr>
      <w:tr w:rsidR="00236570" w:rsidTr="0088078F">
        <w:trPr>
          <w:cantSplit/>
          <w:trHeight w:val="65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236570" w:rsidRDefault="00236570" w:rsidP="00236570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236570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36570" w:rsidRDefault="00236570" w:rsidP="00236570">
            <w:r>
              <w:t>------------------------------------------------------------------------------------------------------------------------</w:t>
            </w:r>
          </w:p>
        </w:tc>
      </w:tr>
      <w:tr w:rsidR="00236570" w:rsidTr="0088078F">
        <w:trPr>
          <w:cantSplit/>
        </w:trPr>
        <w:tc>
          <w:tcPr>
            <w:tcW w:w="7147" w:type="dxa"/>
            <w:gridSpan w:val="7"/>
            <w:tcBorders>
              <w:left w:val="single" w:sz="12" w:space="0" w:color="auto"/>
            </w:tcBorders>
          </w:tcPr>
          <w:p w:rsidR="00236570" w:rsidRDefault="00236570" w:rsidP="00236570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236570" w:rsidRDefault="00236570" w:rsidP="00236570">
            <w:r>
              <w:t>fecha</w:t>
            </w:r>
          </w:p>
        </w:tc>
      </w:tr>
      <w:tr w:rsidR="00236570" w:rsidTr="0088078F">
        <w:trPr>
          <w:cantSplit/>
          <w:trHeight w:val="270"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6570" w:rsidRDefault="00236570" w:rsidP="00236570"/>
        </w:tc>
      </w:tr>
      <w:tr w:rsidR="00236570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36570" w:rsidRDefault="00236570" w:rsidP="00236570"/>
        </w:tc>
      </w:tr>
    </w:tbl>
    <w:p w:rsidR="003C4F81" w:rsidRPr="00033899" w:rsidRDefault="0029001C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A7330"/>
    <w:rsid w:val="001232F7"/>
    <w:rsid w:val="0014477E"/>
    <w:rsid w:val="00180C26"/>
    <w:rsid w:val="00204536"/>
    <w:rsid w:val="002204E1"/>
    <w:rsid w:val="00226712"/>
    <w:rsid w:val="00236570"/>
    <w:rsid w:val="00237076"/>
    <w:rsid w:val="002465E3"/>
    <w:rsid w:val="0029001C"/>
    <w:rsid w:val="00293E7F"/>
    <w:rsid w:val="002D62D6"/>
    <w:rsid w:val="00375B0D"/>
    <w:rsid w:val="0037695D"/>
    <w:rsid w:val="00391BBB"/>
    <w:rsid w:val="00447A92"/>
    <w:rsid w:val="004B146F"/>
    <w:rsid w:val="005077D6"/>
    <w:rsid w:val="00543773"/>
    <w:rsid w:val="005A1A79"/>
    <w:rsid w:val="00627FF3"/>
    <w:rsid w:val="00683518"/>
    <w:rsid w:val="00762143"/>
    <w:rsid w:val="00796DE1"/>
    <w:rsid w:val="007C69DE"/>
    <w:rsid w:val="00823381"/>
    <w:rsid w:val="0088078F"/>
    <w:rsid w:val="008B0817"/>
    <w:rsid w:val="008E4E43"/>
    <w:rsid w:val="009462D3"/>
    <w:rsid w:val="00A04290"/>
    <w:rsid w:val="00A67D1C"/>
    <w:rsid w:val="00A81E41"/>
    <w:rsid w:val="00AD7DA2"/>
    <w:rsid w:val="00AE2F1A"/>
    <w:rsid w:val="00B127CD"/>
    <w:rsid w:val="00B71A96"/>
    <w:rsid w:val="00BB1DE1"/>
    <w:rsid w:val="00BC2BD7"/>
    <w:rsid w:val="00C46119"/>
    <w:rsid w:val="00C528A5"/>
    <w:rsid w:val="00C769BF"/>
    <w:rsid w:val="00D236DC"/>
    <w:rsid w:val="00D77B04"/>
    <w:rsid w:val="00DC1625"/>
    <w:rsid w:val="00DE789D"/>
    <w:rsid w:val="00E11EB1"/>
    <w:rsid w:val="00E161AC"/>
    <w:rsid w:val="00E926FD"/>
    <w:rsid w:val="00EC3501"/>
    <w:rsid w:val="00ED6DD3"/>
    <w:rsid w:val="00F81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C1F9E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659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Paula Roncali</cp:lastModifiedBy>
  <cp:revision>27</cp:revision>
  <cp:lastPrinted>2024-07-30T14:27:00Z</cp:lastPrinted>
  <dcterms:created xsi:type="dcterms:W3CDTF">2019-02-04T13:07:00Z</dcterms:created>
  <dcterms:modified xsi:type="dcterms:W3CDTF">2024-09-25T14:58:00Z</dcterms:modified>
</cp:coreProperties>
</file>