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5842B6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842B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842B6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842B6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842B6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842B6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842B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842B6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842B6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5842B6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8042C7" w:rsidP="008042C7">
            <w:pPr>
              <w:pStyle w:val="xl28"/>
              <w:spacing w:before="0" w:after="0"/>
              <w:jc w:val="center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 xml:space="preserve">N° </w:t>
            </w:r>
            <w:r w:rsidRPr="008042C7">
              <w:rPr>
                <w:rFonts w:ascii="Arial" w:eastAsia="Times New Roman" w:hAnsi="Arial"/>
                <w:b/>
              </w:rPr>
              <w:t>2-0035-CME18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5842B6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5842B6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7153B0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842B6">
              <w:rPr>
                <w:rFonts w:ascii="Arial" w:hAnsi="Arial"/>
                <w:sz w:val="20"/>
              </w:rPr>
              <w:t>802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5842B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5842B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5842B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5842B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7153B0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AA109A">
              <w:rPr>
                <w:rFonts w:ascii="Arial" w:hAnsi="Arial"/>
                <w:sz w:val="16"/>
              </w:rPr>
              <w:t xml:space="preserve">LA </w:t>
            </w:r>
            <w:r w:rsidR="007153B0">
              <w:rPr>
                <w:rFonts w:ascii="Arial" w:hAnsi="Arial"/>
                <w:sz w:val="16"/>
              </w:rPr>
              <w:t xml:space="preserve">CONSTRUCCION DE UNA RED INTERNA DE ENERGIA ELECTRICA PARA CARGAS ESPECIALES Y PARA LA CONSTRUCCION DE UNA RED INTERNA DE ENERGIA ELECTRICA ESTABILIZADA </w:t>
            </w:r>
            <w:r w:rsidR="00422FA2">
              <w:rPr>
                <w:rFonts w:ascii="Arial" w:hAnsi="Arial"/>
                <w:sz w:val="16"/>
              </w:rPr>
              <w:t xml:space="preserve"> EXISTENTES EN DEPENDENCIAS DEL MINISTERIO PUBLICO </w:t>
            </w:r>
            <w:r w:rsidR="00D83F16">
              <w:rPr>
                <w:rFonts w:ascii="Arial" w:hAnsi="Arial"/>
                <w:sz w:val="16"/>
              </w:rPr>
              <w:t xml:space="preserve">DE LA CIUDAD DE SAN JUSTO </w:t>
            </w:r>
            <w:r w:rsidR="00422FA2">
              <w:rPr>
                <w:rFonts w:ascii="Arial" w:hAnsi="Arial"/>
                <w:sz w:val="16"/>
              </w:rPr>
              <w:t>DEPARTAMENTO JUDICIAL LA MATANZA</w:t>
            </w:r>
            <w:r w:rsidR="005D289E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5842B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5842B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7153B0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6155F">
              <w:rPr>
                <w:rFonts w:ascii="Arial" w:hAnsi="Arial" w:cs="Arial"/>
                <w:sz w:val="26"/>
                <w:szCs w:val="26"/>
              </w:rPr>
              <w:t>707.663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5842B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5842B6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5842B6" w:rsidP="00E30514">
            <w:pPr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0A6806" w:rsidP="00E82F80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31 de mayo a las 10:00 Hs.</w:t>
            </w:r>
          </w:p>
        </w:tc>
      </w:tr>
      <w:tr w:rsidR="00F61E1C" w:rsidTr="005842B6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842B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5842B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5842B6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5842B6" w:rsidP="00E30514">
            <w:pPr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0A6806" w:rsidP="00E82F80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31 de mayo a las 10:00 Hs.</w:t>
            </w:r>
          </w:p>
        </w:tc>
      </w:tr>
      <w:tr w:rsidR="00F61E1C" w:rsidTr="005842B6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842B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842B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5842B6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5842B6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5842B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5842B6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842B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5842B6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5842B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334CD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5842B6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2334CD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5842B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  <w:bookmarkStart w:id="0" w:name="_GoBack"/>
            <w:bookmarkEnd w:id="0"/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842B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5842B6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A53B5"/>
    <w:rsid w:val="008042C7"/>
    <w:rsid w:val="008600C7"/>
    <w:rsid w:val="00903FEB"/>
    <w:rsid w:val="009357A7"/>
    <w:rsid w:val="009D3095"/>
    <w:rsid w:val="00A30E65"/>
    <w:rsid w:val="00A720E0"/>
    <w:rsid w:val="00AA109A"/>
    <w:rsid w:val="00AD77D9"/>
    <w:rsid w:val="00B43647"/>
    <w:rsid w:val="00B6155F"/>
    <w:rsid w:val="00BC0F4E"/>
    <w:rsid w:val="00BE5E06"/>
    <w:rsid w:val="00C939D8"/>
    <w:rsid w:val="00CF2A54"/>
    <w:rsid w:val="00D41F35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C974F-E9BE-441D-BF53-FD22BBBC7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404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50</cp:revision>
  <cp:lastPrinted>2018-05-14T12:03:00Z</cp:lastPrinted>
  <dcterms:created xsi:type="dcterms:W3CDTF">2017-03-13T12:28:00Z</dcterms:created>
  <dcterms:modified xsi:type="dcterms:W3CDTF">2018-05-14T12:16:00Z</dcterms:modified>
</cp:coreProperties>
</file>