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1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09"/>
        <w:gridCol w:w="724"/>
        <w:gridCol w:w="284"/>
        <w:gridCol w:w="972"/>
        <w:gridCol w:w="572"/>
      </w:tblGrid>
      <w:tr w:rsidR="00F61E1C" w:rsidTr="00804EFD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51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2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86997" w:rsidP="0026765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212DF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12DF9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04EFD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68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441D0B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486997">
              <w:rPr>
                <w:rFonts w:ascii="Arial" w:hAnsi="Arial"/>
                <w:sz w:val="20"/>
              </w:rPr>
              <w:t>692</w:t>
            </w:r>
            <w:r w:rsidR="00E66D9A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67653" w:rsidP="00D20A0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</w:t>
            </w:r>
            <w:r w:rsidR="00E66D9A">
              <w:rPr>
                <w:rFonts w:ascii="Arial" w:eastAsia="Arial Unicode MS" w:hAnsi="Arial"/>
                <w:sz w:val="16"/>
              </w:rPr>
              <w:t xml:space="preserve"> CENTRAL DE AL</w:t>
            </w:r>
            <w:r w:rsidR="000B0FB6">
              <w:rPr>
                <w:rFonts w:ascii="Arial" w:eastAsia="Arial Unicode MS" w:hAnsi="Arial"/>
                <w:sz w:val="16"/>
              </w:rPr>
              <w:t>A</w:t>
            </w:r>
            <w:r w:rsidR="00E66D9A">
              <w:rPr>
                <w:rFonts w:ascii="Arial" w:eastAsia="Arial Unicode MS" w:hAnsi="Arial"/>
                <w:sz w:val="16"/>
              </w:rPr>
              <w:t>RMA</w:t>
            </w:r>
            <w:r w:rsidR="000B0FB6">
              <w:rPr>
                <w:rFonts w:ascii="Arial" w:eastAsia="Arial Unicode MS" w:hAnsi="Arial"/>
                <w:sz w:val="16"/>
              </w:rPr>
              <w:t xml:space="preserve"> Y</w:t>
            </w:r>
            <w:r w:rsidR="00E66D9A">
              <w:rPr>
                <w:rFonts w:ascii="Arial" w:eastAsia="Arial Unicode MS" w:hAnsi="Arial"/>
                <w:sz w:val="16"/>
              </w:rPr>
              <w:t xml:space="preserve"> </w:t>
            </w:r>
            <w:r>
              <w:rPr>
                <w:rFonts w:ascii="Arial" w:eastAsia="Arial Unicode MS" w:hAnsi="Arial"/>
                <w:sz w:val="16"/>
              </w:rPr>
              <w:t xml:space="preserve"> </w:t>
            </w:r>
            <w:r w:rsidR="000B0FB6">
              <w:rPr>
                <w:rFonts w:ascii="Arial" w:eastAsia="Arial Unicode MS" w:hAnsi="Arial"/>
                <w:sz w:val="16"/>
              </w:rPr>
              <w:t>SERVICIO DE MONITOREO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267653" w:rsidP="00067389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E66D9A">
              <w:rPr>
                <w:rFonts w:ascii="Arial" w:hAnsi="Arial"/>
                <w:sz w:val="16"/>
              </w:rPr>
              <w:t>MANO DE OBRA Y MATERIALES PARA CO</w:t>
            </w:r>
            <w:r w:rsidR="00D20A01">
              <w:rPr>
                <w:rFonts w:ascii="Arial" w:hAnsi="Arial"/>
                <w:sz w:val="16"/>
              </w:rPr>
              <w:t xml:space="preserve">LOCACION </w:t>
            </w:r>
            <w:r w:rsidR="00E66D9A">
              <w:rPr>
                <w:rFonts w:ascii="Arial" w:hAnsi="Arial"/>
                <w:sz w:val="16"/>
              </w:rPr>
              <w:t>DE CENTRAL</w:t>
            </w:r>
            <w:r w:rsidR="0047792F">
              <w:rPr>
                <w:rFonts w:ascii="Arial" w:hAnsi="Arial"/>
                <w:sz w:val="16"/>
              </w:rPr>
              <w:t>ES</w:t>
            </w:r>
            <w:r w:rsidR="00E66D9A">
              <w:rPr>
                <w:rFonts w:ascii="Arial" w:hAnsi="Arial"/>
                <w:sz w:val="16"/>
              </w:rPr>
              <w:t xml:space="preserve"> DE ALARMAS Y SERVICIO DE MONITOREO MENSUAL  E</w:t>
            </w:r>
            <w:r w:rsidR="00D20A01">
              <w:rPr>
                <w:rFonts w:ascii="Arial" w:hAnsi="Arial"/>
                <w:sz w:val="16"/>
              </w:rPr>
              <w:t xml:space="preserve">N </w:t>
            </w:r>
            <w:r w:rsidR="00E66D9A">
              <w:rPr>
                <w:rFonts w:ascii="Arial" w:hAnsi="Arial"/>
                <w:sz w:val="16"/>
              </w:rPr>
              <w:t xml:space="preserve">UNIDADES FUNCIONALES DE INSTRUCCIÓN Y JUICIO DE CALLE </w:t>
            </w:r>
            <w:r w:rsidR="000B0FB6">
              <w:rPr>
                <w:rFonts w:ascii="Arial" w:hAnsi="Arial"/>
                <w:sz w:val="16"/>
              </w:rPr>
              <w:t xml:space="preserve">FLORENCIO </w:t>
            </w:r>
            <w:r w:rsidR="00E66D9A">
              <w:rPr>
                <w:rFonts w:ascii="Arial" w:hAnsi="Arial"/>
                <w:sz w:val="16"/>
              </w:rPr>
              <w:t xml:space="preserve">VARELA N° 2601, SAN JUSTO </w:t>
            </w:r>
            <w:r w:rsidR="00067389">
              <w:rPr>
                <w:rFonts w:ascii="Arial" w:hAnsi="Arial"/>
                <w:sz w:val="16"/>
              </w:rPr>
              <w:t>DEPARTAMENTO JUDICIAL</w:t>
            </w:r>
            <w:r w:rsidR="00D20A01">
              <w:rPr>
                <w:rFonts w:ascii="Arial" w:hAnsi="Arial"/>
                <w:sz w:val="16"/>
              </w:rPr>
              <w:t xml:space="preserve"> </w:t>
            </w:r>
            <w:r w:rsidR="00067389">
              <w:rPr>
                <w:rFonts w:ascii="Arial" w:hAnsi="Arial"/>
                <w:sz w:val="16"/>
              </w:rPr>
              <w:t>LA MATANZA.</w:t>
            </w:r>
            <w:r w:rsidR="00D20A01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04EFD">
        <w:trPr>
          <w:trHeight w:val="360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C66122" w:rsidRDefault="00067389" w:rsidP="00507719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$</w:t>
            </w:r>
            <w:r w:rsidR="00444AA8">
              <w:rPr>
                <w:rFonts w:ascii="Arial" w:hAnsi="Arial" w:cs="Arial"/>
                <w:sz w:val="26"/>
                <w:szCs w:val="26"/>
              </w:rPr>
              <w:t>211.80</w:t>
            </w:r>
            <w:r w:rsidR="00FA191F">
              <w:rPr>
                <w:rFonts w:ascii="Arial" w:hAnsi="Arial" w:cs="Arial"/>
                <w:sz w:val="26"/>
                <w:szCs w:val="26"/>
              </w:rPr>
              <w:t>0</w:t>
            </w:r>
            <w:r w:rsidR="00507719">
              <w:rPr>
                <w:rFonts w:ascii="Arial" w:hAnsi="Arial" w:cs="Arial"/>
                <w:sz w:val="26"/>
                <w:szCs w:val="26"/>
              </w:rPr>
              <w:t>,00</w:t>
            </w:r>
            <w:bookmarkStart w:id="0" w:name="_GoBack"/>
            <w:bookmarkEnd w:id="0"/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377DD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0A3778">
              <w:rPr>
                <w:rFonts w:ascii="Arial" w:eastAsia="Arial Unicode MS" w:hAnsi="Arial"/>
                <w:sz w:val="18"/>
              </w:rPr>
              <w:t xml:space="preserve"> </w:t>
            </w:r>
            <w:r w:rsidR="00486997">
              <w:rPr>
                <w:rFonts w:ascii="Arial" w:eastAsia="Arial Unicode MS" w:hAnsi="Arial"/>
                <w:sz w:val="18"/>
              </w:rPr>
              <w:t xml:space="preserve">14 </w:t>
            </w:r>
            <w:r w:rsidR="000A3778">
              <w:rPr>
                <w:rFonts w:ascii="Arial" w:eastAsia="Arial Unicode MS" w:hAnsi="Arial"/>
                <w:sz w:val="18"/>
              </w:rPr>
              <w:t xml:space="preserve">de </w:t>
            </w:r>
            <w:r w:rsidR="00486997">
              <w:rPr>
                <w:rFonts w:ascii="Arial" w:eastAsia="Arial Unicode MS" w:hAnsi="Arial"/>
                <w:sz w:val="18"/>
              </w:rPr>
              <w:t>Agosto</w:t>
            </w:r>
            <w:r w:rsidR="00377DDF">
              <w:rPr>
                <w:rFonts w:ascii="Arial" w:eastAsia="Arial Unicode MS" w:hAnsi="Arial"/>
                <w:sz w:val="18"/>
              </w:rPr>
              <w:t xml:space="preserve"> 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0A3778"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675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/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04EFD">
        <w:trPr>
          <w:trHeight w:val="1590"/>
        </w:trPr>
        <w:tc>
          <w:tcPr>
            <w:tcW w:w="95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ind w:left="28" w:right="117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1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1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86997" w:rsidP="00377DD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 14 de Agosto de 2017 a las 10:00 hs.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E17A1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D20A01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r w:rsidR="00D20A01">
              <w:rPr>
                <w:rFonts w:ascii="Arial" w:hAnsi="Arial"/>
                <w:sz w:val="16"/>
              </w:rPr>
              <w:t>LEY N</w:t>
            </w:r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04EFD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804EFD">
            <w:pPr>
              <w:ind w:left="28"/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681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7964" w:rsidRDefault="007014EC" w:rsidP="00804EFD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804EFD">
              <w:rPr>
                <w:rFonts w:ascii="Arial" w:hAnsi="Arial"/>
                <w:sz w:val="16"/>
              </w:rPr>
              <w:t>4</w:t>
            </w:r>
            <w:r w:rsidR="00D20A01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30E65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804EFD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04EFD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8633D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C07F94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04EFD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804EFD">
            <w:pPr>
              <w:ind w:left="28"/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7681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7A53B5" w:rsidRDefault="00F61E1C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C07F94">
              <w:rPr>
                <w:rFonts w:ascii="Arial" w:hAnsi="Arial"/>
                <w:sz w:val="16"/>
              </w:rPr>
              <w:t>12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04EFD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681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04EFD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04EFD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04EFD">
        <w:trPr>
          <w:trHeight w:val="1388"/>
        </w:trPr>
        <w:tc>
          <w:tcPr>
            <w:tcW w:w="9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804EF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89"/>
    <w:rsid w:val="000A3778"/>
    <w:rsid w:val="000B0FB6"/>
    <w:rsid w:val="000C69EC"/>
    <w:rsid w:val="000E6C76"/>
    <w:rsid w:val="00156B2E"/>
    <w:rsid w:val="001B31E7"/>
    <w:rsid w:val="00212DF9"/>
    <w:rsid w:val="00265235"/>
    <w:rsid w:val="00267653"/>
    <w:rsid w:val="00286049"/>
    <w:rsid w:val="00377DDF"/>
    <w:rsid w:val="003C016C"/>
    <w:rsid w:val="00441D0B"/>
    <w:rsid w:val="00444AA8"/>
    <w:rsid w:val="0047792F"/>
    <w:rsid w:val="00486997"/>
    <w:rsid w:val="00507719"/>
    <w:rsid w:val="005B7EAA"/>
    <w:rsid w:val="005E4009"/>
    <w:rsid w:val="00636C04"/>
    <w:rsid w:val="00657964"/>
    <w:rsid w:val="00681312"/>
    <w:rsid w:val="00697A10"/>
    <w:rsid w:val="006F67C2"/>
    <w:rsid w:val="007014EC"/>
    <w:rsid w:val="00756DC6"/>
    <w:rsid w:val="007A53B5"/>
    <w:rsid w:val="00804EFD"/>
    <w:rsid w:val="008600C7"/>
    <w:rsid w:val="009357A7"/>
    <w:rsid w:val="009D3095"/>
    <w:rsid w:val="00A30E65"/>
    <w:rsid w:val="00A720E0"/>
    <w:rsid w:val="00BC0F4E"/>
    <w:rsid w:val="00BE5E06"/>
    <w:rsid w:val="00C07F94"/>
    <w:rsid w:val="00C66122"/>
    <w:rsid w:val="00CF2A54"/>
    <w:rsid w:val="00D20A01"/>
    <w:rsid w:val="00DE17A1"/>
    <w:rsid w:val="00E66D9A"/>
    <w:rsid w:val="00EE6BC8"/>
    <w:rsid w:val="00EE6C53"/>
    <w:rsid w:val="00F4792B"/>
    <w:rsid w:val="00F61E1C"/>
    <w:rsid w:val="00F8633D"/>
    <w:rsid w:val="00FA191F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BECFF-13A0-48EF-B82C-02666739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43</cp:revision>
  <cp:lastPrinted>2017-05-10T12:19:00Z</cp:lastPrinted>
  <dcterms:created xsi:type="dcterms:W3CDTF">2017-03-13T12:28:00Z</dcterms:created>
  <dcterms:modified xsi:type="dcterms:W3CDTF">2017-07-31T14:28:00Z</dcterms:modified>
</cp:coreProperties>
</file>