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514326" w:rsidRDefault="00514326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165760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165760" w:rsidP="0016576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2E0D65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2E0D65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6E25D6" w:rsidP="00385D9C">
      <w:pPr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lastRenderedPageBreak/>
        <w:t>A</w:t>
      </w:r>
      <w:r w:rsidR="00F64838">
        <w:rPr>
          <w:rFonts w:ascii="Arial" w:hAnsi="Arial" w:cs="Arial"/>
          <w:b/>
        </w:rPr>
        <w:t>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  <w:proofErr w:type="gramStart"/>
      <w:r w:rsidR="00C86586">
        <w:rPr>
          <w:rFonts w:ascii="Arial" w:hAnsi="Arial" w:cs="Arial"/>
        </w:rPr>
        <w:t>(</w:t>
      </w:r>
      <w:r w:rsidR="002E0D65">
        <w:rPr>
          <w:rFonts w:ascii="Arial" w:hAnsi="Arial" w:cs="Arial"/>
        </w:rPr>
        <w:t xml:space="preserve"> </w:t>
      </w:r>
      <w:r w:rsidR="00C86586">
        <w:rPr>
          <w:rFonts w:ascii="Arial" w:hAnsi="Arial" w:cs="Arial"/>
        </w:rPr>
        <w:t>iii</w:t>
      </w:r>
      <w:proofErr w:type="gramEnd"/>
      <w:r w:rsidR="00C86586">
        <w:rPr>
          <w:rFonts w:ascii="Arial" w:hAnsi="Arial" w:cs="Arial"/>
        </w:rPr>
        <w:t>) aprobación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</w:t>
      </w:r>
      <w:r w:rsidR="002E0D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ii</w:t>
      </w:r>
      <w:proofErr w:type="gramEnd"/>
      <w:r>
        <w:rPr>
          <w:rFonts w:ascii="Arial" w:hAnsi="Arial" w:cs="Arial"/>
        </w:rPr>
        <w:t>) elaboración del Pliego de Bases y Condiciones Particul</w:t>
      </w:r>
      <w:r w:rsidR="0083666F">
        <w:rPr>
          <w:rFonts w:ascii="Arial" w:hAnsi="Arial" w:cs="Arial"/>
        </w:rPr>
        <w:t>ares</w:t>
      </w:r>
      <w:r>
        <w:rPr>
          <w:rFonts w:ascii="Arial" w:hAnsi="Arial" w:cs="Arial"/>
        </w:rPr>
        <w:t>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u w:val="single"/>
        </w:rPr>
        <w:t xml:space="preserve"> Asesoría Técnica de Ofertas:</w:t>
      </w:r>
    </w:p>
    <w:p w:rsidR="0083666F" w:rsidRDefault="002E0D65" w:rsidP="0083666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Marcelo Enrique </w:t>
      </w:r>
      <w:proofErr w:type="spellStart"/>
      <w:r>
        <w:rPr>
          <w:rFonts w:ascii="Arial" w:hAnsi="Arial" w:cs="Arial"/>
          <w:lang w:bidi="es-ES"/>
        </w:rPr>
        <w:t>Gonzalez</w:t>
      </w:r>
      <w:proofErr w:type="spellEnd"/>
      <w:r>
        <w:rPr>
          <w:rFonts w:ascii="Arial" w:hAnsi="Arial" w:cs="Arial"/>
          <w:lang w:bidi="es-ES"/>
        </w:rPr>
        <w:t xml:space="preserve"> – Coordinador del Área Seguridad e Higiene en el Trabajo de la Dirección General de Sanidad - SCBA</w:t>
      </w:r>
    </w:p>
    <w:p w:rsidR="003562C8" w:rsidRPr="0097198D" w:rsidRDefault="00C86586" w:rsidP="0083666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( i) elevación de requerimiento de contratación</w:t>
      </w:r>
      <w:r w:rsidR="0083666F">
        <w:rPr>
          <w:rFonts w:ascii="Arial" w:hAnsi="Arial" w:cs="Arial"/>
          <w:lang w:bidi="es-ES"/>
        </w:rPr>
        <w:t>;</w:t>
      </w:r>
      <w:r w:rsidR="003562C8">
        <w:rPr>
          <w:rFonts w:ascii="Arial" w:hAnsi="Arial" w:cs="Arial"/>
          <w:lang w:bidi="es-ES"/>
        </w:rPr>
        <w:t xml:space="preserve"> ii) elaboración de especificaciones técnicas )</w:t>
      </w:r>
    </w:p>
    <w:p w:rsidR="00514326" w:rsidRDefault="00514326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bookmarkEnd w:id="0"/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5760"/>
    <w:rsid w:val="002160FD"/>
    <w:rsid w:val="00247FA2"/>
    <w:rsid w:val="0025547F"/>
    <w:rsid w:val="002E0D65"/>
    <w:rsid w:val="00306A6D"/>
    <w:rsid w:val="003562C8"/>
    <w:rsid w:val="00385D9C"/>
    <w:rsid w:val="0042460E"/>
    <w:rsid w:val="00491C4F"/>
    <w:rsid w:val="00514326"/>
    <w:rsid w:val="00524D22"/>
    <w:rsid w:val="00691C5F"/>
    <w:rsid w:val="006E25D6"/>
    <w:rsid w:val="00785C42"/>
    <w:rsid w:val="0083666F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008D885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1598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5</cp:revision>
  <cp:lastPrinted>2019-06-24T12:28:00Z</cp:lastPrinted>
  <dcterms:created xsi:type="dcterms:W3CDTF">2019-06-05T16:10:00Z</dcterms:created>
  <dcterms:modified xsi:type="dcterms:W3CDTF">2019-06-24T12:31:00Z</dcterms:modified>
</cp:coreProperties>
</file>