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698"/>
        <w:gridCol w:w="32"/>
        <w:gridCol w:w="730"/>
        <w:gridCol w:w="20"/>
        <w:gridCol w:w="1618"/>
        <w:gridCol w:w="264"/>
        <w:gridCol w:w="1139"/>
        <w:gridCol w:w="557"/>
      </w:tblGrid>
      <w:tr w:rsidR="00F61E1C" w:rsidTr="00DE153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E153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E153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E153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E153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E153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E153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31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E153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345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307EE" w:rsidP="003E48C3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DE153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DE1534">
              <w:rPr>
                <w:rFonts w:ascii="Arial" w:hAnsi="Arial"/>
                <w:b/>
                <w:sz w:val="20"/>
              </w:rPr>
              <w:t xml:space="preserve"> 2-0011-CDM18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3E48C3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E3460C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7014EC" w:rsidTr="00DE15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6A7D7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A7D7D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DE15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70B8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307EE">
              <w:rPr>
                <w:rFonts w:ascii="Arial" w:hAnsi="Arial"/>
                <w:sz w:val="20"/>
              </w:rPr>
              <w:t>87/2018</w:t>
            </w:r>
          </w:p>
        </w:tc>
      </w:tr>
      <w:tr w:rsidR="00F61E1C" w:rsidTr="00DE153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31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E153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307EE" w:rsidP="00B70B8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LIMPIEZA</w:t>
            </w:r>
          </w:p>
        </w:tc>
      </w:tr>
      <w:tr w:rsidR="00F61E1C" w:rsidTr="00DE153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31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E153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307EE" w:rsidP="00FE0AA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LIMPIEZA PARA INMUEBLES DE LOS DEPARTAMENTOS JUDICIALES QUILMES Y  MORENO – GRAL RODRIGUEZ POR EL </w:t>
            </w:r>
            <w:proofErr w:type="gramStart"/>
            <w:r>
              <w:rPr>
                <w:rFonts w:ascii="Arial" w:hAnsi="Arial"/>
                <w:sz w:val="16"/>
              </w:rPr>
              <w:t>TERMINO</w:t>
            </w:r>
            <w:proofErr w:type="gramEnd"/>
            <w:r>
              <w:rPr>
                <w:rFonts w:ascii="Arial" w:hAnsi="Arial"/>
                <w:sz w:val="16"/>
              </w:rPr>
              <w:t xml:space="preserve"> DE OCHO MESES A PARTIR DEL MES DE MAYO DE 2018.</w:t>
            </w:r>
          </w:p>
        </w:tc>
      </w:tr>
      <w:tr w:rsidR="000C69EC" w:rsidTr="00DE153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2307EE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DE1534">
        <w:trPr>
          <w:trHeight w:val="360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5E2996" w:rsidRDefault="002307EE" w:rsidP="005F570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>
              <w:rPr>
                <w:rFonts w:ascii="Arial" w:hAnsi="Arial" w:cs="Arial"/>
              </w:rPr>
              <w:t>1.142.400,00</w:t>
            </w:r>
          </w:p>
        </w:tc>
      </w:tr>
      <w:tr w:rsidR="00F61E1C" w:rsidTr="00DE153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408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  <w:r w:rsidR="007563BD">
              <w:rPr>
                <w:rFonts w:ascii="Arial" w:hAnsi="Arial"/>
                <w:b/>
                <w:sz w:val="20"/>
              </w:rPr>
              <w:t xml:space="preserve"> limites</w:t>
            </w:r>
          </w:p>
        </w:tc>
      </w:tr>
      <w:tr w:rsidR="00F61E1C" w:rsidTr="00DE1534">
        <w:trPr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Pr="007563BD" w:rsidRDefault="007563BD" w:rsidP="00E30514">
            <w:pPr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7606D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02/05</w:t>
            </w:r>
            <w:r w:rsidR="00DE1534">
              <w:rPr>
                <w:rFonts w:ascii="Arial" w:eastAsia="Arial Unicode MS" w:hAnsi="Arial"/>
                <w:sz w:val="18"/>
              </w:rPr>
              <w:t>/2018 a las 12:00 Hs</w:t>
            </w:r>
          </w:p>
        </w:tc>
      </w:tr>
      <w:tr w:rsidR="00F61E1C" w:rsidTr="00DE1534">
        <w:trPr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E153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675"/>
        </w:trPr>
        <w:tc>
          <w:tcPr>
            <w:tcW w:w="96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563BD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</w:t>
            </w:r>
            <w:r w:rsidR="000C4F6A">
              <w:rPr>
                <w:rFonts w:ascii="Arial" w:hAnsi="Arial"/>
                <w:sz w:val="16"/>
              </w:rPr>
              <w:t>s, se presentaran a través de los formularios electrónicos disponibles en PBAC cumpliendo todos los requerimientos exigidos en el Pliego Único de Condiciones Generales, de Condiciones Particulares, en las Especificaciones Técnicas y sus anexos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F61E1C" w:rsidTr="00DE153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315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  <w:r w:rsidR="007563BD">
              <w:rPr>
                <w:rFonts w:ascii="Arial" w:hAnsi="Arial"/>
                <w:b/>
                <w:sz w:val="20"/>
              </w:rPr>
              <w:t xml:space="preserve"> limites</w:t>
            </w:r>
          </w:p>
        </w:tc>
      </w:tr>
      <w:tr w:rsidR="00830967" w:rsidTr="00DE1534">
        <w:trPr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7563BD" w:rsidP="00830967">
            <w:pPr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67606D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02/05/</w:t>
            </w:r>
            <w:r w:rsidR="00DE1534">
              <w:rPr>
                <w:rFonts w:ascii="Arial" w:eastAsia="Arial Unicode MS" w:hAnsi="Arial"/>
                <w:sz w:val="18"/>
              </w:rPr>
              <w:t>2018 a las 12:00 Hs</w:t>
            </w:r>
            <w:r w:rsidR="002D5905">
              <w:rPr>
                <w:rFonts w:ascii="Arial" w:eastAsia="Arial Unicode MS" w:hAnsi="Arial"/>
                <w:sz w:val="18"/>
              </w:rPr>
              <w:t>.</w:t>
            </w:r>
            <w:bookmarkStart w:id="0" w:name="_GoBack"/>
            <w:bookmarkEnd w:id="0"/>
          </w:p>
        </w:tc>
      </w:tr>
      <w:tr w:rsidR="00F61E1C" w:rsidTr="00DE1534">
        <w:trPr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E153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E153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1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E153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E153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1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E153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7818" w:type="dxa"/>
            <w:gridSpan w:val="11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3E48C3" w:rsidP="003E48C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92799E">
              <w:rPr>
                <w:rFonts w:ascii="Arial" w:hAnsi="Arial"/>
                <w:sz w:val="16"/>
              </w:rPr>
              <w:t xml:space="preserve"> TODO DE ACUERDO CON EL PUNTO 14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F61E1C" w:rsidTr="00DE1534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E153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7818" w:type="dxa"/>
            <w:gridSpan w:val="11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2307EE" w:rsidP="00BF541B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INMUEBLES DETALLADOS EN ANEXO 1</w:t>
            </w:r>
          </w:p>
        </w:tc>
      </w:tr>
      <w:tr w:rsidR="00F61E1C" w:rsidTr="00DE153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E153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E153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1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E153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E153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E1534">
        <w:trPr>
          <w:trHeight w:val="1388"/>
        </w:trPr>
        <w:tc>
          <w:tcPr>
            <w:tcW w:w="96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4F6A"/>
    <w:rsid w:val="000C69EC"/>
    <w:rsid w:val="000E6C76"/>
    <w:rsid w:val="00120FA9"/>
    <w:rsid w:val="00156B2E"/>
    <w:rsid w:val="001B31E7"/>
    <w:rsid w:val="001D0AB7"/>
    <w:rsid w:val="00225818"/>
    <w:rsid w:val="002307EE"/>
    <w:rsid w:val="00265235"/>
    <w:rsid w:val="00267653"/>
    <w:rsid w:val="00286049"/>
    <w:rsid w:val="002D5905"/>
    <w:rsid w:val="002D6640"/>
    <w:rsid w:val="003C016C"/>
    <w:rsid w:val="003E48C3"/>
    <w:rsid w:val="0041175C"/>
    <w:rsid w:val="005B7EAA"/>
    <w:rsid w:val="005E2996"/>
    <w:rsid w:val="005F5709"/>
    <w:rsid w:val="00636C04"/>
    <w:rsid w:val="00657964"/>
    <w:rsid w:val="0067606D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F1C5C"/>
    <w:rsid w:val="0092799E"/>
    <w:rsid w:val="009357A7"/>
    <w:rsid w:val="00963919"/>
    <w:rsid w:val="009C1ACF"/>
    <w:rsid w:val="009D3095"/>
    <w:rsid w:val="00A118C1"/>
    <w:rsid w:val="00A16A6A"/>
    <w:rsid w:val="00A30E65"/>
    <w:rsid w:val="00A720E0"/>
    <w:rsid w:val="00B00A9F"/>
    <w:rsid w:val="00B70B88"/>
    <w:rsid w:val="00BC0F4E"/>
    <w:rsid w:val="00BE5E06"/>
    <w:rsid w:val="00BF541B"/>
    <w:rsid w:val="00C939D8"/>
    <w:rsid w:val="00CF12B6"/>
    <w:rsid w:val="00CF2A54"/>
    <w:rsid w:val="00D41F35"/>
    <w:rsid w:val="00DE1534"/>
    <w:rsid w:val="00DE17A1"/>
    <w:rsid w:val="00E30514"/>
    <w:rsid w:val="00E3460C"/>
    <w:rsid w:val="00E659EA"/>
    <w:rsid w:val="00EE6BC8"/>
    <w:rsid w:val="00EE6C53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22</cp:revision>
  <cp:lastPrinted>2018-03-27T12:53:00Z</cp:lastPrinted>
  <dcterms:created xsi:type="dcterms:W3CDTF">2017-09-21T13:12:00Z</dcterms:created>
  <dcterms:modified xsi:type="dcterms:W3CDTF">2018-04-18T11:36:00Z</dcterms:modified>
</cp:coreProperties>
</file>