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F55" w:rsidRPr="00DC3CF4" w:rsidRDefault="00414F55" w:rsidP="00DC3CF4">
      <w:pPr>
        <w:widowControl/>
        <w:autoSpaceDE/>
        <w:autoSpaceDN/>
        <w:spacing w:before="77" w:line="410" w:lineRule="auto"/>
        <w:ind w:left="1617" w:right="768"/>
        <w:jc w:val="center"/>
        <w:rPr>
          <w:rFonts w:ascii="Arial" w:eastAsia="Arial" w:hAnsi="Arial" w:cs="Arial"/>
          <w:sz w:val="24"/>
          <w:szCs w:val="24"/>
          <w:lang w:val="es-AR"/>
        </w:rPr>
      </w:pPr>
      <w:r w:rsidRPr="00DC3CF4">
        <w:rPr>
          <w:rFonts w:ascii="Arial" w:eastAsia="Arial" w:hAnsi="Arial" w:cs="Arial"/>
          <w:sz w:val="24"/>
          <w:szCs w:val="24"/>
          <w:lang w:val="es-AR"/>
        </w:rPr>
        <w:t>PLIEGO TIPO DE BASES Y CONDICIONES PARTICULARES CONTRATACIÓN DEL SERVICIO DE LIMPIEZA INTEGRAL CON PROVISIÓN DE INSUMOS POR ADJUDICATARIO PROVINCIA DE BUENOS AIRES</w:t>
      </w:r>
    </w:p>
    <w:p w:rsidR="00414F55" w:rsidRPr="00DC3CF4" w:rsidRDefault="00414F55" w:rsidP="00DC3CF4">
      <w:pPr>
        <w:widowControl/>
        <w:autoSpaceDE/>
        <w:autoSpaceDN/>
        <w:spacing w:before="77" w:line="410" w:lineRule="auto"/>
        <w:ind w:left="1617" w:right="768"/>
        <w:jc w:val="center"/>
        <w:rPr>
          <w:rFonts w:ascii="Arial" w:eastAsia="Arial" w:hAnsi="Arial" w:cs="Arial"/>
          <w:sz w:val="24"/>
          <w:szCs w:val="24"/>
          <w:lang w:val="es-AR"/>
        </w:rPr>
      </w:pPr>
    </w:p>
    <w:p w:rsidR="00DC3CF4" w:rsidRPr="00DC3CF4" w:rsidRDefault="00DC3CF4" w:rsidP="00DC3CF4">
      <w:pPr>
        <w:widowControl/>
        <w:autoSpaceDE/>
        <w:autoSpaceDN/>
        <w:spacing w:before="77" w:line="410" w:lineRule="auto"/>
        <w:ind w:left="1617" w:right="768"/>
        <w:jc w:val="center"/>
        <w:rPr>
          <w:rFonts w:ascii="Arial" w:eastAsia="Arial" w:hAnsi="Arial" w:cs="Arial"/>
          <w:b/>
          <w:sz w:val="24"/>
          <w:szCs w:val="24"/>
          <w:lang w:val="es-AR"/>
        </w:rPr>
      </w:pPr>
      <w:r w:rsidRPr="00DC3CF4">
        <w:rPr>
          <w:rFonts w:ascii="Arial" w:eastAsia="Arial" w:hAnsi="Arial" w:cs="Arial"/>
          <w:b/>
          <w:sz w:val="24"/>
          <w:szCs w:val="24"/>
          <w:lang w:val="es-AR"/>
        </w:rPr>
        <w:t>Contratación Directa por Excepción N°</w:t>
      </w:r>
      <w:r w:rsidR="00B55A5F">
        <w:rPr>
          <w:rFonts w:ascii="Arial" w:eastAsia="Arial" w:hAnsi="Arial" w:cs="Arial"/>
          <w:b/>
          <w:sz w:val="24"/>
          <w:szCs w:val="24"/>
          <w:lang w:val="es-AR"/>
        </w:rPr>
        <w:t xml:space="preserve"> 71</w:t>
      </w:r>
      <w:r w:rsidRPr="00DC3CF4">
        <w:rPr>
          <w:rFonts w:ascii="Arial" w:eastAsia="Arial" w:hAnsi="Arial" w:cs="Arial"/>
          <w:b/>
          <w:sz w:val="24"/>
          <w:szCs w:val="24"/>
          <w:lang w:val="es-AR"/>
        </w:rPr>
        <w:t>/2</w:t>
      </w:r>
      <w:r w:rsidR="00B55A5F">
        <w:rPr>
          <w:rFonts w:ascii="Arial" w:eastAsia="Arial" w:hAnsi="Arial" w:cs="Arial"/>
          <w:b/>
          <w:sz w:val="24"/>
          <w:szCs w:val="24"/>
          <w:lang w:val="es-AR"/>
        </w:rPr>
        <w:t>3</w:t>
      </w:r>
      <w:r w:rsidRPr="00DC3CF4">
        <w:rPr>
          <w:rFonts w:ascii="Arial" w:eastAsia="Arial" w:hAnsi="Arial" w:cs="Arial"/>
          <w:b/>
          <w:sz w:val="24"/>
          <w:szCs w:val="24"/>
          <w:lang w:val="es-AR"/>
        </w:rPr>
        <w:t xml:space="preserve"> </w:t>
      </w:r>
    </w:p>
    <w:p w:rsidR="00414F55" w:rsidRPr="00DC3CF4" w:rsidRDefault="00DC3CF4" w:rsidP="00DC3CF4">
      <w:pPr>
        <w:widowControl/>
        <w:autoSpaceDE/>
        <w:autoSpaceDN/>
        <w:spacing w:before="77" w:line="410" w:lineRule="auto"/>
        <w:ind w:left="1617" w:right="768"/>
        <w:jc w:val="center"/>
        <w:rPr>
          <w:rFonts w:ascii="Arial" w:eastAsia="Arial" w:hAnsi="Arial" w:cs="Arial"/>
          <w:b/>
          <w:sz w:val="24"/>
          <w:szCs w:val="24"/>
          <w:lang w:val="es-AR"/>
        </w:rPr>
      </w:pPr>
      <w:r w:rsidRPr="00DC3CF4">
        <w:rPr>
          <w:rFonts w:ascii="Arial" w:eastAsia="Arial" w:hAnsi="Arial" w:cs="Arial"/>
          <w:b/>
          <w:sz w:val="24"/>
          <w:szCs w:val="24"/>
          <w:lang w:val="es-AR"/>
        </w:rPr>
        <w:t>PROCESO PBAC Nº 2-</w:t>
      </w:r>
      <w:r w:rsidR="00B55A5F">
        <w:rPr>
          <w:rFonts w:ascii="Arial" w:eastAsia="Arial" w:hAnsi="Arial" w:cs="Arial"/>
          <w:b/>
          <w:sz w:val="24"/>
          <w:szCs w:val="24"/>
          <w:lang w:val="es-AR"/>
        </w:rPr>
        <w:t>0291-CDI23</w:t>
      </w:r>
    </w:p>
    <w:p w:rsidR="00414F55" w:rsidRPr="00DC3CF4" w:rsidRDefault="00414F55" w:rsidP="00DC3CF4">
      <w:pPr>
        <w:pStyle w:val="Textoindependiente"/>
        <w:jc w:val="both"/>
        <w:rPr>
          <w:b/>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spacing w:before="4"/>
        <w:jc w:val="both"/>
        <w:rPr>
          <w:sz w:val="34"/>
        </w:rPr>
      </w:pPr>
    </w:p>
    <w:p w:rsidR="00414F55" w:rsidRDefault="00414F55" w:rsidP="00242BCE">
      <w:pPr>
        <w:pStyle w:val="Textoindependiente"/>
        <w:spacing w:before="7"/>
        <w:jc w:val="both"/>
        <w:rPr>
          <w:rFonts w:ascii="Times New Roman"/>
        </w:rPr>
      </w:pPr>
    </w:p>
    <w:p w:rsidR="00414F55" w:rsidRDefault="00414F55" w:rsidP="00242BCE">
      <w:pPr>
        <w:pStyle w:val="Textoindependiente"/>
        <w:spacing w:before="7"/>
        <w:jc w:val="both"/>
        <w:rPr>
          <w:rFonts w:ascii="Times New Roman"/>
          <w:sz w:val="13"/>
        </w:rPr>
      </w:pPr>
    </w:p>
    <w:p w:rsidR="00643B26" w:rsidRDefault="00643B26" w:rsidP="00242BCE">
      <w:pPr>
        <w:pStyle w:val="Textoindependiente"/>
        <w:spacing w:before="93"/>
        <w:ind w:left="232"/>
        <w:jc w:val="both"/>
      </w:pPr>
    </w:p>
    <w:p w:rsidR="00414F55" w:rsidRDefault="00414F55" w:rsidP="00242BCE">
      <w:pPr>
        <w:pStyle w:val="Textoindependiente"/>
        <w:spacing w:before="93"/>
        <w:ind w:left="232"/>
        <w:jc w:val="both"/>
      </w:pPr>
      <w:r>
        <w:lastRenderedPageBreak/>
        <w:t>ARTÍCULO</w:t>
      </w:r>
      <w:r>
        <w:rPr>
          <w:spacing w:val="-4"/>
        </w:rPr>
        <w:t xml:space="preserve"> </w:t>
      </w:r>
      <w:r>
        <w:t>1.</w:t>
      </w:r>
      <w:r>
        <w:rPr>
          <w:spacing w:val="-2"/>
        </w:rPr>
        <w:t xml:space="preserve"> </w:t>
      </w:r>
      <w:r>
        <w:t>PROCEDIMIENTO</w:t>
      </w:r>
      <w:r>
        <w:rPr>
          <w:spacing w:val="-2"/>
        </w:rPr>
        <w:t xml:space="preserve"> </w:t>
      </w:r>
      <w:r>
        <w:t>DE</w:t>
      </w:r>
      <w:r>
        <w:rPr>
          <w:spacing w:val="-3"/>
        </w:rPr>
        <w:t xml:space="preserve"> </w:t>
      </w:r>
      <w:r>
        <w:t>LA</w:t>
      </w:r>
      <w:r>
        <w:rPr>
          <w:spacing w:val="-7"/>
        </w:rPr>
        <w:t xml:space="preserve"> </w:t>
      </w:r>
      <w:r>
        <w:t>CONTRATACIÓN.</w:t>
      </w:r>
    </w:p>
    <w:p w:rsidR="00414F55" w:rsidRPr="00643B26" w:rsidRDefault="00DC3CF4" w:rsidP="00643B26">
      <w:pPr>
        <w:pStyle w:val="Textoindependiente"/>
        <w:spacing w:before="181" w:line="259" w:lineRule="auto"/>
        <w:ind w:left="232" w:right="1155"/>
        <w:jc w:val="both"/>
      </w:pPr>
      <w:r w:rsidRPr="00DC3CF4">
        <w:t>La presente contratación se realiza en los términos del Régimen de Compras y  Contrataciones vigente para el Sistema de Compras Electrónicas de la Provincia de Buenos Aires, en adelante “PBAC”, en un todo de acuerdo con lo dispuesto en los artículos 10, 17 y concordantes de la Ley N° 13.981, artículos 10, 17 apartado 1 y concordantes del Anexo I del DECTO-2019-59- GDEBA-GPBA, RESOL-2019-76-GDEBA-CGP de la Contaduría General de la Provincia de Buenos Aires que aprueba el Pliego de Bases y Condiciones Generales, Resolución Conjunta N° 20/17 del Ministerio de Jefatura de Gabinete de Ministros y N° 92/17 del Contador General de la Provincia de Buenos Aires, RESOL-2017-5-E-GDEBA-CGP y su modificat</w:t>
      </w:r>
      <w:r w:rsidR="00721656">
        <w:t xml:space="preserve">oria RESOL- </w:t>
      </w:r>
      <w:r w:rsidRPr="00DC3CF4">
        <w:t>2018-547-GDEBA-CGP y el presente Pliego de Condiciones Particulares, Especificaciones Técnicas y Anexos.</w:t>
      </w:r>
    </w:p>
    <w:p w:rsidR="00414F55" w:rsidRDefault="00414F55" w:rsidP="00242BCE">
      <w:pPr>
        <w:pStyle w:val="Textoindependiente"/>
        <w:spacing w:before="3"/>
        <w:jc w:val="both"/>
        <w:rPr>
          <w:sz w:val="27"/>
        </w:rPr>
      </w:pPr>
    </w:p>
    <w:p w:rsidR="00643B26" w:rsidRDefault="00643B26" w:rsidP="00242BCE">
      <w:pPr>
        <w:pStyle w:val="Textoindependiente"/>
        <w:spacing w:before="3"/>
        <w:jc w:val="both"/>
        <w:rPr>
          <w:sz w:val="27"/>
        </w:rPr>
      </w:pPr>
    </w:p>
    <w:p w:rsidR="00414F55" w:rsidRDefault="00414F55" w:rsidP="00242BCE">
      <w:pPr>
        <w:pStyle w:val="Textoindependiente"/>
        <w:spacing w:before="1"/>
        <w:ind w:left="232"/>
        <w:jc w:val="both"/>
      </w:pPr>
      <w:r>
        <w:t>ARTÍCULO</w:t>
      </w:r>
      <w:r>
        <w:rPr>
          <w:spacing w:val="-6"/>
        </w:rPr>
        <w:t xml:space="preserve"> </w:t>
      </w:r>
      <w:r>
        <w:t>2.</w:t>
      </w:r>
      <w:r>
        <w:rPr>
          <w:spacing w:val="-1"/>
        </w:rPr>
        <w:t xml:space="preserve"> </w:t>
      </w:r>
      <w:r>
        <w:t>PROCEDIMIENTO</w:t>
      </w:r>
      <w:r>
        <w:rPr>
          <w:spacing w:val="-2"/>
        </w:rPr>
        <w:t xml:space="preserve"> </w:t>
      </w:r>
      <w:r>
        <w:t>DE</w:t>
      </w:r>
      <w:r>
        <w:rPr>
          <w:spacing w:val="-4"/>
        </w:rPr>
        <w:t xml:space="preserve"> </w:t>
      </w:r>
      <w:r>
        <w:t>SELECCIÓN.</w:t>
      </w:r>
    </w:p>
    <w:p w:rsidR="00414F55" w:rsidRPr="00721656" w:rsidRDefault="00721656" w:rsidP="00721656">
      <w:pPr>
        <w:pStyle w:val="Textoindependiente"/>
        <w:spacing w:before="181" w:line="259" w:lineRule="auto"/>
        <w:ind w:left="232" w:right="1155"/>
        <w:jc w:val="both"/>
      </w:pPr>
      <w:r w:rsidRPr="00721656">
        <w:t>El procedimiento de selección se adecuará a lo previsto en el artículo 18</w:t>
      </w:r>
      <w:r>
        <w:t xml:space="preserve"> Apartado 2 inciso </w:t>
      </w:r>
      <w:r w:rsidR="00B55A5F">
        <w:t>b)</w:t>
      </w:r>
      <w:r>
        <w:t xml:space="preserve"> del Anexo </w:t>
      </w:r>
      <w:r w:rsidRPr="00721656">
        <w:t xml:space="preserve">I del DECTO-2019-59-GDEBA-GPBA, tramitando bajo el número de </w:t>
      </w:r>
      <w:r w:rsidRPr="00721656">
        <w:rPr>
          <w:b/>
        </w:rPr>
        <w:t xml:space="preserve">Contratación Directa por Excepción N° </w:t>
      </w:r>
      <w:r w:rsidR="00B55A5F">
        <w:rPr>
          <w:b/>
        </w:rPr>
        <w:t>71</w:t>
      </w:r>
      <w:r w:rsidRPr="00721656">
        <w:rPr>
          <w:b/>
        </w:rPr>
        <w:t>/2</w:t>
      </w:r>
      <w:r w:rsidR="00B55A5F">
        <w:rPr>
          <w:b/>
        </w:rPr>
        <w:t>3</w:t>
      </w:r>
      <w:r w:rsidRPr="00721656">
        <w:rPr>
          <w:b/>
        </w:rPr>
        <w:t xml:space="preserve"> proceso de PBAC Nº 2-0</w:t>
      </w:r>
      <w:r w:rsidR="00B55A5F">
        <w:rPr>
          <w:b/>
        </w:rPr>
        <w:t>291</w:t>
      </w:r>
      <w:r w:rsidRPr="00721656">
        <w:rPr>
          <w:b/>
        </w:rPr>
        <w:t>-CDI2</w:t>
      </w:r>
      <w:r w:rsidR="00B55A5F">
        <w:rPr>
          <w:b/>
        </w:rPr>
        <w:t>3</w:t>
      </w:r>
      <w:r w:rsidRPr="00721656">
        <w:rPr>
          <w:b/>
        </w:rPr>
        <w:t>.</w:t>
      </w:r>
    </w:p>
    <w:p w:rsidR="00414F55" w:rsidRDefault="00414F55" w:rsidP="00242BCE">
      <w:pPr>
        <w:pStyle w:val="Textoindependiente"/>
        <w:spacing w:before="7"/>
        <w:jc w:val="both"/>
        <w:rPr>
          <w:sz w:val="27"/>
        </w:rPr>
      </w:pPr>
    </w:p>
    <w:p w:rsidR="00643B26" w:rsidRDefault="00643B26" w:rsidP="00242BCE">
      <w:pPr>
        <w:pStyle w:val="Textoindependiente"/>
        <w:spacing w:before="7"/>
        <w:jc w:val="both"/>
        <w:rPr>
          <w:sz w:val="27"/>
        </w:rPr>
      </w:pPr>
    </w:p>
    <w:p w:rsidR="00414F55" w:rsidRDefault="00414F55" w:rsidP="00242BCE">
      <w:pPr>
        <w:pStyle w:val="Textoindependiente"/>
        <w:ind w:left="232"/>
        <w:jc w:val="both"/>
      </w:pPr>
      <w:r>
        <w:t>ARTÍCULO</w:t>
      </w:r>
      <w:r>
        <w:rPr>
          <w:spacing w:val="-5"/>
        </w:rPr>
        <w:t xml:space="preserve"> </w:t>
      </w:r>
      <w:r>
        <w:t>3.</w:t>
      </w:r>
      <w:r>
        <w:rPr>
          <w:spacing w:val="-5"/>
        </w:rPr>
        <w:t xml:space="preserve"> </w:t>
      </w:r>
      <w:r>
        <w:t>OBJETO</w:t>
      </w:r>
      <w:r>
        <w:rPr>
          <w:spacing w:val="-7"/>
        </w:rPr>
        <w:t xml:space="preserve"> </w:t>
      </w:r>
      <w:r>
        <w:t>DE</w:t>
      </w:r>
      <w:r>
        <w:rPr>
          <w:spacing w:val="-4"/>
        </w:rPr>
        <w:t xml:space="preserve"> </w:t>
      </w:r>
      <w:r>
        <w:t>LA</w:t>
      </w:r>
      <w:r>
        <w:rPr>
          <w:spacing w:val="-5"/>
        </w:rPr>
        <w:t xml:space="preserve"> </w:t>
      </w:r>
      <w:r>
        <w:t>CONTRATACIÓN.</w:t>
      </w:r>
      <w:r>
        <w:rPr>
          <w:spacing w:val="-1"/>
        </w:rPr>
        <w:t xml:space="preserve"> </w:t>
      </w:r>
      <w:r>
        <w:t>JURISDICCIÓN</w:t>
      </w:r>
      <w:r>
        <w:rPr>
          <w:spacing w:val="-4"/>
        </w:rPr>
        <w:t xml:space="preserve"> </w:t>
      </w:r>
      <w:r>
        <w:t>CONTRATANTE.</w:t>
      </w:r>
    </w:p>
    <w:p w:rsidR="0074282F" w:rsidRDefault="0074282F" w:rsidP="00643B26">
      <w:pPr>
        <w:pStyle w:val="Textoindependiente"/>
        <w:spacing w:before="181" w:line="259" w:lineRule="auto"/>
        <w:ind w:left="232" w:right="1155"/>
        <w:jc w:val="both"/>
      </w:pPr>
      <w:r w:rsidRPr="0074282F">
        <w:t>Este procedimiento tiene por objeto la contratación del servicio de Limpieza Integral y provisión de insumos, conforme las condiciones del presente Pliego de Bases y Condiciones Particulares, el Pliego de Especificaciones Técnicas y Anexos.</w:t>
      </w:r>
    </w:p>
    <w:p w:rsidR="00643B26" w:rsidRPr="0074282F" w:rsidRDefault="00643B26" w:rsidP="00643B26">
      <w:pPr>
        <w:pStyle w:val="Textoindependiente"/>
        <w:spacing w:before="181" w:line="259" w:lineRule="auto"/>
        <w:ind w:left="232" w:right="1155"/>
        <w:jc w:val="both"/>
      </w:pPr>
    </w:p>
    <w:p w:rsidR="00721656" w:rsidRDefault="00414F55" w:rsidP="00721656">
      <w:pPr>
        <w:pStyle w:val="Textoindependiente"/>
        <w:spacing w:before="161"/>
        <w:ind w:left="232"/>
        <w:jc w:val="both"/>
      </w:pPr>
      <w:r w:rsidRPr="00B55A5F">
        <w:t>ARTÍCULO</w:t>
      </w:r>
      <w:r w:rsidRPr="00B55A5F">
        <w:rPr>
          <w:spacing w:val="-3"/>
        </w:rPr>
        <w:t xml:space="preserve"> </w:t>
      </w:r>
      <w:r w:rsidRPr="00B55A5F">
        <w:t>4. SITIO DE</w:t>
      </w:r>
      <w:r w:rsidRPr="00B55A5F">
        <w:rPr>
          <w:spacing w:val="-4"/>
        </w:rPr>
        <w:t xml:space="preserve"> </w:t>
      </w:r>
      <w:r w:rsidRPr="00B55A5F">
        <w:t>PRESTACIÓN.</w:t>
      </w:r>
    </w:p>
    <w:p w:rsidR="00721656" w:rsidRPr="00721656" w:rsidRDefault="00721656" w:rsidP="00721656">
      <w:pPr>
        <w:pStyle w:val="Textoindependiente"/>
        <w:spacing w:before="159" w:line="259" w:lineRule="auto"/>
        <w:ind w:left="232" w:right="1161"/>
        <w:jc w:val="both"/>
      </w:pPr>
      <w:r w:rsidRPr="00721656">
        <w:t>El servicio de la presente contratación se prestará en las dependencias identificadas en el Anexo 1</w:t>
      </w:r>
      <w:r>
        <w:t>, 2 y 3</w:t>
      </w:r>
      <w:r w:rsidRPr="00721656">
        <w:t xml:space="preserve"> con las características (dotación y carga horaria) allí especificadas.</w:t>
      </w:r>
    </w:p>
    <w:p w:rsidR="00414F55" w:rsidRDefault="00414F55" w:rsidP="00242BCE">
      <w:pPr>
        <w:pStyle w:val="Textoindependiente"/>
        <w:spacing w:before="6"/>
        <w:jc w:val="both"/>
      </w:pPr>
    </w:p>
    <w:p w:rsidR="0010181D" w:rsidRDefault="0010181D" w:rsidP="00242BCE">
      <w:pPr>
        <w:pStyle w:val="Textoindependiente"/>
        <w:spacing w:before="6"/>
        <w:jc w:val="both"/>
        <w:rPr>
          <w:sz w:val="27"/>
        </w:rPr>
      </w:pPr>
    </w:p>
    <w:p w:rsidR="00414F55" w:rsidRDefault="00414F55" w:rsidP="00242BCE">
      <w:pPr>
        <w:pStyle w:val="Textoindependiente"/>
        <w:spacing w:line="259" w:lineRule="auto"/>
        <w:ind w:left="232" w:right="1157"/>
        <w:jc w:val="both"/>
      </w:pPr>
      <w:r>
        <w:t>ARTÍCULO 5. TÉRMINO DE LA PRESTACIÓN. AUMENTO/DISMINUCIÓN Y PRÓRROGA.</w:t>
      </w:r>
      <w:r>
        <w:rPr>
          <w:spacing w:val="1"/>
        </w:rPr>
        <w:t xml:space="preserve"> </w:t>
      </w:r>
      <w:r>
        <w:t>MODIFICACIÓN</w:t>
      </w:r>
    </w:p>
    <w:p w:rsidR="00414F55" w:rsidRDefault="00414F55" w:rsidP="00643B26">
      <w:pPr>
        <w:pStyle w:val="Textoindependiente"/>
        <w:spacing w:before="159" w:line="259" w:lineRule="auto"/>
        <w:ind w:left="232" w:right="1161"/>
        <w:jc w:val="both"/>
      </w:pPr>
      <w:r>
        <w:t>El</w:t>
      </w:r>
      <w:r>
        <w:rPr>
          <w:spacing w:val="1"/>
        </w:rPr>
        <w:t xml:space="preserve"> </w:t>
      </w:r>
      <w:r>
        <w:t>período</w:t>
      </w:r>
      <w:r>
        <w:rPr>
          <w:spacing w:val="1"/>
        </w:rPr>
        <w:t xml:space="preserve"> </w:t>
      </w:r>
      <w:r>
        <w:t>de</w:t>
      </w:r>
      <w:r>
        <w:rPr>
          <w:spacing w:val="1"/>
        </w:rPr>
        <w:t xml:space="preserve"> </w:t>
      </w:r>
      <w:r>
        <w:t>la</w:t>
      </w:r>
      <w:r>
        <w:rPr>
          <w:spacing w:val="1"/>
        </w:rPr>
        <w:t xml:space="preserve"> </w:t>
      </w:r>
      <w:r>
        <w:t>prestación</w:t>
      </w:r>
      <w:r>
        <w:rPr>
          <w:spacing w:val="1"/>
        </w:rPr>
        <w:t xml:space="preserve"> </w:t>
      </w:r>
      <w:r>
        <w:t>(inicio</w:t>
      </w:r>
      <w:r>
        <w:rPr>
          <w:spacing w:val="1"/>
        </w:rPr>
        <w:t xml:space="preserve"> </w:t>
      </w:r>
      <w:r>
        <w:t>y</w:t>
      </w:r>
      <w:r>
        <w:rPr>
          <w:spacing w:val="1"/>
        </w:rPr>
        <w:t xml:space="preserve"> </w:t>
      </w:r>
      <w:r>
        <w:t>finalización)</w:t>
      </w:r>
      <w:r>
        <w:rPr>
          <w:spacing w:val="1"/>
        </w:rPr>
        <w:t xml:space="preserve"> </w:t>
      </w:r>
      <w:r>
        <w:t>es el indicado</w:t>
      </w:r>
      <w:r>
        <w:rPr>
          <w:spacing w:val="1"/>
        </w:rPr>
        <w:t xml:space="preserve"> </w:t>
      </w:r>
      <w:r>
        <w:t>en</w:t>
      </w:r>
      <w:r>
        <w:rPr>
          <w:spacing w:val="-3"/>
        </w:rPr>
        <w:t xml:space="preserve"> </w:t>
      </w:r>
      <w:r>
        <w:t>la Planilla</w:t>
      </w:r>
      <w:r>
        <w:rPr>
          <w:spacing w:val="-1"/>
        </w:rPr>
        <w:t xml:space="preserve"> </w:t>
      </w:r>
      <w:r>
        <w:t>Anexa y</w:t>
      </w:r>
      <w:r>
        <w:rPr>
          <w:spacing w:val="1"/>
        </w:rPr>
        <w:t xml:space="preserve"> </w:t>
      </w:r>
      <w:r>
        <w:t>en</w:t>
      </w:r>
      <w:r>
        <w:rPr>
          <w:spacing w:val="-3"/>
        </w:rPr>
        <w:t xml:space="preserve"> </w:t>
      </w:r>
      <w:r>
        <w:t>el</w:t>
      </w:r>
      <w:r>
        <w:rPr>
          <w:spacing w:val="2"/>
        </w:rPr>
        <w:t xml:space="preserve"> </w:t>
      </w:r>
      <w:r>
        <w:t>proceso</w:t>
      </w:r>
      <w:r>
        <w:rPr>
          <w:spacing w:val="-2"/>
        </w:rPr>
        <w:t xml:space="preserve"> </w:t>
      </w:r>
      <w:r>
        <w:t>de</w:t>
      </w:r>
      <w:r>
        <w:rPr>
          <w:spacing w:val="-1"/>
        </w:rPr>
        <w:t xml:space="preserve"> </w:t>
      </w:r>
      <w:r>
        <w:t>compra</w:t>
      </w:r>
      <w:r>
        <w:rPr>
          <w:spacing w:val="-2"/>
        </w:rPr>
        <w:t xml:space="preserve"> </w:t>
      </w:r>
      <w:r>
        <w:t>de PBAC.</w:t>
      </w:r>
    </w:p>
    <w:p w:rsidR="00414F55" w:rsidRDefault="00414F55" w:rsidP="00643B26">
      <w:pPr>
        <w:pStyle w:val="Textoindependiente"/>
        <w:spacing w:before="159" w:line="259" w:lineRule="auto"/>
        <w:ind w:left="284" w:right="310"/>
        <w:jc w:val="both"/>
      </w:pPr>
      <w:r>
        <w:t>Asimismo, la contratación podrá ampliarse/disminuirse de acuerdo a lo previsto en el artículo 7</w:t>
      </w:r>
      <w:r>
        <w:rPr>
          <w:spacing w:val="1"/>
        </w:rPr>
        <w:t xml:space="preserve"> </w:t>
      </w:r>
      <w:r>
        <w:t>inciso</w:t>
      </w:r>
      <w:r>
        <w:rPr>
          <w:spacing w:val="-1"/>
        </w:rPr>
        <w:t xml:space="preserve"> </w:t>
      </w:r>
      <w:r>
        <w:t>b)</w:t>
      </w:r>
      <w:r>
        <w:rPr>
          <w:spacing w:val="2"/>
        </w:rPr>
        <w:t xml:space="preserve"> </w:t>
      </w:r>
      <w:r>
        <w:t>del Anexo I</w:t>
      </w:r>
      <w:r>
        <w:rPr>
          <w:spacing w:val="-1"/>
        </w:rPr>
        <w:t xml:space="preserve"> </w:t>
      </w:r>
      <w:r>
        <w:t>del</w:t>
      </w:r>
      <w:r>
        <w:rPr>
          <w:spacing w:val="-3"/>
        </w:rPr>
        <w:t xml:space="preserve"> </w:t>
      </w:r>
      <w:r>
        <w:t>DECTO-2019-59-GDEBA-GPBA.</w:t>
      </w:r>
    </w:p>
    <w:p w:rsidR="00414F55" w:rsidRDefault="00414F55" w:rsidP="00643B26">
      <w:pPr>
        <w:pStyle w:val="Textoindependiente"/>
        <w:spacing w:before="160" w:line="259" w:lineRule="auto"/>
        <w:ind w:left="284" w:right="305"/>
        <w:jc w:val="both"/>
      </w:pPr>
      <w:r>
        <w:t>Para la consideración del porcentaje efectivo</w:t>
      </w:r>
      <w:r>
        <w:rPr>
          <w:spacing w:val="1"/>
        </w:rPr>
        <w:t xml:space="preserve"> </w:t>
      </w:r>
      <w:r>
        <w:t>de ampliación/disminución se tomarán como</w:t>
      </w:r>
      <w:r>
        <w:rPr>
          <w:spacing w:val="1"/>
        </w:rPr>
        <w:t xml:space="preserve"> </w:t>
      </w:r>
      <w:r>
        <w:t>parámetros: operarios y franja horaria necesaria ampliar/disminuir teniendo en cuenta metros</w:t>
      </w:r>
      <w:r>
        <w:rPr>
          <w:spacing w:val="1"/>
        </w:rPr>
        <w:t xml:space="preserve"> </w:t>
      </w:r>
      <w:r>
        <w:t>cuadrados</w:t>
      </w:r>
      <w:r>
        <w:rPr>
          <w:spacing w:val="-1"/>
        </w:rPr>
        <w:t xml:space="preserve"> </w:t>
      </w:r>
      <w:r>
        <w:t>y</w:t>
      </w:r>
      <w:r>
        <w:rPr>
          <w:spacing w:val="-1"/>
        </w:rPr>
        <w:t xml:space="preserve"> </w:t>
      </w:r>
      <w:r>
        <w:t>localización</w:t>
      </w:r>
      <w:r>
        <w:rPr>
          <w:spacing w:val="2"/>
        </w:rPr>
        <w:t xml:space="preserve"> </w:t>
      </w:r>
      <w:r>
        <w:t>del sitio adjudicado.</w:t>
      </w:r>
    </w:p>
    <w:p w:rsidR="00414F55" w:rsidRDefault="00414F55" w:rsidP="00643B26">
      <w:pPr>
        <w:pStyle w:val="Textoindependiente"/>
        <w:spacing w:before="160" w:line="259" w:lineRule="auto"/>
        <w:ind w:left="284" w:right="305"/>
        <w:jc w:val="both"/>
      </w:pPr>
      <w:r>
        <w:t>En porcentaje a ampliar/disminuir el contrato es el indicado en la Planilla Anexa.</w:t>
      </w:r>
    </w:p>
    <w:p w:rsidR="00414F55" w:rsidRDefault="00414F55" w:rsidP="00643B26">
      <w:pPr>
        <w:pStyle w:val="Textoindependiente"/>
        <w:ind w:left="284"/>
        <w:jc w:val="both"/>
        <w:rPr>
          <w:sz w:val="24"/>
        </w:rPr>
      </w:pPr>
    </w:p>
    <w:p w:rsidR="00414F55" w:rsidRDefault="00414F55" w:rsidP="00643B26">
      <w:pPr>
        <w:pStyle w:val="Textoindependiente"/>
        <w:spacing w:before="6"/>
        <w:ind w:left="284"/>
        <w:jc w:val="both"/>
        <w:rPr>
          <w:sz w:val="27"/>
        </w:rPr>
      </w:pPr>
    </w:p>
    <w:p w:rsidR="00414F55" w:rsidRDefault="00414F55" w:rsidP="00643B26">
      <w:pPr>
        <w:pStyle w:val="Textoindependiente"/>
        <w:ind w:left="284"/>
        <w:jc w:val="both"/>
      </w:pPr>
      <w:r>
        <w:t>ARTICULO</w:t>
      </w:r>
      <w:r>
        <w:rPr>
          <w:spacing w:val="-4"/>
        </w:rPr>
        <w:t xml:space="preserve"> </w:t>
      </w:r>
      <w:r>
        <w:t>6. MUDANZA</w:t>
      </w:r>
      <w:r>
        <w:rPr>
          <w:spacing w:val="-2"/>
        </w:rPr>
        <w:t xml:space="preserve"> </w:t>
      </w:r>
      <w:r>
        <w:t>DEL</w:t>
      </w:r>
      <w:r>
        <w:rPr>
          <w:spacing w:val="-3"/>
        </w:rPr>
        <w:t xml:space="preserve"> </w:t>
      </w:r>
      <w:r>
        <w:t>SITIO DE</w:t>
      </w:r>
      <w:r>
        <w:rPr>
          <w:spacing w:val="-2"/>
        </w:rPr>
        <w:t xml:space="preserve"> </w:t>
      </w:r>
      <w:r>
        <w:t>LA</w:t>
      </w:r>
      <w:r>
        <w:rPr>
          <w:spacing w:val="-3"/>
        </w:rPr>
        <w:t xml:space="preserve"> </w:t>
      </w:r>
      <w:r>
        <w:t>PRESTACIÓN</w:t>
      </w:r>
    </w:p>
    <w:p w:rsidR="00414F55" w:rsidRDefault="00414F55" w:rsidP="00643B26">
      <w:pPr>
        <w:pStyle w:val="Textoindependiente"/>
        <w:spacing w:before="182" w:line="256" w:lineRule="auto"/>
        <w:ind w:left="284" w:right="306"/>
        <w:jc w:val="both"/>
      </w:pPr>
      <w:r>
        <w:rPr>
          <w:noProof/>
          <w:lang w:val="es-AR" w:eastAsia="es-AR"/>
        </w:rPr>
        <mc:AlternateContent>
          <mc:Choice Requires="wps">
            <w:drawing>
              <wp:anchor distT="0" distB="0" distL="114300" distR="114300" simplePos="0" relativeHeight="251659264" behindDoc="0" locked="0" layoutInCell="1" allowOverlap="1" wp14:anchorId="681CC511" wp14:editId="32C0FCA3">
                <wp:simplePos x="0" y="0"/>
                <wp:positionH relativeFrom="page">
                  <wp:posOffset>7134860</wp:posOffset>
                </wp:positionH>
                <wp:positionV relativeFrom="paragraph">
                  <wp:posOffset>289560</wp:posOffset>
                </wp:positionV>
                <wp:extent cx="8890" cy="275590"/>
                <wp:effectExtent l="0" t="0" r="0" b="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755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C574D" id="Rectangle 9" o:spid="_x0000_s1026" style="position:absolute;margin-left:561.8pt;margin-top:22.8pt;width:.7pt;height:21.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" fillcolor="black" stroked="f">
                <w10:wrap anchorx="page"/>
              </v:rect>
            </w:pict>
          </mc:Fallback>
        </mc:AlternateContent>
      </w:r>
      <w:r>
        <w:t>En caso de mudanza del sitio de la prestación cuando no afectare la cantidad de operarios,</w:t>
      </w:r>
      <w:r>
        <w:rPr>
          <w:spacing w:val="1"/>
        </w:rPr>
        <w:t xml:space="preserve"> </w:t>
      </w:r>
      <w:r>
        <w:t>metros</w:t>
      </w:r>
      <w:r>
        <w:rPr>
          <w:spacing w:val="-3"/>
        </w:rPr>
        <w:t xml:space="preserve"> </w:t>
      </w:r>
      <w:r>
        <w:t>cuadrados</w:t>
      </w:r>
      <w:r>
        <w:rPr>
          <w:spacing w:val="-2"/>
        </w:rPr>
        <w:t xml:space="preserve"> </w:t>
      </w:r>
      <w:r>
        <w:t>ni ciudad,</w:t>
      </w:r>
      <w:r>
        <w:rPr>
          <w:spacing w:val="2"/>
        </w:rPr>
        <w:t xml:space="preserve"> </w:t>
      </w:r>
      <w:r>
        <w:t>no</w:t>
      </w:r>
      <w:r>
        <w:rPr>
          <w:spacing w:val="-5"/>
        </w:rPr>
        <w:t xml:space="preserve"> </w:t>
      </w:r>
      <w:r>
        <w:t>generará</w:t>
      </w:r>
      <w:r>
        <w:rPr>
          <w:spacing w:val="-2"/>
        </w:rPr>
        <w:t xml:space="preserve"> </w:t>
      </w:r>
      <w:r>
        <w:t>mayores costos.</w:t>
      </w:r>
    </w:p>
    <w:p w:rsidR="00414F55" w:rsidRDefault="00414F55" w:rsidP="00643B26">
      <w:pPr>
        <w:pStyle w:val="Textoindependiente"/>
        <w:ind w:left="284"/>
        <w:jc w:val="both"/>
        <w:rPr>
          <w:sz w:val="20"/>
        </w:rPr>
      </w:pPr>
    </w:p>
    <w:p w:rsidR="00414F55" w:rsidRDefault="00414F55" w:rsidP="00643B26">
      <w:pPr>
        <w:pStyle w:val="Textoindependiente"/>
        <w:spacing w:before="8"/>
        <w:ind w:left="284"/>
        <w:jc w:val="both"/>
        <w:rPr>
          <w:sz w:val="23"/>
        </w:rPr>
      </w:pPr>
    </w:p>
    <w:p w:rsidR="00643B26" w:rsidRDefault="00643B26" w:rsidP="00643B26">
      <w:pPr>
        <w:pStyle w:val="Textoindependiente"/>
        <w:spacing w:before="8"/>
        <w:ind w:left="284"/>
        <w:jc w:val="both"/>
        <w:rPr>
          <w:sz w:val="23"/>
        </w:rPr>
      </w:pPr>
    </w:p>
    <w:p w:rsidR="00643B26" w:rsidRDefault="00643B26" w:rsidP="00643B26">
      <w:pPr>
        <w:pStyle w:val="Textoindependiente"/>
        <w:spacing w:before="8"/>
        <w:ind w:left="284"/>
        <w:jc w:val="both"/>
        <w:rPr>
          <w:sz w:val="23"/>
        </w:rPr>
      </w:pPr>
    </w:p>
    <w:p w:rsidR="00414F55" w:rsidRDefault="00414F55" w:rsidP="00643B26">
      <w:pPr>
        <w:pStyle w:val="Textoindependiente"/>
        <w:spacing w:before="93"/>
        <w:ind w:left="284"/>
        <w:jc w:val="both"/>
      </w:pPr>
      <w:r>
        <w:lastRenderedPageBreak/>
        <w:t>ARTÍCULO</w:t>
      </w:r>
      <w:r>
        <w:rPr>
          <w:spacing w:val="-4"/>
        </w:rPr>
        <w:t xml:space="preserve"> </w:t>
      </w:r>
      <w:r>
        <w:t>7.</w:t>
      </w:r>
      <w:r>
        <w:rPr>
          <w:spacing w:val="-1"/>
        </w:rPr>
        <w:t xml:space="preserve"> </w:t>
      </w:r>
      <w:r>
        <w:t>PUBLICIDAD.</w:t>
      </w:r>
    </w:p>
    <w:p w:rsidR="00414F55" w:rsidRDefault="00414F55" w:rsidP="00643B26">
      <w:pPr>
        <w:pStyle w:val="Textoindependiente"/>
        <w:spacing w:before="182" w:line="259" w:lineRule="auto"/>
        <w:ind w:left="284" w:right="304"/>
        <w:jc w:val="both"/>
      </w:pPr>
      <w:r>
        <w:t>El llamado se publicará y comunicará de acuerdo con lo establecido en los artículos 15 y 16 de</w:t>
      </w:r>
      <w:r>
        <w:rPr>
          <w:spacing w:val="1"/>
        </w:rPr>
        <w:t xml:space="preserve"> </w:t>
      </w:r>
      <w:r>
        <w:t>la Ley N° 13.981, Decreto Reglamentario N° DECTO-2019-59-GDEBA-GPBA y RESOC-2020-</w:t>
      </w:r>
      <w:r>
        <w:rPr>
          <w:spacing w:val="1"/>
        </w:rPr>
        <w:t xml:space="preserve"> </w:t>
      </w:r>
      <w:r>
        <w:t>2-GDEBA-CGP.</w:t>
      </w:r>
    </w:p>
    <w:p w:rsidR="00414F55" w:rsidRDefault="00414F55" w:rsidP="00643B26">
      <w:pPr>
        <w:pStyle w:val="Textoindependiente"/>
        <w:spacing w:before="157" w:line="259" w:lineRule="auto"/>
        <w:ind w:left="284" w:right="310"/>
        <w:jc w:val="both"/>
      </w:pPr>
      <w:r>
        <w:t>A</w:t>
      </w:r>
      <w:r>
        <w:rPr>
          <w:spacing w:val="1"/>
        </w:rPr>
        <w:t xml:space="preserve"> </w:t>
      </w:r>
      <w:r>
        <w:t>tal</w:t>
      </w:r>
      <w:r>
        <w:rPr>
          <w:spacing w:val="1"/>
        </w:rPr>
        <w:t xml:space="preserve"> </w:t>
      </w:r>
      <w:r>
        <w:t>efecto,</w:t>
      </w:r>
      <w:r>
        <w:rPr>
          <w:spacing w:val="1"/>
        </w:rPr>
        <w:t xml:space="preserve"> </w:t>
      </w:r>
      <w:r>
        <w:t>se</w:t>
      </w:r>
      <w:r>
        <w:rPr>
          <w:spacing w:val="1"/>
        </w:rPr>
        <w:t xml:space="preserve"> </w:t>
      </w:r>
      <w:r>
        <w:t>deja</w:t>
      </w:r>
      <w:r>
        <w:rPr>
          <w:spacing w:val="1"/>
        </w:rPr>
        <w:t xml:space="preserve"> </w:t>
      </w:r>
      <w:r>
        <w:t>constancia</w:t>
      </w:r>
      <w:r>
        <w:rPr>
          <w:spacing w:val="1"/>
        </w:rPr>
        <w:t xml:space="preserve"> </w:t>
      </w:r>
      <w:r>
        <w:t>que</w:t>
      </w:r>
      <w:r>
        <w:rPr>
          <w:spacing w:val="1"/>
        </w:rPr>
        <w:t xml:space="preserve"> </w:t>
      </w:r>
      <w:r>
        <w:t>la</w:t>
      </w:r>
      <w:r>
        <w:rPr>
          <w:spacing w:val="1"/>
        </w:rPr>
        <w:t xml:space="preserve"> </w:t>
      </w:r>
      <w:r>
        <w:t>apertura</w:t>
      </w:r>
      <w:r>
        <w:rPr>
          <w:spacing w:val="1"/>
        </w:rPr>
        <w:t xml:space="preserve"> </w:t>
      </w:r>
      <w:r>
        <w:t>de</w:t>
      </w:r>
      <w:r>
        <w:rPr>
          <w:spacing w:val="1"/>
        </w:rPr>
        <w:t xml:space="preserve"> </w:t>
      </w:r>
      <w:r>
        <w:t>ofertas se</w:t>
      </w:r>
      <w:r>
        <w:rPr>
          <w:spacing w:val="1"/>
        </w:rPr>
        <w:t xml:space="preserve"> </w:t>
      </w:r>
      <w:r>
        <w:t>realizará</w:t>
      </w:r>
      <w:r>
        <w:rPr>
          <w:spacing w:val="1"/>
        </w:rPr>
        <w:t xml:space="preserve"> </w:t>
      </w:r>
      <w:r>
        <w:t>electrónicamente</w:t>
      </w:r>
      <w:r>
        <w:rPr>
          <w:spacing w:val="1"/>
        </w:rPr>
        <w:t xml:space="preserve"> </w:t>
      </w:r>
      <w:r>
        <w:t>mediante el portal PBAC, en el día y hora establecido por la Jurisdicción contratante en la</w:t>
      </w:r>
      <w:r>
        <w:rPr>
          <w:spacing w:val="1"/>
        </w:rPr>
        <w:t xml:space="preserve"> </w:t>
      </w:r>
      <w:r>
        <w:t>Planilla</w:t>
      </w:r>
      <w:r>
        <w:rPr>
          <w:spacing w:val="-1"/>
        </w:rPr>
        <w:t xml:space="preserve"> </w:t>
      </w:r>
      <w:r>
        <w:t>Anexa y</w:t>
      </w:r>
      <w:r>
        <w:rPr>
          <w:spacing w:val="-1"/>
        </w:rPr>
        <w:t xml:space="preserve"> </w:t>
      </w:r>
      <w:r>
        <w:t>en el</w:t>
      </w:r>
      <w:r>
        <w:rPr>
          <w:spacing w:val="-1"/>
        </w:rPr>
        <w:t xml:space="preserve"> </w:t>
      </w:r>
      <w:r>
        <w:t>cronograma</w:t>
      </w:r>
      <w:r>
        <w:rPr>
          <w:spacing w:val="-2"/>
        </w:rPr>
        <w:t xml:space="preserve"> </w:t>
      </w:r>
      <w:r>
        <w:t>publicado</w:t>
      </w:r>
      <w:r>
        <w:rPr>
          <w:spacing w:val="-1"/>
        </w:rPr>
        <w:t xml:space="preserve"> </w:t>
      </w:r>
      <w:r>
        <w:t>en</w:t>
      </w:r>
      <w:r>
        <w:rPr>
          <w:spacing w:val="-2"/>
        </w:rPr>
        <w:t xml:space="preserve"> </w:t>
      </w:r>
      <w:r>
        <w:t>el</w:t>
      </w:r>
      <w:r>
        <w:rPr>
          <w:spacing w:val="-1"/>
        </w:rPr>
        <w:t xml:space="preserve"> </w:t>
      </w:r>
      <w:r>
        <w:t>citado portal.</w:t>
      </w:r>
    </w:p>
    <w:p w:rsidR="00414F55" w:rsidRDefault="00414F55" w:rsidP="00643B26">
      <w:pPr>
        <w:pStyle w:val="Textoindependiente"/>
        <w:ind w:left="284"/>
        <w:jc w:val="both"/>
        <w:rPr>
          <w:sz w:val="24"/>
        </w:rPr>
      </w:pPr>
    </w:p>
    <w:p w:rsidR="00414F55" w:rsidRDefault="00414F55" w:rsidP="00643B26">
      <w:pPr>
        <w:pStyle w:val="Textoindependiente"/>
        <w:spacing w:before="8"/>
        <w:ind w:left="284"/>
        <w:jc w:val="both"/>
        <w:rPr>
          <w:sz w:val="27"/>
        </w:rPr>
      </w:pPr>
    </w:p>
    <w:p w:rsidR="00414F55" w:rsidRDefault="00414F55" w:rsidP="00643B26">
      <w:pPr>
        <w:pStyle w:val="Textoindependiente"/>
        <w:ind w:left="284"/>
        <w:jc w:val="both"/>
      </w:pPr>
      <w:r>
        <w:t>ARTÍCULO</w:t>
      </w:r>
      <w:r>
        <w:rPr>
          <w:spacing w:val="-4"/>
        </w:rPr>
        <w:t xml:space="preserve"> </w:t>
      </w:r>
      <w:r>
        <w:t>8.</w:t>
      </w:r>
      <w:r>
        <w:rPr>
          <w:spacing w:val="-1"/>
        </w:rPr>
        <w:t xml:space="preserve"> </w:t>
      </w:r>
      <w:r>
        <w:t>DESCARGA</w:t>
      </w:r>
      <w:r>
        <w:rPr>
          <w:spacing w:val="-3"/>
        </w:rPr>
        <w:t xml:space="preserve"> </w:t>
      </w:r>
      <w:r>
        <w:t>DEL</w:t>
      </w:r>
      <w:r>
        <w:rPr>
          <w:spacing w:val="-2"/>
        </w:rPr>
        <w:t xml:space="preserve"> </w:t>
      </w:r>
      <w:r>
        <w:t>PLIEGO.</w:t>
      </w:r>
    </w:p>
    <w:p w:rsidR="00414F55" w:rsidRDefault="00414F55" w:rsidP="00643B26">
      <w:pPr>
        <w:pStyle w:val="Textoindependiente"/>
        <w:spacing w:before="179" w:line="259" w:lineRule="auto"/>
        <w:ind w:left="284" w:right="305"/>
        <w:jc w:val="both"/>
      </w:pPr>
      <w:r>
        <w:t>El Pliego de Bases y Condiciones Particulares Tipo y toda la documentación que integren las</w:t>
      </w:r>
      <w:r>
        <w:rPr>
          <w:spacing w:val="1"/>
        </w:rPr>
        <w:t xml:space="preserve"> </w:t>
      </w:r>
      <w:r>
        <w:t>bases de la contratación, se encontrarán a disposición de los interesados para su consulta y</w:t>
      </w:r>
      <w:r>
        <w:rPr>
          <w:spacing w:val="1"/>
        </w:rPr>
        <w:t xml:space="preserve"> </w:t>
      </w:r>
      <w:r>
        <w:t>descarga</w:t>
      </w:r>
      <w:r>
        <w:rPr>
          <w:spacing w:val="-1"/>
        </w:rPr>
        <w:t xml:space="preserve"> </w:t>
      </w:r>
      <w:r>
        <w:t>en</w:t>
      </w:r>
      <w:r>
        <w:rPr>
          <w:spacing w:val="-4"/>
        </w:rPr>
        <w:t xml:space="preserve"> </w:t>
      </w:r>
      <w:r>
        <w:t>forma</w:t>
      </w:r>
      <w:r>
        <w:rPr>
          <w:spacing w:val="-2"/>
        </w:rPr>
        <w:t xml:space="preserve"> </w:t>
      </w:r>
      <w:r>
        <w:t>gratuita en</w:t>
      </w:r>
      <w:r>
        <w:rPr>
          <w:spacing w:val="-3"/>
        </w:rPr>
        <w:t xml:space="preserve"> </w:t>
      </w:r>
      <w:r>
        <w:t>el</w:t>
      </w:r>
      <w:r>
        <w:rPr>
          <w:spacing w:val="-1"/>
        </w:rPr>
        <w:t xml:space="preserve"> </w:t>
      </w:r>
      <w:r>
        <w:t>portal</w:t>
      </w:r>
      <w:r>
        <w:rPr>
          <w:spacing w:val="1"/>
        </w:rPr>
        <w:t xml:space="preserve"> </w:t>
      </w:r>
      <w:hyperlink r:id="rId8">
        <w:r>
          <w:t>https://pbac.cgp.gba.gov.ar</w:t>
        </w:r>
        <w:r>
          <w:rPr>
            <w:spacing w:val="1"/>
          </w:rPr>
          <w:t xml:space="preserve"> </w:t>
        </w:r>
      </w:hyperlink>
      <w:r>
        <w:t xml:space="preserve">y en la página web del Ministerio Público www.mpba.gov.ar. </w:t>
      </w:r>
    </w:p>
    <w:p w:rsidR="00414F55" w:rsidRDefault="00414F55" w:rsidP="00643B26">
      <w:pPr>
        <w:pStyle w:val="Textoindependiente"/>
        <w:spacing w:before="160" w:line="259" w:lineRule="auto"/>
        <w:ind w:left="284" w:right="305"/>
        <w:jc w:val="both"/>
      </w:pPr>
      <w:r>
        <w:t>Podrán</w:t>
      </w:r>
      <w:r>
        <w:rPr>
          <w:spacing w:val="1"/>
        </w:rPr>
        <w:t xml:space="preserve"> </w:t>
      </w:r>
      <w:r>
        <w:t>descargar</w:t>
      </w:r>
      <w:r>
        <w:rPr>
          <w:spacing w:val="1"/>
        </w:rPr>
        <w:t xml:space="preserve"> </w:t>
      </w:r>
      <w:r>
        <w:t>el</w:t>
      </w:r>
      <w:r>
        <w:rPr>
          <w:spacing w:val="1"/>
        </w:rPr>
        <w:t xml:space="preserve"> </w:t>
      </w:r>
      <w:r>
        <w:t>Pliego</w:t>
      </w:r>
      <w:r>
        <w:rPr>
          <w:spacing w:val="1"/>
        </w:rPr>
        <w:t xml:space="preserve"> </w:t>
      </w:r>
      <w:r>
        <w:t>desde</w:t>
      </w:r>
      <w:r>
        <w:rPr>
          <w:spacing w:val="1"/>
        </w:rPr>
        <w:t xml:space="preserve"> </w:t>
      </w:r>
      <w:r>
        <w:t>el</w:t>
      </w:r>
      <w:r>
        <w:rPr>
          <w:spacing w:val="1"/>
        </w:rPr>
        <w:t xml:space="preserve"> </w:t>
      </w:r>
      <w:r>
        <w:t>portal</w:t>
      </w:r>
      <w:r>
        <w:rPr>
          <w:spacing w:val="1"/>
        </w:rPr>
        <w:t xml:space="preserve"> </w:t>
      </w:r>
      <w:r>
        <w:t>PBAC,</w:t>
      </w:r>
      <w:r>
        <w:rPr>
          <w:spacing w:val="1"/>
        </w:rPr>
        <w:t xml:space="preserve"> </w:t>
      </w:r>
      <w:r>
        <w:t>quienes</w:t>
      </w:r>
      <w:r>
        <w:rPr>
          <w:spacing w:val="1"/>
        </w:rPr>
        <w:t xml:space="preserve"> </w:t>
      </w:r>
      <w:r>
        <w:t>hubieren</w:t>
      </w:r>
      <w:r>
        <w:rPr>
          <w:spacing w:val="1"/>
        </w:rPr>
        <w:t xml:space="preserve"> </w:t>
      </w:r>
      <w:r>
        <w:t>cumplido</w:t>
      </w:r>
      <w:r>
        <w:rPr>
          <w:spacing w:val="1"/>
        </w:rPr>
        <w:t xml:space="preserve"> </w:t>
      </w:r>
      <w:r>
        <w:t>con</w:t>
      </w:r>
      <w:r>
        <w:rPr>
          <w:spacing w:val="1"/>
        </w:rPr>
        <w:t xml:space="preserve"> </w:t>
      </w:r>
      <w:r>
        <w:t>el</w:t>
      </w:r>
      <w:r>
        <w:rPr>
          <w:spacing w:val="1"/>
        </w:rPr>
        <w:t xml:space="preserve"> </w:t>
      </w:r>
      <w:r>
        <w:t>procedimiento</w:t>
      </w:r>
      <w:r>
        <w:rPr>
          <w:spacing w:val="-3"/>
        </w:rPr>
        <w:t xml:space="preserve"> </w:t>
      </w:r>
      <w:r>
        <w:t>de</w:t>
      </w:r>
      <w:r>
        <w:rPr>
          <w:spacing w:val="-3"/>
        </w:rPr>
        <w:t xml:space="preserve"> </w:t>
      </w:r>
      <w:r>
        <w:t>registración,</w:t>
      </w:r>
      <w:r>
        <w:rPr>
          <w:spacing w:val="1"/>
        </w:rPr>
        <w:t xml:space="preserve"> </w:t>
      </w:r>
      <w:r>
        <w:t>autenticación</w:t>
      </w:r>
      <w:r>
        <w:rPr>
          <w:spacing w:val="-1"/>
        </w:rPr>
        <w:t xml:space="preserve"> </w:t>
      </w:r>
      <w:r>
        <w:t>y</w:t>
      </w:r>
      <w:r>
        <w:rPr>
          <w:spacing w:val="-2"/>
        </w:rPr>
        <w:t xml:space="preserve"> </w:t>
      </w:r>
      <w:r>
        <w:t>autorización</w:t>
      </w:r>
      <w:r>
        <w:rPr>
          <w:spacing w:val="-1"/>
        </w:rPr>
        <w:t xml:space="preserve"> </w:t>
      </w:r>
      <w:r>
        <w:t>como</w:t>
      </w:r>
      <w:r>
        <w:rPr>
          <w:spacing w:val="-3"/>
        </w:rPr>
        <w:t xml:space="preserve"> </w:t>
      </w:r>
      <w:r>
        <w:t>usuario</w:t>
      </w:r>
      <w:r>
        <w:rPr>
          <w:spacing w:val="-3"/>
        </w:rPr>
        <w:t xml:space="preserve"> </w:t>
      </w:r>
      <w:r>
        <w:t>externo</w:t>
      </w:r>
      <w:r>
        <w:rPr>
          <w:spacing w:val="-1"/>
        </w:rPr>
        <w:t xml:space="preserve"> </w:t>
      </w:r>
      <w:r>
        <w:t>de</w:t>
      </w:r>
      <w:r>
        <w:rPr>
          <w:spacing w:val="-1"/>
        </w:rPr>
        <w:t xml:space="preserve"> </w:t>
      </w:r>
      <w:r>
        <w:t>PBAC.</w:t>
      </w:r>
    </w:p>
    <w:p w:rsidR="00414F55" w:rsidRDefault="00414F55" w:rsidP="00643B26">
      <w:pPr>
        <w:pStyle w:val="Textoindependiente"/>
        <w:ind w:left="284"/>
        <w:jc w:val="both"/>
        <w:rPr>
          <w:sz w:val="24"/>
        </w:rPr>
      </w:pPr>
    </w:p>
    <w:p w:rsidR="00414F55" w:rsidRDefault="00414F55" w:rsidP="00643B26">
      <w:pPr>
        <w:pStyle w:val="Textoindependiente"/>
        <w:spacing w:before="7"/>
        <w:ind w:left="284"/>
        <w:jc w:val="both"/>
        <w:rPr>
          <w:sz w:val="27"/>
        </w:rPr>
      </w:pPr>
    </w:p>
    <w:p w:rsidR="00414F55" w:rsidRDefault="00414F55" w:rsidP="00643B26">
      <w:pPr>
        <w:pStyle w:val="Textoindependiente"/>
        <w:ind w:left="284"/>
        <w:jc w:val="both"/>
      </w:pPr>
      <w:r>
        <w:t>ARTÍCULO</w:t>
      </w:r>
      <w:r>
        <w:rPr>
          <w:spacing w:val="-4"/>
        </w:rPr>
        <w:t xml:space="preserve"> </w:t>
      </w:r>
      <w:r>
        <w:t>9.</w:t>
      </w:r>
      <w:r>
        <w:rPr>
          <w:spacing w:val="-1"/>
        </w:rPr>
        <w:t xml:space="preserve"> </w:t>
      </w:r>
      <w:r>
        <w:t>CONSULTAS.</w:t>
      </w:r>
    </w:p>
    <w:p w:rsidR="00643B26" w:rsidRDefault="00414F55" w:rsidP="00643B26">
      <w:pPr>
        <w:pStyle w:val="Textoindependiente"/>
        <w:spacing w:before="160" w:line="259" w:lineRule="auto"/>
        <w:ind w:left="284" w:right="305"/>
        <w:jc w:val="both"/>
      </w:pPr>
      <w:r>
        <w:t>Quienes hubieren descargado el Pliego de Bases y Condiciones Particulares Tipo, podrán</w:t>
      </w:r>
      <w:r w:rsidRPr="00242BCE">
        <w:t xml:space="preserve"> </w:t>
      </w:r>
      <w:r>
        <w:t>formular</w:t>
      </w:r>
      <w:r w:rsidRPr="00242BCE">
        <w:t xml:space="preserve"> </w:t>
      </w:r>
      <w:r>
        <w:t>consultas</w:t>
      </w:r>
      <w:r w:rsidRPr="00242BCE">
        <w:t xml:space="preserve"> </w:t>
      </w:r>
      <w:r>
        <w:t>al</w:t>
      </w:r>
      <w:r w:rsidRPr="00242BCE">
        <w:t xml:space="preserve"> </w:t>
      </w:r>
      <w:r>
        <w:t>Pliego</w:t>
      </w:r>
      <w:r w:rsidRPr="00242BCE">
        <w:t xml:space="preserve"> </w:t>
      </w:r>
      <w:r>
        <w:t>de</w:t>
      </w:r>
      <w:r w:rsidRPr="00242BCE">
        <w:t xml:space="preserve"> </w:t>
      </w:r>
      <w:r>
        <w:t>Especificaciones</w:t>
      </w:r>
      <w:r w:rsidRPr="00242BCE">
        <w:t xml:space="preserve"> </w:t>
      </w:r>
      <w:r>
        <w:t>Técnicas,</w:t>
      </w:r>
      <w:r w:rsidRPr="00242BCE">
        <w:t xml:space="preserve"> </w:t>
      </w:r>
      <w:r>
        <w:t>a</w:t>
      </w:r>
      <w:r w:rsidRPr="00242BCE">
        <w:t xml:space="preserve"> </w:t>
      </w:r>
      <w:r>
        <w:t>través</w:t>
      </w:r>
      <w:r w:rsidRPr="00242BCE">
        <w:t xml:space="preserve"> </w:t>
      </w:r>
      <w:r>
        <w:t>del</w:t>
      </w:r>
      <w:r w:rsidRPr="00242BCE">
        <w:t xml:space="preserve"> </w:t>
      </w:r>
      <w:r>
        <w:t>portal</w:t>
      </w:r>
      <w:r w:rsidRPr="00242BCE">
        <w:t xml:space="preserve"> </w:t>
      </w:r>
      <w:r>
        <w:t>PBAC</w:t>
      </w:r>
      <w:r w:rsidRPr="00242BCE">
        <w:t xml:space="preserve"> </w:t>
      </w:r>
      <w:r>
        <w:t>hasta</w:t>
      </w:r>
      <w:r w:rsidRPr="00242BCE">
        <w:t xml:space="preserve"> </w:t>
      </w:r>
      <w:r>
        <w:t>tres</w:t>
      </w:r>
      <w:r w:rsidR="00242BCE">
        <w:t xml:space="preserve"> </w:t>
      </w:r>
      <w:r>
        <w:t>(3)</w:t>
      </w:r>
      <w:r w:rsidRPr="00242BCE">
        <w:t xml:space="preserve"> </w:t>
      </w:r>
      <w:r>
        <w:t>días</w:t>
      </w:r>
      <w:r w:rsidRPr="00242BCE">
        <w:t xml:space="preserve"> </w:t>
      </w:r>
      <w:r>
        <w:t>previos</w:t>
      </w:r>
      <w:r w:rsidRPr="00242BCE">
        <w:t xml:space="preserve"> </w:t>
      </w:r>
      <w:r>
        <w:t>a</w:t>
      </w:r>
      <w:r w:rsidRPr="00242BCE">
        <w:t xml:space="preserve"> </w:t>
      </w:r>
      <w:r>
        <w:t>la</w:t>
      </w:r>
      <w:r w:rsidRPr="00242BCE">
        <w:t xml:space="preserve"> </w:t>
      </w:r>
      <w:r>
        <w:t>fecha</w:t>
      </w:r>
      <w:r w:rsidRPr="00242BCE">
        <w:t xml:space="preserve"> </w:t>
      </w:r>
      <w:r>
        <w:t>establecida</w:t>
      </w:r>
      <w:r w:rsidRPr="00242BCE">
        <w:t xml:space="preserve"> </w:t>
      </w:r>
      <w:r>
        <w:t>para</w:t>
      </w:r>
      <w:r w:rsidRPr="00242BCE">
        <w:t xml:space="preserve"> </w:t>
      </w:r>
      <w:r>
        <w:t>la</w:t>
      </w:r>
      <w:r w:rsidRPr="00242BCE">
        <w:t xml:space="preserve"> </w:t>
      </w:r>
      <w:r>
        <w:t>apertura</w:t>
      </w:r>
      <w:r w:rsidRPr="00242BCE">
        <w:t xml:space="preserve"> </w:t>
      </w:r>
      <w:r>
        <w:t>de</w:t>
      </w:r>
      <w:r w:rsidRPr="00242BCE">
        <w:t xml:space="preserve"> </w:t>
      </w:r>
      <w:r>
        <w:t>las</w:t>
      </w:r>
      <w:r w:rsidRPr="00242BCE">
        <w:t xml:space="preserve"> </w:t>
      </w:r>
      <w:r>
        <w:t>ofertas,</w:t>
      </w:r>
      <w:r w:rsidRPr="00242BCE">
        <w:t xml:space="preserve"> </w:t>
      </w:r>
      <w:r>
        <w:t>sin</w:t>
      </w:r>
      <w:r w:rsidRPr="00242BCE">
        <w:t xml:space="preserve"> </w:t>
      </w:r>
      <w:r>
        <w:t>computar</w:t>
      </w:r>
      <w:r w:rsidRPr="00242BCE">
        <w:t xml:space="preserve"> </w:t>
      </w:r>
      <w:r>
        <w:t>el</w:t>
      </w:r>
      <w:r w:rsidRPr="00242BCE">
        <w:t xml:space="preserve"> </w:t>
      </w:r>
      <w:r>
        <w:t>día</w:t>
      </w:r>
      <w:r w:rsidRPr="00242BCE">
        <w:t xml:space="preserve"> </w:t>
      </w:r>
      <w:r>
        <w:t>de</w:t>
      </w:r>
      <w:r w:rsidRPr="00242BCE">
        <w:t xml:space="preserve"> </w:t>
      </w:r>
      <w:r>
        <w:t>la</w:t>
      </w:r>
      <w:r w:rsidRPr="00242BCE">
        <w:t xml:space="preserve"> </w:t>
      </w:r>
      <w:r>
        <w:t>apertura.</w:t>
      </w:r>
    </w:p>
    <w:p w:rsidR="00414F55" w:rsidRDefault="00414F55" w:rsidP="00643B26">
      <w:pPr>
        <w:pStyle w:val="Textoindependiente"/>
        <w:spacing w:before="160" w:line="259" w:lineRule="auto"/>
        <w:ind w:left="284" w:right="305"/>
        <w:jc w:val="both"/>
      </w:pPr>
      <w:r>
        <w:t>Se</w:t>
      </w:r>
      <w:r>
        <w:rPr>
          <w:spacing w:val="1"/>
        </w:rPr>
        <w:t xml:space="preserve"> </w:t>
      </w:r>
      <w:r>
        <w:t>publicarán</w:t>
      </w:r>
      <w:r>
        <w:rPr>
          <w:spacing w:val="1"/>
        </w:rPr>
        <w:t xml:space="preserve"> </w:t>
      </w:r>
      <w:r>
        <w:t>en</w:t>
      </w:r>
      <w:r>
        <w:rPr>
          <w:spacing w:val="1"/>
        </w:rPr>
        <w:t xml:space="preserve"> </w:t>
      </w:r>
      <w:r>
        <w:t>PBAC</w:t>
      </w:r>
      <w:r>
        <w:rPr>
          <w:spacing w:val="1"/>
        </w:rPr>
        <w:t xml:space="preserve"> </w:t>
      </w:r>
      <w:r>
        <w:t>las</w:t>
      </w:r>
      <w:r>
        <w:rPr>
          <w:spacing w:val="1"/>
        </w:rPr>
        <w:t xml:space="preserve"> </w:t>
      </w:r>
      <w:r>
        <w:t>circulares</w:t>
      </w:r>
      <w:r>
        <w:rPr>
          <w:spacing w:val="1"/>
        </w:rPr>
        <w:t xml:space="preserve"> </w:t>
      </w:r>
      <w:r>
        <w:t>aclaratorias</w:t>
      </w:r>
      <w:r>
        <w:rPr>
          <w:spacing w:val="1"/>
        </w:rPr>
        <w:t xml:space="preserve"> </w:t>
      </w:r>
      <w:r>
        <w:t>o</w:t>
      </w:r>
      <w:r>
        <w:rPr>
          <w:spacing w:val="1"/>
        </w:rPr>
        <w:t xml:space="preserve"> </w:t>
      </w:r>
      <w:r>
        <w:t>modificatorias</w:t>
      </w:r>
      <w:r>
        <w:rPr>
          <w:spacing w:val="1"/>
        </w:rPr>
        <w:t xml:space="preserve"> </w:t>
      </w:r>
      <w:r>
        <w:t>al</w:t>
      </w:r>
      <w:r>
        <w:rPr>
          <w:spacing w:val="1"/>
        </w:rPr>
        <w:t xml:space="preserve"> </w:t>
      </w:r>
      <w:r>
        <w:t>Pliego</w:t>
      </w:r>
      <w:r>
        <w:rPr>
          <w:spacing w:val="62"/>
        </w:rPr>
        <w:t xml:space="preserve"> </w:t>
      </w:r>
      <w:r>
        <w:t>de</w:t>
      </w:r>
      <w:r>
        <w:rPr>
          <w:spacing w:val="1"/>
        </w:rPr>
        <w:t xml:space="preserve"> </w:t>
      </w:r>
      <w:r>
        <w:t>Especificaciones Técnicas y a la Planilla Anexa, ya sea de oficio o como respuesta a consultas.</w:t>
      </w:r>
      <w:r>
        <w:rPr>
          <w:spacing w:val="-59"/>
        </w:rPr>
        <w:t xml:space="preserve"> </w:t>
      </w:r>
      <w:r>
        <w:t>Deberán publicarse además en el Boletín Oficial, en caso de corresponder, de acuerdo al</w:t>
      </w:r>
      <w:r>
        <w:rPr>
          <w:spacing w:val="1"/>
        </w:rPr>
        <w:t xml:space="preserve"> </w:t>
      </w:r>
      <w:r>
        <w:t>procedimiento</w:t>
      </w:r>
      <w:r>
        <w:rPr>
          <w:spacing w:val="1"/>
        </w:rPr>
        <w:t xml:space="preserve"> </w:t>
      </w:r>
      <w:r>
        <w:t>de</w:t>
      </w:r>
      <w:r>
        <w:rPr>
          <w:spacing w:val="1"/>
        </w:rPr>
        <w:t xml:space="preserve"> </w:t>
      </w:r>
      <w:r>
        <w:t>selección</w:t>
      </w:r>
      <w:r>
        <w:rPr>
          <w:spacing w:val="1"/>
        </w:rPr>
        <w:t xml:space="preserve"> </w:t>
      </w:r>
      <w:r>
        <w:t>adoptado,</w:t>
      </w:r>
      <w:r>
        <w:rPr>
          <w:spacing w:val="1"/>
        </w:rPr>
        <w:t xml:space="preserve"> </w:t>
      </w:r>
      <w:r>
        <w:t>en</w:t>
      </w:r>
      <w:r>
        <w:rPr>
          <w:spacing w:val="1"/>
        </w:rPr>
        <w:t xml:space="preserve"> </w:t>
      </w:r>
      <w:r>
        <w:t>base</w:t>
      </w:r>
      <w:r>
        <w:rPr>
          <w:spacing w:val="1"/>
        </w:rPr>
        <w:t xml:space="preserve"> </w:t>
      </w:r>
      <w:r>
        <w:t>a</w:t>
      </w:r>
      <w:r>
        <w:rPr>
          <w:spacing w:val="1"/>
        </w:rPr>
        <w:t xml:space="preserve"> </w:t>
      </w:r>
      <w:r>
        <w:t>los</w:t>
      </w:r>
      <w:r>
        <w:rPr>
          <w:spacing w:val="1"/>
        </w:rPr>
        <w:t xml:space="preserve"> </w:t>
      </w:r>
      <w:r>
        <w:t>principios</w:t>
      </w:r>
      <w:r>
        <w:rPr>
          <w:spacing w:val="1"/>
        </w:rPr>
        <w:t xml:space="preserve"> </w:t>
      </w:r>
      <w:r>
        <w:t>de</w:t>
      </w:r>
      <w:r>
        <w:rPr>
          <w:spacing w:val="1"/>
        </w:rPr>
        <w:t xml:space="preserve"> </w:t>
      </w:r>
      <w:r>
        <w:t>publicidad</w:t>
      </w:r>
      <w:r>
        <w:rPr>
          <w:spacing w:val="1"/>
        </w:rPr>
        <w:t xml:space="preserve"> </w:t>
      </w:r>
      <w:r>
        <w:t>y</w:t>
      </w:r>
      <w:r>
        <w:rPr>
          <w:spacing w:val="1"/>
        </w:rPr>
        <w:t xml:space="preserve"> </w:t>
      </w:r>
      <w:r>
        <w:t>difusión,</w:t>
      </w:r>
      <w:r>
        <w:rPr>
          <w:spacing w:val="1"/>
        </w:rPr>
        <w:t xml:space="preserve"> </w:t>
      </w:r>
      <w:r>
        <w:t>concurrencia y libre competencia establecidos en los artículos 3 y 15 de la Ley Nº 13.981 y su</w:t>
      </w:r>
      <w:r>
        <w:rPr>
          <w:spacing w:val="1"/>
        </w:rPr>
        <w:t xml:space="preserve"> </w:t>
      </w:r>
      <w:r>
        <w:t>reglamentación.</w:t>
      </w:r>
    </w:p>
    <w:p w:rsidR="00414F55" w:rsidRDefault="00414F55" w:rsidP="00242BCE">
      <w:pPr>
        <w:pStyle w:val="Textoindependiente"/>
        <w:jc w:val="both"/>
        <w:rPr>
          <w:sz w:val="24"/>
        </w:rPr>
      </w:pPr>
    </w:p>
    <w:p w:rsidR="00414F55" w:rsidRDefault="00414F55" w:rsidP="00242BCE">
      <w:pPr>
        <w:pStyle w:val="Textoindependiente"/>
        <w:spacing w:before="5"/>
        <w:jc w:val="both"/>
        <w:rPr>
          <w:sz w:val="27"/>
        </w:rPr>
      </w:pPr>
    </w:p>
    <w:p w:rsidR="00414F55" w:rsidRDefault="00414F55" w:rsidP="00242BCE">
      <w:pPr>
        <w:pStyle w:val="Textoindependiente"/>
        <w:ind w:left="232"/>
        <w:jc w:val="both"/>
      </w:pPr>
      <w:r>
        <w:t>ARTÍCULO</w:t>
      </w:r>
      <w:r>
        <w:rPr>
          <w:spacing w:val="-4"/>
        </w:rPr>
        <w:t xml:space="preserve"> </w:t>
      </w:r>
      <w:r>
        <w:t>10.</w:t>
      </w:r>
      <w:r>
        <w:rPr>
          <w:spacing w:val="-2"/>
        </w:rPr>
        <w:t xml:space="preserve"> </w:t>
      </w:r>
      <w:r>
        <w:t>DOMICILIOS</w:t>
      </w:r>
      <w:r>
        <w:rPr>
          <w:spacing w:val="-7"/>
        </w:rPr>
        <w:t xml:space="preserve"> </w:t>
      </w:r>
      <w:r>
        <w:t>Y</w:t>
      </w:r>
      <w:r>
        <w:rPr>
          <w:spacing w:val="-3"/>
        </w:rPr>
        <w:t xml:space="preserve"> </w:t>
      </w:r>
      <w:r>
        <w:t>NOTIFICACIONES.</w:t>
      </w:r>
    </w:p>
    <w:p w:rsidR="00414F55" w:rsidRDefault="00414F55" w:rsidP="00242BCE">
      <w:pPr>
        <w:pStyle w:val="Textoindependiente"/>
        <w:spacing w:before="182" w:line="259" w:lineRule="auto"/>
        <w:ind w:left="232" w:right="1156"/>
        <w:jc w:val="both"/>
      </w:pPr>
      <w:r>
        <w:t>Los avisos, citaciones, notificaciones, intimaciones, así como cualquier tipo de comunicaciones</w:t>
      </w:r>
      <w:r>
        <w:rPr>
          <w:spacing w:val="1"/>
        </w:rPr>
        <w:t xml:space="preserve"> </w:t>
      </w:r>
      <w:r>
        <w:t>que efectúe la Autoridad Administrativa en el marco de la Ley N° 13.981, serán practicados</w:t>
      </w:r>
      <w:r>
        <w:rPr>
          <w:spacing w:val="1"/>
        </w:rPr>
        <w:t xml:space="preserve"> </w:t>
      </w:r>
      <w:r>
        <w:t>digitalmente en el domicilio electrónico establecido en el Registro de Proveedores y Licitadores</w:t>
      </w:r>
      <w:r>
        <w:rPr>
          <w:spacing w:val="1"/>
        </w:rPr>
        <w:t xml:space="preserve"> </w:t>
      </w:r>
      <w:r>
        <w:t>conforme lo dispuesto en el artículo 12° de la Ley N° 13.981, DECTO-2019-59-GDEBA-GPBA,</w:t>
      </w:r>
      <w:r>
        <w:rPr>
          <w:spacing w:val="1"/>
        </w:rPr>
        <w:t xml:space="preserve"> </w:t>
      </w:r>
      <w:r>
        <w:t>Resoluciones</w:t>
      </w:r>
      <w:r>
        <w:rPr>
          <w:spacing w:val="1"/>
        </w:rPr>
        <w:t xml:space="preserve"> </w:t>
      </w:r>
      <w:r>
        <w:t>Nº</w:t>
      </w:r>
      <w:r>
        <w:rPr>
          <w:spacing w:val="1"/>
        </w:rPr>
        <w:t xml:space="preserve"> </w:t>
      </w:r>
      <w:r>
        <w:t>713/16</w:t>
      </w:r>
      <w:r>
        <w:rPr>
          <w:spacing w:val="1"/>
        </w:rPr>
        <w:t xml:space="preserve"> </w:t>
      </w:r>
      <w:r>
        <w:t>y</w:t>
      </w:r>
      <w:r>
        <w:rPr>
          <w:spacing w:val="1"/>
        </w:rPr>
        <w:t xml:space="preserve"> </w:t>
      </w:r>
      <w:r>
        <w:t>RESOL-2019-76-GDEBA-CGP</w:t>
      </w:r>
      <w:r>
        <w:rPr>
          <w:spacing w:val="1"/>
        </w:rPr>
        <w:t xml:space="preserve"> </w:t>
      </w:r>
      <w:r>
        <w:t>de</w:t>
      </w:r>
      <w:r>
        <w:rPr>
          <w:spacing w:val="1"/>
        </w:rPr>
        <w:t xml:space="preserve"> </w:t>
      </w:r>
      <w:r>
        <w:t>la</w:t>
      </w:r>
      <w:r>
        <w:rPr>
          <w:spacing w:val="1"/>
        </w:rPr>
        <w:t xml:space="preserve"> </w:t>
      </w:r>
      <w:r>
        <w:t>Contaduría</w:t>
      </w:r>
      <w:r>
        <w:rPr>
          <w:spacing w:val="1"/>
        </w:rPr>
        <w:t xml:space="preserve"> </w:t>
      </w:r>
      <w:r>
        <w:t>General</w:t>
      </w:r>
      <w:r>
        <w:rPr>
          <w:spacing w:val="1"/>
        </w:rPr>
        <w:t xml:space="preserve"> </w:t>
      </w:r>
      <w:r>
        <w:t>de</w:t>
      </w:r>
      <w:r>
        <w:rPr>
          <w:spacing w:val="1"/>
        </w:rPr>
        <w:t xml:space="preserve"> </w:t>
      </w:r>
      <w:r>
        <w:t>la</w:t>
      </w:r>
      <w:r>
        <w:rPr>
          <w:spacing w:val="1"/>
        </w:rPr>
        <w:t xml:space="preserve"> </w:t>
      </w:r>
      <w:r>
        <w:t>Provincia</w:t>
      </w:r>
      <w:r>
        <w:rPr>
          <w:spacing w:val="-1"/>
        </w:rPr>
        <w:t xml:space="preserve"> </w:t>
      </w:r>
      <w:r>
        <w:t>de Buenos</w:t>
      </w:r>
      <w:r>
        <w:rPr>
          <w:spacing w:val="1"/>
        </w:rPr>
        <w:t xml:space="preserve"> </w:t>
      </w:r>
      <w:r>
        <w:t>Aires</w:t>
      </w:r>
      <w:r>
        <w:rPr>
          <w:spacing w:val="2"/>
        </w:rPr>
        <w:t xml:space="preserve"> </w:t>
      </w:r>
      <w:r>
        <w:t>o las</w:t>
      </w:r>
      <w:r>
        <w:rPr>
          <w:spacing w:val="-4"/>
        </w:rPr>
        <w:t xml:space="preserve"> </w:t>
      </w:r>
      <w:r>
        <w:t>que en</w:t>
      </w:r>
      <w:r>
        <w:rPr>
          <w:spacing w:val="-2"/>
        </w:rPr>
        <w:t xml:space="preserve"> </w:t>
      </w:r>
      <w:r>
        <w:t>el</w:t>
      </w:r>
      <w:r>
        <w:rPr>
          <w:spacing w:val="-3"/>
        </w:rPr>
        <w:t xml:space="preserve"> </w:t>
      </w:r>
      <w:r>
        <w:t>futuro</w:t>
      </w:r>
      <w:r>
        <w:rPr>
          <w:spacing w:val="-4"/>
        </w:rPr>
        <w:t xml:space="preserve"> </w:t>
      </w:r>
      <w:r>
        <w:t>la reemplacen.</w:t>
      </w:r>
    </w:p>
    <w:p w:rsidR="00414F55" w:rsidRDefault="00414F55" w:rsidP="00242BCE">
      <w:pPr>
        <w:pStyle w:val="Textoindependiente"/>
        <w:jc w:val="both"/>
        <w:rPr>
          <w:sz w:val="24"/>
        </w:rPr>
      </w:pPr>
    </w:p>
    <w:p w:rsidR="00414F55" w:rsidRDefault="00414F55" w:rsidP="00242BCE">
      <w:pPr>
        <w:pStyle w:val="Textoindependiente"/>
        <w:spacing w:before="3"/>
        <w:jc w:val="both"/>
        <w:rPr>
          <w:sz w:val="27"/>
        </w:rPr>
      </w:pPr>
    </w:p>
    <w:p w:rsidR="00414F55" w:rsidRDefault="00414F55" w:rsidP="00242BCE">
      <w:pPr>
        <w:pStyle w:val="Textoindependiente"/>
        <w:spacing w:before="1"/>
        <w:ind w:left="232"/>
        <w:jc w:val="both"/>
      </w:pPr>
      <w:r>
        <w:t>ARTÍCULO</w:t>
      </w:r>
      <w:r>
        <w:rPr>
          <w:spacing w:val="-3"/>
        </w:rPr>
        <w:t xml:space="preserve"> </w:t>
      </w:r>
      <w:r>
        <w:t>11.</w:t>
      </w:r>
      <w:r>
        <w:rPr>
          <w:spacing w:val="-1"/>
        </w:rPr>
        <w:t xml:space="preserve"> </w:t>
      </w:r>
      <w:r>
        <w:t>CÓMPUTO</w:t>
      </w:r>
      <w:r>
        <w:rPr>
          <w:spacing w:val="-2"/>
        </w:rPr>
        <w:t xml:space="preserve"> </w:t>
      </w:r>
      <w:r>
        <w:t>DE</w:t>
      </w:r>
      <w:r>
        <w:rPr>
          <w:spacing w:val="-3"/>
        </w:rPr>
        <w:t xml:space="preserve"> </w:t>
      </w:r>
      <w:r>
        <w:t>PLAZOS</w:t>
      </w:r>
      <w:r>
        <w:rPr>
          <w:spacing w:val="-1"/>
        </w:rPr>
        <w:t xml:space="preserve"> </w:t>
      </w:r>
      <w:r>
        <w:t>Y</w:t>
      </w:r>
      <w:r>
        <w:rPr>
          <w:spacing w:val="-6"/>
        </w:rPr>
        <w:t xml:space="preserve"> </w:t>
      </w:r>
      <w:r>
        <w:t>CRONOGRAMA.</w:t>
      </w:r>
    </w:p>
    <w:p w:rsidR="00414F55" w:rsidRDefault="00414F55" w:rsidP="00242BCE">
      <w:pPr>
        <w:pStyle w:val="Textoindependiente"/>
        <w:spacing w:before="181" w:line="256" w:lineRule="auto"/>
        <w:ind w:left="232" w:right="1163"/>
        <w:jc w:val="both"/>
      </w:pPr>
      <w:r>
        <w:t>Todos los plazos deben computarse en días hábiles administrativos. La presentación en un día</w:t>
      </w:r>
      <w:r>
        <w:rPr>
          <w:spacing w:val="1"/>
        </w:rPr>
        <w:t xml:space="preserve"> </w:t>
      </w:r>
      <w:r>
        <w:t>inhábil</w:t>
      </w:r>
      <w:r>
        <w:rPr>
          <w:spacing w:val="-1"/>
        </w:rPr>
        <w:t xml:space="preserve"> </w:t>
      </w:r>
      <w:r>
        <w:t>se entenderá</w:t>
      </w:r>
      <w:r>
        <w:rPr>
          <w:spacing w:val="-2"/>
        </w:rPr>
        <w:t xml:space="preserve"> </w:t>
      </w:r>
      <w:r>
        <w:t>realizada</w:t>
      </w:r>
      <w:r>
        <w:rPr>
          <w:spacing w:val="-1"/>
        </w:rPr>
        <w:t xml:space="preserve"> </w:t>
      </w:r>
      <w:r>
        <w:t>en la primera</w:t>
      </w:r>
      <w:r>
        <w:rPr>
          <w:spacing w:val="-3"/>
        </w:rPr>
        <w:t xml:space="preserve"> </w:t>
      </w:r>
      <w:r>
        <w:t>hora</w:t>
      </w:r>
      <w:r>
        <w:rPr>
          <w:spacing w:val="-4"/>
        </w:rPr>
        <w:t xml:space="preserve"> </w:t>
      </w:r>
      <w:r>
        <w:t>del día hábil</w:t>
      </w:r>
      <w:r>
        <w:rPr>
          <w:spacing w:val="-1"/>
        </w:rPr>
        <w:t xml:space="preserve"> </w:t>
      </w:r>
      <w:r>
        <w:t>siguiente.</w:t>
      </w:r>
    </w:p>
    <w:p w:rsidR="00414F55" w:rsidRDefault="00414F55" w:rsidP="00242BCE">
      <w:pPr>
        <w:pStyle w:val="Textoindependiente"/>
        <w:spacing w:before="165" w:line="259" w:lineRule="auto"/>
        <w:ind w:left="232" w:right="1155"/>
        <w:jc w:val="both"/>
      </w:pPr>
      <w:r>
        <w:t>Las fechas y horarios de las distintas etapas que regirán el procedimiento de selección podrán</w:t>
      </w:r>
      <w:r>
        <w:rPr>
          <w:spacing w:val="1"/>
        </w:rPr>
        <w:t xml:space="preserve"> </w:t>
      </w:r>
      <w:r>
        <w:t>consultarse en el cronograma del proceso de compra partir de la fecha de su publicación en el</w:t>
      </w:r>
      <w:r>
        <w:rPr>
          <w:spacing w:val="1"/>
        </w:rPr>
        <w:t xml:space="preserve"> </w:t>
      </w:r>
      <w:r>
        <w:t>portal</w:t>
      </w:r>
      <w:r>
        <w:rPr>
          <w:spacing w:val="-2"/>
        </w:rPr>
        <w:t xml:space="preserve"> </w:t>
      </w:r>
      <w:r>
        <w:t>PBAC.</w:t>
      </w:r>
    </w:p>
    <w:p w:rsidR="00414F55" w:rsidRDefault="00414F55" w:rsidP="00242BCE">
      <w:pPr>
        <w:pStyle w:val="Textoindependiente"/>
        <w:jc w:val="both"/>
        <w:rPr>
          <w:sz w:val="24"/>
        </w:rPr>
      </w:pPr>
    </w:p>
    <w:p w:rsidR="00414F55" w:rsidRDefault="00414F55" w:rsidP="00242BCE">
      <w:pPr>
        <w:pStyle w:val="Textoindependiente"/>
        <w:spacing w:before="5"/>
        <w:jc w:val="both"/>
        <w:rPr>
          <w:sz w:val="27"/>
        </w:rPr>
      </w:pPr>
    </w:p>
    <w:p w:rsidR="00414F55" w:rsidRDefault="00414F55" w:rsidP="00242BCE">
      <w:pPr>
        <w:pStyle w:val="Textoindependiente"/>
        <w:ind w:left="232"/>
        <w:jc w:val="both"/>
      </w:pPr>
      <w:r>
        <w:t>ARTÍCULO</w:t>
      </w:r>
      <w:r>
        <w:rPr>
          <w:spacing w:val="-4"/>
        </w:rPr>
        <w:t xml:space="preserve"> </w:t>
      </w:r>
      <w:r>
        <w:t>12.</w:t>
      </w:r>
      <w:r>
        <w:rPr>
          <w:spacing w:val="-1"/>
        </w:rPr>
        <w:t xml:space="preserve"> </w:t>
      </w:r>
      <w:r>
        <w:t>CONDICIONES</w:t>
      </w:r>
      <w:r>
        <w:rPr>
          <w:spacing w:val="-4"/>
        </w:rPr>
        <w:t xml:space="preserve"> </w:t>
      </w:r>
      <w:r>
        <w:t>PARA</w:t>
      </w:r>
      <w:r>
        <w:rPr>
          <w:spacing w:val="-3"/>
        </w:rPr>
        <w:t xml:space="preserve"> </w:t>
      </w:r>
      <w:r>
        <w:t>SER</w:t>
      </w:r>
      <w:r>
        <w:rPr>
          <w:spacing w:val="-6"/>
        </w:rPr>
        <w:t xml:space="preserve"> </w:t>
      </w:r>
      <w:r>
        <w:t>OFERENTE.</w:t>
      </w:r>
    </w:p>
    <w:p w:rsidR="00414F55" w:rsidRDefault="00414F55" w:rsidP="00242BCE">
      <w:pPr>
        <w:pStyle w:val="Textoindependiente"/>
        <w:spacing w:before="181" w:line="259" w:lineRule="auto"/>
        <w:ind w:left="232" w:right="1153"/>
        <w:jc w:val="both"/>
      </w:pPr>
      <w:r>
        <w:t>Se</w:t>
      </w:r>
      <w:r>
        <w:rPr>
          <w:spacing w:val="1"/>
        </w:rPr>
        <w:t xml:space="preserve"> </w:t>
      </w:r>
      <w:r>
        <w:t>encuentran</w:t>
      </w:r>
      <w:r>
        <w:rPr>
          <w:spacing w:val="1"/>
        </w:rPr>
        <w:t xml:space="preserve"> </w:t>
      </w:r>
      <w:r>
        <w:t>habilitadas</w:t>
      </w:r>
      <w:r>
        <w:rPr>
          <w:spacing w:val="1"/>
        </w:rPr>
        <w:t xml:space="preserve"> </w:t>
      </w:r>
      <w:r>
        <w:t>para</w:t>
      </w:r>
      <w:r>
        <w:rPr>
          <w:spacing w:val="1"/>
        </w:rPr>
        <w:t xml:space="preserve"> </w:t>
      </w:r>
      <w:r>
        <w:t>formular</w:t>
      </w:r>
      <w:r>
        <w:rPr>
          <w:spacing w:val="1"/>
        </w:rPr>
        <w:t xml:space="preserve"> </w:t>
      </w:r>
      <w:r>
        <w:t>ofertas</w:t>
      </w:r>
      <w:r>
        <w:rPr>
          <w:spacing w:val="1"/>
        </w:rPr>
        <w:t xml:space="preserve"> </w:t>
      </w:r>
      <w:r>
        <w:t>las</w:t>
      </w:r>
      <w:r>
        <w:rPr>
          <w:spacing w:val="1"/>
        </w:rPr>
        <w:t xml:space="preserve"> </w:t>
      </w:r>
      <w:r>
        <w:t>personas</w:t>
      </w:r>
      <w:r>
        <w:rPr>
          <w:spacing w:val="1"/>
        </w:rPr>
        <w:t xml:space="preserve"> </w:t>
      </w:r>
      <w:r>
        <w:t>humanas</w:t>
      </w:r>
      <w:r>
        <w:rPr>
          <w:spacing w:val="1"/>
        </w:rPr>
        <w:t xml:space="preserve"> </w:t>
      </w:r>
      <w:r>
        <w:t>o</w:t>
      </w:r>
      <w:r>
        <w:rPr>
          <w:spacing w:val="1"/>
        </w:rPr>
        <w:t xml:space="preserve"> </w:t>
      </w:r>
      <w:r>
        <w:t>jurídicas</w:t>
      </w:r>
      <w:r>
        <w:rPr>
          <w:spacing w:val="1"/>
        </w:rPr>
        <w:t xml:space="preserve"> </w:t>
      </w:r>
      <w:r>
        <w:t>con</w:t>
      </w:r>
      <w:r>
        <w:rPr>
          <w:spacing w:val="1"/>
        </w:rPr>
        <w:t xml:space="preserve"> </w:t>
      </w:r>
      <w:r>
        <w:t>capacidad</w:t>
      </w:r>
      <w:r>
        <w:rPr>
          <w:spacing w:val="1"/>
        </w:rPr>
        <w:t xml:space="preserve"> </w:t>
      </w:r>
      <w:r>
        <w:t>para</w:t>
      </w:r>
      <w:r>
        <w:rPr>
          <w:spacing w:val="1"/>
        </w:rPr>
        <w:t xml:space="preserve"> </w:t>
      </w:r>
      <w:r>
        <w:t>obligarse,</w:t>
      </w:r>
      <w:r>
        <w:rPr>
          <w:spacing w:val="1"/>
        </w:rPr>
        <w:t xml:space="preserve"> </w:t>
      </w:r>
      <w:r>
        <w:t>que</w:t>
      </w:r>
      <w:r>
        <w:rPr>
          <w:spacing w:val="1"/>
        </w:rPr>
        <w:t xml:space="preserve"> </w:t>
      </w:r>
      <w:r>
        <w:t>hayan</w:t>
      </w:r>
      <w:r>
        <w:rPr>
          <w:spacing w:val="1"/>
        </w:rPr>
        <w:t xml:space="preserve"> </w:t>
      </w:r>
      <w:r>
        <w:t>iniciado</w:t>
      </w:r>
      <w:r>
        <w:rPr>
          <w:spacing w:val="1"/>
        </w:rPr>
        <w:t xml:space="preserve"> </w:t>
      </w:r>
      <w:r>
        <w:t>el</w:t>
      </w:r>
      <w:r>
        <w:rPr>
          <w:spacing w:val="1"/>
        </w:rPr>
        <w:t xml:space="preserve"> </w:t>
      </w:r>
      <w:r>
        <w:t>trámite</w:t>
      </w:r>
      <w:r>
        <w:rPr>
          <w:spacing w:val="1"/>
        </w:rPr>
        <w:t xml:space="preserve"> </w:t>
      </w:r>
      <w:r>
        <w:t>de</w:t>
      </w:r>
      <w:r>
        <w:rPr>
          <w:spacing w:val="1"/>
        </w:rPr>
        <w:t xml:space="preserve"> </w:t>
      </w:r>
      <w:r>
        <w:t>inscripción</w:t>
      </w:r>
      <w:r>
        <w:rPr>
          <w:spacing w:val="1"/>
        </w:rPr>
        <w:t xml:space="preserve"> </w:t>
      </w:r>
      <w:r>
        <w:t>en</w:t>
      </w:r>
      <w:r>
        <w:rPr>
          <w:spacing w:val="1"/>
        </w:rPr>
        <w:t xml:space="preserve"> </w:t>
      </w:r>
      <w:r>
        <w:t>el</w:t>
      </w:r>
      <w:r>
        <w:rPr>
          <w:spacing w:val="1"/>
        </w:rPr>
        <w:t xml:space="preserve"> </w:t>
      </w:r>
      <w:r>
        <w:t>Registro</w:t>
      </w:r>
      <w:r>
        <w:rPr>
          <w:spacing w:val="1"/>
        </w:rPr>
        <w:t xml:space="preserve"> </w:t>
      </w:r>
      <w:r>
        <w:t>de</w:t>
      </w:r>
      <w:r>
        <w:rPr>
          <w:spacing w:val="-59"/>
        </w:rPr>
        <w:t xml:space="preserve"> </w:t>
      </w:r>
      <w:r>
        <w:t xml:space="preserve">Proveedores y </w:t>
      </w:r>
      <w:r>
        <w:lastRenderedPageBreak/>
        <w:t>Licitadores al momento de la apertura de ofertas conforme RESOL-2019-360-</w:t>
      </w:r>
      <w:r>
        <w:rPr>
          <w:spacing w:val="1"/>
        </w:rPr>
        <w:t xml:space="preserve"> </w:t>
      </w:r>
      <w:r>
        <w:t>GDEBA-CGP, de la Contaduría General de la Provincia de Buenos Aires o la que en el futuro</w:t>
      </w:r>
      <w:r>
        <w:rPr>
          <w:spacing w:val="1"/>
        </w:rPr>
        <w:t xml:space="preserve"> </w:t>
      </w:r>
      <w:r>
        <w:t>pudiere reemplazarla.</w:t>
      </w:r>
    </w:p>
    <w:p w:rsidR="00414F55" w:rsidRDefault="00414F55" w:rsidP="00242BCE">
      <w:pPr>
        <w:pStyle w:val="Textoindependiente"/>
        <w:spacing w:before="159" w:line="259" w:lineRule="auto"/>
        <w:ind w:left="232" w:right="1155"/>
        <w:jc w:val="both"/>
      </w:pPr>
      <w:r>
        <w:t>Los</w:t>
      </w:r>
      <w:r>
        <w:rPr>
          <w:spacing w:val="1"/>
        </w:rPr>
        <w:t xml:space="preserve"> </w:t>
      </w:r>
      <w:r>
        <w:t>Oferentes</w:t>
      </w:r>
      <w:r>
        <w:rPr>
          <w:spacing w:val="1"/>
        </w:rPr>
        <w:t xml:space="preserve"> </w:t>
      </w:r>
      <w:r>
        <w:t>deberán</w:t>
      </w:r>
      <w:r>
        <w:rPr>
          <w:spacing w:val="1"/>
        </w:rPr>
        <w:t xml:space="preserve"> </w:t>
      </w:r>
      <w:r>
        <w:t>encontrarse</w:t>
      </w:r>
      <w:r>
        <w:rPr>
          <w:spacing w:val="1"/>
        </w:rPr>
        <w:t xml:space="preserve"> </w:t>
      </w:r>
      <w:r>
        <w:t>inscriptos</w:t>
      </w:r>
      <w:r>
        <w:rPr>
          <w:spacing w:val="1"/>
        </w:rPr>
        <w:t xml:space="preserve"> </w:t>
      </w:r>
      <w:r>
        <w:t>al</w:t>
      </w:r>
      <w:r>
        <w:rPr>
          <w:spacing w:val="1"/>
        </w:rPr>
        <w:t xml:space="preserve"> </w:t>
      </w:r>
      <w:r>
        <w:t>momento</w:t>
      </w:r>
      <w:r>
        <w:rPr>
          <w:spacing w:val="1"/>
        </w:rPr>
        <w:t xml:space="preserve"> </w:t>
      </w:r>
      <w:r>
        <w:t>de</w:t>
      </w:r>
      <w:r>
        <w:rPr>
          <w:spacing w:val="1"/>
        </w:rPr>
        <w:t xml:space="preserve"> </w:t>
      </w:r>
      <w:r>
        <w:t>la</w:t>
      </w:r>
      <w:r>
        <w:rPr>
          <w:spacing w:val="1"/>
        </w:rPr>
        <w:t xml:space="preserve"> </w:t>
      </w:r>
      <w:r>
        <w:t>adjudicación</w:t>
      </w:r>
      <w:r>
        <w:rPr>
          <w:spacing w:val="1"/>
        </w:rPr>
        <w:t xml:space="preserve"> </w:t>
      </w:r>
      <w:r>
        <w:t>en</w:t>
      </w:r>
      <w:r>
        <w:rPr>
          <w:spacing w:val="1"/>
        </w:rPr>
        <w:t xml:space="preserve"> </w:t>
      </w:r>
      <w:r>
        <w:t>el</w:t>
      </w:r>
      <w:r>
        <w:rPr>
          <w:spacing w:val="1"/>
        </w:rPr>
        <w:t xml:space="preserve"> </w:t>
      </w:r>
      <w:r>
        <w:t>rubro</w:t>
      </w:r>
      <w:r>
        <w:rPr>
          <w:spacing w:val="-59"/>
        </w:rPr>
        <w:t xml:space="preserve"> </w:t>
      </w:r>
      <w:r>
        <w:t>correspondiente, conforme el Catálogo de Bienes y Servicios de la Provincia de Buenos Aires</w:t>
      </w:r>
      <w:r>
        <w:rPr>
          <w:spacing w:val="1"/>
        </w:rPr>
        <w:t xml:space="preserve"> </w:t>
      </w:r>
      <w:r>
        <w:t>de la Contaduría General de la Provincia y con credencial vigente (artículo 16, II del Anexo I del</w:t>
      </w:r>
      <w:r>
        <w:rPr>
          <w:spacing w:val="-59"/>
        </w:rPr>
        <w:t xml:space="preserve"> </w:t>
      </w:r>
      <w:r>
        <w:t>DECTO-2019-59-GDEBA-GPBA), bajo pena de tener por desistida la oferta, siendo pasibles de</w:t>
      </w:r>
      <w:r>
        <w:rPr>
          <w:spacing w:val="-59"/>
        </w:rPr>
        <w:t xml:space="preserve"> </w:t>
      </w:r>
      <w:r>
        <w:t>las penalidades y sanciones previstas en los apartados 2 y 3 del artículo 24 del Anexo I del</w:t>
      </w:r>
      <w:r>
        <w:rPr>
          <w:spacing w:val="1"/>
        </w:rPr>
        <w:t xml:space="preserve"> </w:t>
      </w:r>
      <w:r>
        <w:t>DECTO-2019-59-GDEBA-GPBA.</w:t>
      </w:r>
    </w:p>
    <w:p w:rsidR="00414F55" w:rsidRDefault="00414F55" w:rsidP="00242BCE">
      <w:pPr>
        <w:pStyle w:val="Textoindependiente"/>
        <w:spacing w:before="158" w:line="259" w:lineRule="auto"/>
        <w:ind w:left="232" w:right="1039"/>
        <w:jc w:val="both"/>
      </w:pPr>
      <w:r>
        <w:t>Sólo</w:t>
      </w:r>
      <w:r>
        <w:rPr>
          <w:spacing w:val="14"/>
        </w:rPr>
        <w:t xml:space="preserve"> </w:t>
      </w:r>
      <w:r>
        <w:t>podrán</w:t>
      </w:r>
      <w:r>
        <w:rPr>
          <w:spacing w:val="15"/>
        </w:rPr>
        <w:t xml:space="preserve"> </w:t>
      </w:r>
      <w:r>
        <w:t>ser</w:t>
      </w:r>
      <w:r>
        <w:rPr>
          <w:spacing w:val="15"/>
        </w:rPr>
        <w:t xml:space="preserve"> </w:t>
      </w:r>
      <w:r>
        <w:t>admitidas</w:t>
      </w:r>
      <w:r>
        <w:rPr>
          <w:spacing w:val="15"/>
        </w:rPr>
        <w:t xml:space="preserve"> </w:t>
      </w:r>
      <w:r>
        <w:t>ofertas</w:t>
      </w:r>
      <w:r>
        <w:rPr>
          <w:spacing w:val="15"/>
        </w:rPr>
        <w:t xml:space="preserve"> </w:t>
      </w:r>
      <w:r>
        <w:t>de</w:t>
      </w:r>
      <w:r>
        <w:rPr>
          <w:spacing w:val="14"/>
        </w:rPr>
        <w:t xml:space="preserve"> </w:t>
      </w:r>
      <w:r>
        <w:t>proponentes</w:t>
      </w:r>
      <w:r>
        <w:rPr>
          <w:spacing w:val="15"/>
        </w:rPr>
        <w:t xml:space="preserve"> </w:t>
      </w:r>
      <w:r>
        <w:t>no</w:t>
      </w:r>
      <w:r>
        <w:rPr>
          <w:spacing w:val="14"/>
        </w:rPr>
        <w:t xml:space="preserve"> </w:t>
      </w:r>
      <w:r>
        <w:t>inscriptos</w:t>
      </w:r>
      <w:r>
        <w:rPr>
          <w:spacing w:val="15"/>
        </w:rPr>
        <w:t xml:space="preserve"> </w:t>
      </w:r>
      <w:r>
        <w:t>en</w:t>
      </w:r>
      <w:r>
        <w:rPr>
          <w:spacing w:val="14"/>
        </w:rPr>
        <w:t xml:space="preserve"> </w:t>
      </w:r>
      <w:r>
        <w:t>los</w:t>
      </w:r>
      <w:r>
        <w:rPr>
          <w:spacing w:val="17"/>
        </w:rPr>
        <w:t xml:space="preserve"> </w:t>
      </w:r>
      <w:r>
        <w:t>supuestos</w:t>
      </w:r>
      <w:r>
        <w:rPr>
          <w:spacing w:val="15"/>
        </w:rPr>
        <w:t xml:space="preserve"> </w:t>
      </w:r>
      <w:r>
        <w:t>previstos</w:t>
      </w:r>
      <w:r>
        <w:rPr>
          <w:spacing w:val="14"/>
        </w:rPr>
        <w:t xml:space="preserve"> </w:t>
      </w:r>
      <w:r>
        <w:t>en</w:t>
      </w:r>
      <w:r>
        <w:rPr>
          <w:spacing w:val="-58"/>
        </w:rPr>
        <w:t xml:space="preserve"> </w:t>
      </w:r>
      <w:r>
        <w:t>el</w:t>
      </w:r>
      <w:r>
        <w:rPr>
          <w:spacing w:val="-2"/>
        </w:rPr>
        <w:t xml:space="preserve"> </w:t>
      </w:r>
      <w:r>
        <w:t>apartado</w:t>
      </w:r>
      <w:r>
        <w:rPr>
          <w:spacing w:val="-1"/>
        </w:rPr>
        <w:t xml:space="preserve"> </w:t>
      </w:r>
      <w:r>
        <w:t>3.</w:t>
      </w:r>
      <w:r>
        <w:rPr>
          <w:spacing w:val="-2"/>
        </w:rPr>
        <w:t xml:space="preserve"> </w:t>
      </w:r>
      <w:r>
        <w:t>I</w:t>
      </w:r>
      <w:r>
        <w:rPr>
          <w:spacing w:val="-1"/>
        </w:rPr>
        <w:t xml:space="preserve"> </w:t>
      </w:r>
      <w:r>
        <w:t>del</w:t>
      </w:r>
      <w:r>
        <w:rPr>
          <w:spacing w:val="-1"/>
        </w:rPr>
        <w:t xml:space="preserve"> </w:t>
      </w:r>
      <w:r>
        <w:t>artículo 11 del</w:t>
      </w:r>
      <w:r>
        <w:rPr>
          <w:spacing w:val="-1"/>
        </w:rPr>
        <w:t xml:space="preserve"> </w:t>
      </w:r>
      <w:r>
        <w:t>Anexo I</w:t>
      </w:r>
      <w:r>
        <w:rPr>
          <w:spacing w:val="-1"/>
        </w:rPr>
        <w:t xml:space="preserve"> </w:t>
      </w:r>
      <w:r>
        <w:t>del DECTO-2019-59-GDEBA-GPBA.</w:t>
      </w:r>
    </w:p>
    <w:p w:rsidR="00414F55" w:rsidRDefault="00414F55" w:rsidP="00242BCE">
      <w:pPr>
        <w:pStyle w:val="Textoindependiente"/>
        <w:spacing w:before="8"/>
        <w:jc w:val="both"/>
        <w:rPr>
          <w:sz w:val="24"/>
        </w:rPr>
      </w:pPr>
    </w:p>
    <w:p w:rsidR="00414F55" w:rsidRDefault="00414F55" w:rsidP="00643B26">
      <w:pPr>
        <w:pStyle w:val="Textoindependiente"/>
        <w:spacing w:before="77" w:line="259" w:lineRule="auto"/>
        <w:ind w:left="284" w:right="312"/>
        <w:jc w:val="both"/>
      </w:pPr>
      <w:r>
        <w:t>Asimismo, se deberá cumplir con los requisitos previstos para la presentación de la oferta</w:t>
      </w:r>
      <w:r>
        <w:rPr>
          <w:spacing w:val="1"/>
        </w:rPr>
        <w:t xml:space="preserve"> </w:t>
      </w:r>
      <w:r>
        <w:t>conforme</w:t>
      </w:r>
      <w:r>
        <w:rPr>
          <w:spacing w:val="-1"/>
        </w:rPr>
        <w:t xml:space="preserve"> </w:t>
      </w:r>
      <w:r>
        <w:t>artículo 4°</w:t>
      </w:r>
      <w:r>
        <w:rPr>
          <w:spacing w:val="1"/>
        </w:rPr>
        <w:t xml:space="preserve"> </w:t>
      </w:r>
      <w:r>
        <w:t>del</w:t>
      </w:r>
      <w:r>
        <w:rPr>
          <w:spacing w:val="-3"/>
        </w:rPr>
        <w:t xml:space="preserve"> </w:t>
      </w:r>
      <w:r>
        <w:t>Pliego</w:t>
      </w:r>
      <w:r>
        <w:rPr>
          <w:spacing w:val="-1"/>
        </w:rPr>
        <w:t xml:space="preserve"> </w:t>
      </w:r>
      <w:r>
        <w:t>de Bases</w:t>
      </w:r>
      <w:r>
        <w:rPr>
          <w:spacing w:val="-2"/>
        </w:rPr>
        <w:t xml:space="preserve"> </w:t>
      </w:r>
      <w:r>
        <w:t>y</w:t>
      </w:r>
      <w:r>
        <w:rPr>
          <w:spacing w:val="-2"/>
        </w:rPr>
        <w:t xml:space="preserve"> </w:t>
      </w:r>
      <w:r>
        <w:t>Condiciones Generales</w:t>
      </w:r>
      <w:r w:rsidRPr="00947F8F">
        <w:rPr>
          <w:color w:val="000000" w:themeColor="text1"/>
        </w:rPr>
        <w:t xml:space="preserve">. </w:t>
      </w:r>
      <w:r w:rsidRPr="00947F8F">
        <w:rPr>
          <w:rFonts w:ascii="Arial" w:eastAsia="Arial" w:hAnsi="Arial" w:cs="Arial"/>
          <w:color w:val="000000" w:themeColor="text1"/>
          <w:spacing w:val="1"/>
          <w:lang w:val="es-AR"/>
        </w:rPr>
        <w:t>En relación al punto 2 del mencionado artículo y conforme lo establecido en la Resolución P.G. Nº 94/19, dicho requisito será exigible al momento de la adjudicación</w:t>
      </w:r>
      <w:r>
        <w:rPr>
          <w:rFonts w:ascii="Arial" w:eastAsia="Arial" w:hAnsi="Arial" w:cs="Arial"/>
          <w:color w:val="000000" w:themeColor="text1"/>
          <w:spacing w:val="1"/>
          <w:lang w:val="es-AR"/>
        </w:rPr>
        <w:t>.</w:t>
      </w:r>
    </w:p>
    <w:p w:rsidR="00414F55" w:rsidRDefault="00414F55" w:rsidP="00643B26">
      <w:pPr>
        <w:pStyle w:val="Textoindependiente"/>
        <w:spacing w:before="77" w:line="259" w:lineRule="auto"/>
        <w:ind w:left="284" w:right="312"/>
        <w:jc w:val="both"/>
      </w:pPr>
      <w:r>
        <w:t>Podrán formularse propuestas de uniones transitorias, conformadas o en trámite, de acuerdo a</w:t>
      </w:r>
      <w:r>
        <w:rPr>
          <w:spacing w:val="1"/>
        </w:rPr>
        <w:t xml:space="preserve"> </w:t>
      </w:r>
      <w:r>
        <w:t>las</w:t>
      </w:r>
      <w:r>
        <w:rPr>
          <w:spacing w:val="-1"/>
        </w:rPr>
        <w:t xml:space="preserve"> </w:t>
      </w:r>
      <w:r>
        <w:t>previsiones</w:t>
      </w:r>
      <w:r>
        <w:rPr>
          <w:spacing w:val="-1"/>
        </w:rPr>
        <w:t xml:space="preserve"> </w:t>
      </w:r>
      <w:r>
        <w:t>de</w:t>
      </w:r>
      <w:r>
        <w:rPr>
          <w:spacing w:val="-1"/>
        </w:rPr>
        <w:t xml:space="preserve"> </w:t>
      </w:r>
      <w:r>
        <w:t>los</w:t>
      </w:r>
      <w:r>
        <w:rPr>
          <w:spacing w:val="1"/>
        </w:rPr>
        <w:t xml:space="preserve"> </w:t>
      </w:r>
      <w:r>
        <w:t>artículos Nº</w:t>
      </w:r>
      <w:r>
        <w:rPr>
          <w:spacing w:val="1"/>
        </w:rPr>
        <w:t xml:space="preserve"> </w:t>
      </w:r>
      <w:r>
        <w:t>1.463</w:t>
      </w:r>
      <w:r>
        <w:rPr>
          <w:spacing w:val="-3"/>
        </w:rPr>
        <w:t xml:space="preserve"> </w:t>
      </w:r>
      <w:r>
        <w:t>a</w:t>
      </w:r>
      <w:r>
        <w:rPr>
          <w:spacing w:val="-2"/>
        </w:rPr>
        <w:t xml:space="preserve"> </w:t>
      </w:r>
      <w:r>
        <w:t>1.469</w:t>
      </w:r>
      <w:r>
        <w:rPr>
          <w:spacing w:val="-5"/>
        </w:rPr>
        <w:t xml:space="preserve"> </w:t>
      </w:r>
      <w:r>
        <w:t>del</w:t>
      </w:r>
      <w:r>
        <w:rPr>
          <w:spacing w:val="-1"/>
        </w:rPr>
        <w:t xml:space="preserve"> </w:t>
      </w:r>
      <w:r>
        <w:t>Código</w:t>
      </w:r>
      <w:r>
        <w:rPr>
          <w:spacing w:val="-1"/>
        </w:rPr>
        <w:t xml:space="preserve"> </w:t>
      </w:r>
      <w:r>
        <w:t>Civil</w:t>
      </w:r>
      <w:r>
        <w:rPr>
          <w:spacing w:val="-1"/>
        </w:rPr>
        <w:t xml:space="preserve"> </w:t>
      </w:r>
      <w:r>
        <w:t>y</w:t>
      </w:r>
      <w:r>
        <w:rPr>
          <w:spacing w:val="-3"/>
        </w:rPr>
        <w:t xml:space="preserve"> </w:t>
      </w:r>
      <w:r>
        <w:t>Comercial de la</w:t>
      </w:r>
      <w:r>
        <w:rPr>
          <w:spacing w:val="-1"/>
        </w:rPr>
        <w:t xml:space="preserve"> </w:t>
      </w:r>
      <w:r>
        <w:t>Nación.</w:t>
      </w:r>
    </w:p>
    <w:p w:rsidR="00414F55" w:rsidRDefault="00414F55" w:rsidP="00643B26">
      <w:pPr>
        <w:pStyle w:val="Textoindependiente"/>
        <w:spacing w:before="159" w:line="259" w:lineRule="auto"/>
        <w:ind w:left="284" w:right="314"/>
        <w:jc w:val="both"/>
      </w:pPr>
      <w:r>
        <w:t>El contrato de unión transitoria deberá adecuarse a lo establecido en el artículo Nº 1.464 del</w:t>
      </w:r>
      <w:r>
        <w:rPr>
          <w:spacing w:val="1"/>
        </w:rPr>
        <w:t xml:space="preserve"> </w:t>
      </w:r>
      <w:r>
        <w:t>Código</w:t>
      </w:r>
      <w:r>
        <w:rPr>
          <w:spacing w:val="-1"/>
        </w:rPr>
        <w:t xml:space="preserve"> </w:t>
      </w:r>
      <w:r>
        <w:t>Civil y</w:t>
      </w:r>
      <w:r>
        <w:rPr>
          <w:spacing w:val="-2"/>
        </w:rPr>
        <w:t xml:space="preserve"> </w:t>
      </w:r>
      <w:r>
        <w:t>Comercial</w:t>
      </w:r>
      <w:r>
        <w:rPr>
          <w:spacing w:val="3"/>
        </w:rPr>
        <w:t xml:space="preserve"> </w:t>
      </w:r>
      <w:r>
        <w:t>de la Nación.</w:t>
      </w:r>
    </w:p>
    <w:p w:rsidR="00414F55" w:rsidRDefault="00414F55" w:rsidP="00643B26">
      <w:pPr>
        <w:pStyle w:val="Textoindependiente"/>
        <w:spacing w:before="159" w:line="259" w:lineRule="auto"/>
        <w:ind w:left="284" w:right="313"/>
        <w:jc w:val="both"/>
      </w:pPr>
      <w:r>
        <w:t>Los oferentes no podrán concurrir en forma independiente y hacerlo a su vez como integrantes</w:t>
      </w:r>
      <w:r>
        <w:rPr>
          <w:spacing w:val="1"/>
        </w:rPr>
        <w:t xml:space="preserve"> </w:t>
      </w:r>
      <w:r>
        <w:t>de una unión transitoria y quienes lo hicieren bajo esta figura, no podrán integrar más de una.</w:t>
      </w:r>
      <w:r>
        <w:rPr>
          <w:spacing w:val="1"/>
        </w:rPr>
        <w:t xml:space="preserve"> </w:t>
      </w:r>
      <w:r>
        <w:t>Su</w:t>
      </w:r>
      <w:r>
        <w:rPr>
          <w:spacing w:val="-1"/>
        </w:rPr>
        <w:t xml:space="preserve"> </w:t>
      </w:r>
      <w:r>
        <w:t>incumplimiento</w:t>
      </w:r>
      <w:r>
        <w:rPr>
          <w:spacing w:val="-2"/>
        </w:rPr>
        <w:t xml:space="preserve"> </w:t>
      </w:r>
      <w:r>
        <w:t>hará</w:t>
      </w:r>
      <w:r>
        <w:rPr>
          <w:spacing w:val="-3"/>
        </w:rPr>
        <w:t xml:space="preserve"> </w:t>
      </w:r>
      <w:r>
        <w:t>inadmisible todas</w:t>
      </w:r>
      <w:r>
        <w:rPr>
          <w:spacing w:val="-3"/>
        </w:rPr>
        <w:t xml:space="preserve"> </w:t>
      </w:r>
      <w:r>
        <w:t>las ofertas</w:t>
      </w:r>
      <w:r>
        <w:rPr>
          <w:spacing w:val="-1"/>
        </w:rPr>
        <w:t xml:space="preserve"> </w:t>
      </w:r>
      <w:r>
        <w:t>en</w:t>
      </w:r>
      <w:r>
        <w:rPr>
          <w:spacing w:val="-4"/>
        </w:rPr>
        <w:t xml:space="preserve"> </w:t>
      </w:r>
      <w:r>
        <w:t>que</w:t>
      </w:r>
      <w:r>
        <w:rPr>
          <w:spacing w:val="-1"/>
        </w:rPr>
        <w:t xml:space="preserve"> </w:t>
      </w:r>
      <w:r>
        <w:t>participe un</w:t>
      </w:r>
      <w:r>
        <w:rPr>
          <w:spacing w:val="-5"/>
        </w:rPr>
        <w:t xml:space="preserve"> </w:t>
      </w:r>
      <w:r>
        <w:t>mismo</w:t>
      </w:r>
      <w:r>
        <w:rPr>
          <w:spacing w:val="-3"/>
        </w:rPr>
        <w:t xml:space="preserve"> </w:t>
      </w:r>
      <w:r>
        <w:t>interesado.</w:t>
      </w:r>
    </w:p>
    <w:p w:rsidR="00414F55" w:rsidRDefault="00414F55" w:rsidP="00643B26">
      <w:pPr>
        <w:pStyle w:val="Textoindependiente"/>
        <w:spacing w:before="160" w:line="259" w:lineRule="auto"/>
        <w:ind w:left="284" w:right="315"/>
        <w:jc w:val="both"/>
      </w:pPr>
      <w:r>
        <w:t>Deberá facilitarse, en caso de requerirse toda la información que permita su evaluación como</w:t>
      </w:r>
      <w:r>
        <w:rPr>
          <w:spacing w:val="1"/>
        </w:rPr>
        <w:t xml:space="preserve"> </w:t>
      </w:r>
      <w:r>
        <w:t>sujetos individuales.</w:t>
      </w:r>
    </w:p>
    <w:p w:rsidR="00414F55" w:rsidRDefault="00414F55" w:rsidP="00643B26">
      <w:pPr>
        <w:pStyle w:val="Textoindependiente"/>
        <w:spacing w:before="160" w:line="259" w:lineRule="auto"/>
        <w:ind w:left="284" w:right="304"/>
        <w:jc w:val="both"/>
      </w:pPr>
      <w:r>
        <w:t>Los integrantes de la unión transitoria no deberán encontrarse alcanzados por alguna de las</w:t>
      </w:r>
      <w:r>
        <w:rPr>
          <w:spacing w:val="1"/>
        </w:rPr>
        <w:t xml:space="preserve"> </w:t>
      </w:r>
      <w:r>
        <w:t>inhabilidades para contratar previstas en el artículo 16 punto III del Anexo I del DECTO-2019-</w:t>
      </w:r>
      <w:r>
        <w:rPr>
          <w:spacing w:val="1"/>
        </w:rPr>
        <w:t xml:space="preserve"> </w:t>
      </w:r>
      <w:r>
        <w:t>59-GDEBA-GPBA.</w:t>
      </w:r>
    </w:p>
    <w:p w:rsidR="00414F55" w:rsidRDefault="00414F55" w:rsidP="00643B26">
      <w:pPr>
        <w:pStyle w:val="Textoindependiente"/>
        <w:spacing w:before="159"/>
        <w:ind w:left="284"/>
        <w:jc w:val="both"/>
      </w:pPr>
      <w:r>
        <w:t>Si</w:t>
      </w:r>
      <w:r>
        <w:rPr>
          <w:spacing w:val="-1"/>
        </w:rPr>
        <w:t xml:space="preserve"> </w:t>
      </w:r>
      <w:r>
        <w:t>al</w:t>
      </w:r>
      <w:r>
        <w:rPr>
          <w:spacing w:val="-2"/>
        </w:rPr>
        <w:t xml:space="preserve"> </w:t>
      </w:r>
      <w:r>
        <w:t>momento</w:t>
      </w:r>
      <w:r>
        <w:rPr>
          <w:spacing w:val="-3"/>
        </w:rPr>
        <w:t xml:space="preserve"> </w:t>
      </w:r>
      <w:r>
        <w:t>de</w:t>
      </w:r>
      <w:r>
        <w:rPr>
          <w:spacing w:val="-1"/>
        </w:rPr>
        <w:t xml:space="preserve"> </w:t>
      </w:r>
      <w:r>
        <w:t>la</w:t>
      </w:r>
      <w:r>
        <w:rPr>
          <w:spacing w:val="-1"/>
        </w:rPr>
        <w:t xml:space="preserve"> </w:t>
      </w:r>
      <w:r>
        <w:t>apertura</w:t>
      </w:r>
      <w:r>
        <w:rPr>
          <w:spacing w:val="-3"/>
        </w:rPr>
        <w:t xml:space="preserve"> </w:t>
      </w:r>
      <w:r>
        <w:t>no</w:t>
      </w:r>
      <w:r>
        <w:rPr>
          <w:spacing w:val="-1"/>
        </w:rPr>
        <w:t xml:space="preserve"> </w:t>
      </w:r>
      <w:r>
        <w:t>se</w:t>
      </w:r>
      <w:r>
        <w:rPr>
          <w:spacing w:val="-3"/>
        </w:rPr>
        <w:t xml:space="preserve"> </w:t>
      </w:r>
      <w:r>
        <w:t>encontrare</w:t>
      </w:r>
      <w:r>
        <w:rPr>
          <w:spacing w:val="2"/>
        </w:rPr>
        <w:t xml:space="preserve"> </w:t>
      </w:r>
      <w:r>
        <w:t>constitu</w:t>
      </w:r>
      <w:r w:rsidR="00B55A5F">
        <w:t>i</w:t>
      </w:r>
      <w:r>
        <w:t>da:</w:t>
      </w:r>
    </w:p>
    <w:p w:rsidR="00414F55" w:rsidRDefault="00414F55" w:rsidP="00643B26">
      <w:pPr>
        <w:pStyle w:val="Prrafodelista"/>
        <w:numPr>
          <w:ilvl w:val="0"/>
          <w:numId w:val="5"/>
        </w:numPr>
        <w:tabs>
          <w:tab w:val="left" w:pos="709"/>
        </w:tabs>
        <w:spacing w:before="182" w:line="259" w:lineRule="auto"/>
        <w:ind w:left="284" w:right="313" w:firstLine="0"/>
      </w:pPr>
      <w:r>
        <w:t>Deberán</w:t>
      </w:r>
      <w:r>
        <w:rPr>
          <w:spacing w:val="1"/>
        </w:rPr>
        <w:t xml:space="preserve"> </w:t>
      </w:r>
      <w:r>
        <w:t>acreditar</w:t>
      </w:r>
      <w:r>
        <w:rPr>
          <w:spacing w:val="1"/>
        </w:rPr>
        <w:t xml:space="preserve"> </w:t>
      </w:r>
      <w:r>
        <w:t>compromiso</w:t>
      </w:r>
      <w:r>
        <w:rPr>
          <w:spacing w:val="1"/>
        </w:rPr>
        <w:t xml:space="preserve"> </w:t>
      </w:r>
      <w:r>
        <w:t>expreso</w:t>
      </w:r>
      <w:r>
        <w:rPr>
          <w:spacing w:val="1"/>
        </w:rPr>
        <w:t xml:space="preserve"> </w:t>
      </w:r>
      <w:r>
        <w:t>de</w:t>
      </w:r>
      <w:r>
        <w:rPr>
          <w:spacing w:val="1"/>
        </w:rPr>
        <w:t xml:space="preserve"> </w:t>
      </w:r>
      <w:r>
        <w:t>formalizar</w:t>
      </w:r>
      <w:r>
        <w:rPr>
          <w:spacing w:val="1"/>
        </w:rPr>
        <w:t xml:space="preserve"> </w:t>
      </w:r>
      <w:r>
        <w:t>la</w:t>
      </w:r>
      <w:r>
        <w:rPr>
          <w:spacing w:val="1"/>
        </w:rPr>
        <w:t xml:space="preserve"> </w:t>
      </w:r>
      <w:r>
        <w:t>UT</w:t>
      </w:r>
      <w:r>
        <w:rPr>
          <w:spacing w:val="1"/>
        </w:rPr>
        <w:t xml:space="preserve"> </w:t>
      </w:r>
      <w:r>
        <w:t>en</w:t>
      </w:r>
      <w:r>
        <w:rPr>
          <w:spacing w:val="1"/>
        </w:rPr>
        <w:t xml:space="preserve"> </w:t>
      </w:r>
      <w:r>
        <w:t>caso</w:t>
      </w:r>
      <w:r>
        <w:rPr>
          <w:spacing w:val="1"/>
        </w:rPr>
        <w:t xml:space="preserve"> </w:t>
      </w:r>
      <w:r>
        <w:t>de</w:t>
      </w:r>
      <w:r>
        <w:rPr>
          <w:spacing w:val="1"/>
        </w:rPr>
        <w:t xml:space="preserve"> </w:t>
      </w:r>
      <w:r>
        <w:t>resultar</w:t>
      </w:r>
      <w:r>
        <w:rPr>
          <w:spacing w:val="1"/>
        </w:rPr>
        <w:t xml:space="preserve"> </w:t>
      </w:r>
      <w:r>
        <w:t>preadjudicatarios.</w:t>
      </w:r>
    </w:p>
    <w:p w:rsidR="00414F55" w:rsidRDefault="00414F55" w:rsidP="00643B26">
      <w:pPr>
        <w:pStyle w:val="Prrafodelista"/>
        <w:numPr>
          <w:ilvl w:val="0"/>
          <w:numId w:val="5"/>
        </w:numPr>
        <w:tabs>
          <w:tab w:val="left" w:pos="709"/>
          <w:tab w:val="left" w:pos="1384"/>
        </w:tabs>
        <w:spacing w:before="159" w:line="259" w:lineRule="auto"/>
        <w:ind w:left="284" w:right="305" w:firstLine="0"/>
      </w:pPr>
      <w:r>
        <w:t>Al menos uno de los integrantes debe estar inscripto en el Registro de</w:t>
      </w:r>
      <w:r>
        <w:rPr>
          <w:spacing w:val="1"/>
        </w:rPr>
        <w:t xml:space="preserve"> </w:t>
      </w:r>
      <w:r>
        <w:t>Proveedores y</w:t>
      </w:r>
      <w:r>
        <w:rPr>
          <w:spacing w:val="1"/>
        </w:rPr>
        <w:t xml:space="preserve"> </w:t>
      </w:r>
      <w:r>
        <w:t>Licitadores.</w:t>
      </w:r>
    </w:p>
    <w:p w:rsidR="00414F55" w:rsidRDefault="00414F55" w:rsidP="00643B26">
      <w:pPr>
        <w:pStyle w:val="Prrafodelista"/>
        <w:numPr>
          <w:ilvl w:val="0"/>
          <w:numId w:val="5"/>
        </w:numPr>
        <w:tabs>
          <w:tab w:val="left" w:pos="709"/>
          <w:tab w:val="left" w:pos="1332"/>
        </w:tabs>
        <w:spacing w:before="159" w:line="259" w:lineRule="auto"/>
        <w:ind w:left="284" w:right="310" w:firstLine="0"/>
      </w:pPr>
      <w:r>
        <w:t>Inscribir el contrato y la designación de representante en la Dirección Provincial de Personas</w:t>
      </w:r>
      <w:r>
        <w:rPr>
          <w:spacing w:val="-59"/>
        </w:rPr>
        <w:t xml:space="preserve"> </w:t>
      </w:r>
      <w:r>
        <w:t>Jurídicas</w:t>
      </w:r>
      <w:r>
        <w:rPr>
          <w:spacing w:val="-1"/>
        </w:rPr>
        <w:t xml:space="preserve"> </w:t>
      </w:r>
      <w:r>
        <w:t>o</w:t>
      </w:r>
      <w:r>
        <w:rPr>
          <w:spacing w:val="1"/>
        </w:rPr>
        <w:t xml:space="preserve"> </w:t>
      </w:r>
      <w:r>
        <w:t>Inspección</w:t>
      </w:r>
      <w:r>
        <w:rPr>
          <w:spacing w:val="-3"/>
        </w:rPr>
        <w:t xml:space="preserve"> </w:t>
      </w:r>
      <w:r>
        <w:t>General de</w:t>
      </w:r>
      <w:r>
        <w:rPr>
          <w:spacing w:val="-1"/>
        </w:rPr>
        <w:t xml:space="preserve"> </w:t>
      </w:r>
      <w:r>
        <w:t>Justicia,</w:t>
      </w:r>
      <w:r>
        <w:rPr>
          <w:spacing w:val="-1"/>
        </w:rPr>
        <w:t xml:space="preserve"> </w:t>
      </w:r>
      <w:r>
        <w:t>según</w:t>
      </w:r>
      <w:r>
        <w:rPr>
          <w:spacing w:val="-3"/>
        </w:rPr>
        <w:t xml:space="preserve"> </w:t>
      </w:r>
      <w:r>
        <w:t>corresponda,</w:t>
      </w:r>
      <w:r>
        <w:rPr>
          <w:spacing w:val="-1"/>
        </w:rPr>
        <w:t xml:space="preserve"> </w:t>
      </w:r>
      <w:r>
        <w:t>previo</w:t>
      </w:r>
      <w:r>
        <w:rPr>
          <w:spacing w:val="-1"/>
        </w:rPr>
        <w:t xml:space="preserve"> </w:t>
      </w:r>
      <w:r>
        <w:t>a</w:t>
      </w:r>
      <w:r>
        <w:rPr>
          <w:spacing w:val="1"/>
        </w:rPr>
        <w:t xml:space="preserve"> </w:t>
      </w:r>
      <w:r>
        <w:t>la</w:t>
      </w:r>
      <w:r>
        <w:rPr>
          <w:spacing w:val="-3"/>
        </w:rPr>
        <w:t xml:space="preserve"> </w:t>
      </w:r>
      <w:r>
        <w:t>adjudicación.</w:t>
      </w:r>
    </w:p>
    <w:p w:rsidR="00414F55" w:rsidRDefault="00414F55" w:rsidP="00643B26">
      <w:pPr>
        <w:pStyle w:val="Prrafodelista"/>
        <w:numPr>
          <w:ilvl w:val="0"/>
          <w:numId w:val="5"/>
        </w:numPr>
        <w:tabs>
          <w:tab w:val="left" w:pos="709"/>
          <w:tab w:val="left" w:pos="1428"/>
        </w:tabs>
        <w:spacing w:before="159" w:line="259" w:lineRule="auto"/>
        <w:ind w:left="284" w:right="304" w:firstLine="0"/>
      </w:pPr>
      <w:r>
        <w:t>En caso de que la preadjudicación corresponda a una Unión Transitoria a constituirse, con</w:t>
      </w:r>
      <w:r>
        <w:rPr>
          <w:spacing w:val="1"/>
        </w:rPr>
        <w:t xml:space="preserve"> </w:t>
      </w:r>
      <w:r>
        <w:t>carácter previo a la adjudicación deberá acreditar la inscripción correspondiente en el Registro</w:t>
      </w:r>
      <w:r>
        <w:rPr>
          <w:spacing w:val="1"/>
        </w:rPr>
        <w:t xml:space="preserve"> </w:t>
      </w:r>
      <w:r>
        <w:t>de Proveedores del Estado" y la prevista en el punto c), bajo pena de tener por desistida la</w:t>
      </w:r>
      <w:r>
        <w:rPr>
          <w:spacing w:val="1"/>
        </w:rPr>
        <w:t xml:space="preserve"> </w:t>
      </w:r>
      <w:r>
        <w:t>oferta, siendo pasibles de las penalidades y sanciones previstas en los apartados 2 y 3 del</w:t>
      </w:r>
      <w:r>
        <w:rPr>
          <w:spacing w:val="1"/>
        </w:rPr>
        <w:t xml:space="preserve"> </w:t>
      </w:r>
      <w:r>
        <w:t>artículo</w:t>
      </w:r>
      <w:r>
        <w:rPr>
          <w:spacing w:val="-1"/>
        </w:rPr>
        <w:t xml:space="preserve"> </w:t>
      </w:r>
      <w:r>
        <w:t>24 del Anexo</w:t>
      </w:r>
      <w:r>
        <w:rPr>
          <w:spacing w:val="-1"/>
        </w:rPr>
        <w:t xml:space="preserve"> </w:t>
      </w:r>
      <w:r>
        <w:t>I</w:t>
      </w:r>
      <w:r>
        <w:rPr>
          <w:spacing w:val="3"/>
        </w:rPr>
        <w:t xml:space="preserve"> </w:t>
      </w:r>
      <w:r>
        <w:t>del</w:t>
      </w:r>
      <w:r>
        <w:rPr>
          <w:spacing w:val="-1"/>
        </w:rPr>
        <w:t xml:space="preserve"> </w:t>
      </w:r>
      <w:r>
        <w:t>DECTO-2019-59-GDEBA-GPBA.</w:t>
      </w:r>
    </w:p>
    <w:p w:rsidR="00414F55" w:rsidRDefault="00414F55" w:rsidP="00643B26">
      <w:pPr>
        <w:pStyle w:val="Textoindependiente"/>
        <w:ind w:left="284"/>
        <w:jc w:val="both"/>
        <w:rPr>
          <w:sz w:val="24"/>
        </w:rPr>
      </w:pPr>
    </w:p>
    <w:p w:rsidR="00414F55" w:rsidRDefault="00414F55" w:rsidP="00643B26">
      <w:pPr>
        <w:pStyle w:val="Textoindependiente"/>
        <w:spacing w:before="6"/>
        <w:ind w:left="284"/>
        <w:jc w:val="both"/>
        <w:rPr>
          <w:sz w:val="27"/>
        </w:rPr>
      </w:pPr>
    </w:p>
    <w:p w:rsidR="00414F55" w:rsidRDefault="00414F55" w:rsidP="00643B26">
      <w:pPr>
        <w:pStyle w:val="Textoindependiente"/>
        <w:ind w:left="284"/>
        <w:jc w:val="both"/>
      </w:pPr>
      <w:r>
        <w:t>ARTÍCULO</w:t>
      </w:r>
      <w:r>
        <w:rPr>
          <w:spacing w:val="-5"/>
        </w:rPr>
        <w:t xml:space="preserve"> </w:t>
      </w:r>
      <w:r>
        <w:t>13.</w:t>
      </w:r>
      <w:r>
        <w:rPr>
          <w:spacing w:val="-1"/>
        </w:rPr>
        <w:t xml:space="preserve"> </w:t>
      </w:r>
      <w:r>
        <w:t>PERSONAS</w:t>
      </w:r>
      <w:r>
        <w:rPr>
          <w:spacing w:val="-3"/>
        </w:rPr>
        <w:t xml:space="preserve"> </w:t>
      </w:r>
      <w:r>
        <w:t>NO</w:t>
      </w:r>
      <w:r>
        <w:rPr>
          <w:spacing w:val="-2"/>
        </w:rPr>
        <w:t xml:space="preserve"> </w:t>
      </w:r>
      <w:r>
        <w:t>HABILITADAS</w:t>
      </w:r>
      <w:r>
        <w:rPr>
          <w:spacing w:val="-5"/>
        </w:rPr>
        <w:t xml:space="preserve"> </w:t>
      </w:r>
      <w:r>
        <w:t>PARA</w:t>
      </w:r>
      <w:r>
        <w:rPr>
          <w:spacing w:val="-3"/>
        </w:rPr>
        <w:t xml:space="preserve"> </w:t>
      </w:r>
      <w:r>
        <w:t>CONTRATAR.</w:t>
      </w:r>
    </w:p>
    <w:p w:rsidR="00414F55" w:rsidRDefault="00414F55" w:rsidP="00643B26">
      <w:pPr>
        <w:pStyle w:val="Textoindependiente"/>
        <w:spacing w:before="182" w:line="256" w:lineRule="auto"/>
        <w:ind w:left="284" w:right="131"/>
        <w:jc w:val="both"/>
      </w:pPr>
      <w:r>
        <w:t>No</w:t>
      </w:r>
      <w:r>
        <w:rPr>
          <w:spacing w:val="13"/>
        </w:rPr>
        <w:t xml:space="preserve"> </w:t>
      </w:r>
      <w:r>
        <w:t>podrán</w:t>
      </w:r>
      <w:r>
        <w:rPr>
          <w:spacing w:val="13"/>
        </w:rPr>
        <w:t xml:space="preserve"> </w:t>
      </w:r>
      <w:r>
        <w:t>concurrir</w:t>
      </w:r>
      <w:r>
        <w:rPr>
          <w:spacing w:val="12"/>
        </w:rPr>
        <w:t xml:space="preserve"> </w:t>
      </w:r>
      <w:r>
        <w:t>como</w:t>
      </w:r>
      <w:r>
        <w:rPr>
          <w:spacing w:val="13"/>
        </w:rPr>
        <w:t xml:space="preserve"> </w:t>
      </w:r>
      <w:r>
        <w:t>oferentes</w:t>
      </w:r>
      <w:r>
        <w:rPr>
          <w:spacing w:val="17"/>
        </w:rPr>
        <w:t xml:space="preserve"> </w:t>
      </w:r>
      <w:r>
        <w:t>las</w:t>
      </w:r>
      <w:r>
        <w:rPr>
          <w:spacing w:val="13"/>
        </w:rPr>
        <w:t xml:space="preserve"> </w:t>
      </w:r>
      <w:r>
        <w:t>personas</w:t>
      </w:r>
      <w:r>
        <w:rPr>
          <w:spacing w:val="13"/>
        </w:rPr>
        <w:t xml:space="preserve"> </w:t>
      </w:r>
      <w:r>
        <w:t>humanas</w:t>
      </w:r>
      <w:r>
        <w:rPr>
          <w:spacing w:val="11"/>
        </w:rPr>
        <w:t xml:space="preserve"> </w:t>
      </w:r>
      <w:r>
        <w:t>y</w:t>
      </w:r>
      <w:r>
        <w:rPr>
          <w:spacing w:val="11"/>
        </w:rPr>
        <w:t xml:space="preserve"> </w:t>
      </w:r>
      <w:r>
        <w:t>jurídicas</w:t>
      </w:r>
      <w:r>
        <w:rPr>
          <w:spacing w:val="14"/>
        </w:rPr>
        <w:t xml:space="preserve"> </w:t>
      </w:r>
      <w:r>
        <w:t>indicadas</w:t>
      </w:r>
      <w:r>
        <w:rPr>
          <w:spacing w:val="13"/>
        </w:rPr>
        <w:t xml:space="preserve"> </w:t>
      </w:r>
      <w:r>
        <w:t>en</w:t>
      </w:r>
      <w:r>
        <w:rPr>
          <w:spacing w:val="13"/>
        </w:rPr>
        <w:t xml:space="preserve"> </w:t>
      </w:r>
      <w:r>
        <w:t>el</w:t>
      </w:r>
      <w:r>
        <w:rPr>
          <w:spacing w:val="15"/>
        </w:rPr>
        <w:t xml:space="preserve"> </w:t>
      </w:r>
      <w:r>
        <w:t>artículo</w:t>
      </w:r>
      <w:r>
        <w:rPr>
          <w:spacing w:val="-58"/>
        </w:rPr>
        <w:t xml:space="preserve"> </w:t>
      </w:r>
      <w:r>
        <w:t>16</w:t>
      </w:r>
      <w:r>
        <w:rPr>
          <w:spacing w:val="-1"/>
        </w:rPr>
        <w:t xml:space="preserve"> </w:t>
      </w:r>
      <w:r>
        <w:t>III</w:t>
      </w:r>
      <w:r>
        <w:rPr>
          <w:spacing w:val="-1"/>
        </w:rPr>
        <w:t xml:space="preserve"> </w:t>
      </w:r>
      <w:r>
        <w:t>del Anexo I</w:t>
      </w:r>
      <w:r>
        <w:rPr>
          <w:spacing w:val="-1"/>
        </w:rPr>
        <w:t xml:space="preserve"> </w:t>
      </w:r>
      <w:r>
        <w:t>del DECTO-2019-59-GDEBA-GPBA.</w:t>
      </w:r>
    </w:p>
    <w:p w:rsidR="00414F55" w:rsidRDefault="00414F55" w:rsidP="00643B26">
      <w:pPr>
        <w:pStyle w:val="Textoindependiente"/>
        <w:spacing w:before="164" w:line="259" w:lineRule="auto"/>
        <w:ind w:left="284" w:right="308"/>
        <w:jc w:val="both"/>
      </w:pPr>
      <w:r>
        <w:t>A</w:t>
      </w:r>
      <w:r>
        <w:rPr>
          <w:spacing w:val="1"/>
        </w:rPr>
        <w:t xml:space="preserve"> </w:t>
      </w:r>
      <w:r>
        <w:t>efectos</w:t>
      </w:r>
      <w:r>
        <w:rPr>
          <w:spacing w:val="1"/>
        </w:rPr>
        <w:t xml:space="preserve"> </w:t>
      </w:r>
      <w:r>
        <w:t>de</w:t>
      </w:r>
      <w:r>
        <w:rPr>
          <w:spacing w:val="1"/>
        </w:rPr>
        <w:t xml:space="preserve"> </w:t>
      </w:r>
      <w:r>
        <w:t>evaluar</w:t>
      </w:r>
      <w:r>
        <w:rPr>
          <w:spacing w:val="1"/>
        </w:rPr>
        <w:t xml:space="preserve"> </w:t>
      </w:r>
      <w:r>
        <w:t>la</w:t>
      </w:r>
      <w:r>
        <w:rPr>
          <w:spacing w:val="1"/>
        </w:rPr>
        <w:t xml:space="preserve"> </w:t>
      </w:r>
      <w:r>
        <w:t>inhabilidad</w:t>
      </w:r>
      <w:r>
        <w:rPr>
          <w:spacing w:val="1"/>
        </w:rPr>
        <w:t xml:space="preserve"> </w:t>
      </w:r>
      <w:r>
        <w:t>establecida</w:t>
      </w:r>
      <w:r>
        <w:rPr>
          <w:spacing w:val="1"/>
        </w:rPr>
        <w:t xml:space="preserve"> </w:t>
      </w:r>
      <w:r>
        <w:t>en</w:t>
      </w:r>
      <w:r>
        <w:rPr>
          <w:spacing w:val="1"/>
        </w:rPr>
        <w:t xml:space="preserve"> </w:t>
      </w:r>
      <w:r>
        <w:t>el</w:t>
      </w:r>
      <w:r>
        <w:rPr>
          <w:spacing w:val="1"/>
        </w:rPr>
        <w:t xml:space="preserve"> </w:t>
      </w:r>
      <w:r>
        <w:t>inciso</w:t>
      </w:r>
      <w:r>
        <w:rPr>
          <w:spacing w:val="1"/>
        </w:rPr>
        <w:t xml:space="preserve"> </w:t>
      </w:r>
      <w:r>
        <w:t>10</w:t>
      </w:r>
      <w:r>
        <w:rPr>
          <w:spacing w:val="1"/>
        </w:rPr>
        <w:t xml:space="preserve"> </w:t>
      </w:r>
      <w:r>
        <w:t>del</w:t>
      </w:r>
      <w:r>
        <w:rPr>
          <w:spacing w:val="1"/>
        </w:rPr>
        <w:t xml:space="preserve"> </w:t>
      </w:r>
      <w:r>
        <w:t>referido</w:t>
      </w:r>
      <w:r>
        <w:rPr>
          <w:spacing w:val="1"/>
        </w:rPr>
        <w:t xml:space="preserve"> </w:t>
      </w:r>
      <w:r>
        <w:t>artículo,</w:t>
      </w:r>
      <w:r>
        <w:rPr>
          <w:spacing w:val="1"/>
        </w:rPr>
        <w:t xml:space="preserve"> </w:t>
      </w:r>
      <w:r>
        <w:t>los</w:t>
      </w:r>
      <w:r>
        <w:rPr>
          <w:spacing w:val="1"/>
        </w:rPr>
        <w:t xml:space="preserve"> </w:t>
      </w:r>
      <w:r>
        <w:t>funcionarios</w:t>
      </w:r>
      <w:r>
        <w:rPr>
          <w:spacing w:val="28"/>
        </w:rPr>
        <w:t xml:space="preserve"> </w:t>
      </w:r>
      <w:r>
        <w:t>con</w:t>
      </w:r>
      <w:r>
        <w:rPr>
          <w:spacing w:val="25"/>
        </w:rPr>
        <w:t xml:space="preserve"> </w:t>
      </w:r>
      <w:r>
        <w:t>facultades</w:t>
      </w:r>
      <w:r>
        <w:rPr>
          <w:spacing w:val="28"/>
        </w:rPr>
        <w:t xml:space="preserve"> </w:t>
      </w:r>
      <w:r>
        <w:t>decisorias, son los indicados en la Planilla Anexa.</w:t>
      </w:r>
    </w:p>
    <w:p w:rsidR="00414F55" w:rsidRDefault="00414F55" w:rsidP="00242BCE">
      <w:pPr>
        <w:pStyle w:val="Textoindependiente"/>
        <w:jc w:val="both"/>
        <w:rPr>
          <w:sz w:val="24"/>
        </w:rPr>
      </w:pPr>
    </w:p>
    <w:p w:rsidR="00414F55" w:rsidRDefault="00414F55" w:rsidP="00242BCE">
      <w:pPr>
        <w:pStyle w:val="Textoindependiente"/>
        <w:spacing w:before="5"/>
        <w:jc w:val="both"/>
        <w:rPr>
          <w:sz w:val="27"/>
        </w:rPr>
      </w:pPr>
    </w:p>
    <w:p w:rsidR="009A0877" w:rsidRDefault="009A0877" w:rsidP="00242BCE">
      <w:pPr>
        <w:pStyle w:val="Textoindependiente"/>
        <w:spacing w:before="5"/>
        <w:jc w:val="both"/>
        <w:rPr>
          <w:sz w:val="27"/>
        </w:rPr>
      </w:pPr>
      <w:bookmarkStart w:id="0" w:name="_GoBack"/>
      <w:bookmarkEnd w:id="0"/>
    </w:p>
    <w:p w:rsidR="00414F55" w:rsidRDefault="00414F55" w:rsidP="00643B26">
      <w:pPr>
        <w:pStyle w:val="Textoindependiente"/>
        <w:spacing w:before="1"/>
        <w:ind w:left="284"/>
        <w:jc w:val="both"/>
      </w:pPr>
      <w:r>
        <w:t>ARTÍCULO</w:t>
      </w:r>
      <w:r>
        <w:rPr>
          <w:spacing w:val="-4"/>
        </w:rPr>
        <w:t xml:space="preserve"> </w:t>
      </w:r>
      <w:r>
        <w:t>14. PRESENTACIÓN</w:t>
      </w:r>
      <w:r>
        <w:rPr>
          <w:spacing w:val="-3"/>
        </w:rPr>
        <w:t xml:space="preserve"> </w:t>
      </w:r>
      <w:r>
        <w:t>DE</w:t>
      </w:r>
      <w:r>
        <w:rPr>
          <w:spacing w:val="-2"/>
        </w:rPr>
        <w:t xml:space="preserve"> </w:t>
      </w:r>
      <w:r>
        <w:t>LA</w:t>
      </w:r>
      <w:r>
        <w:rPr>
          <w:spacing w:val="-6"/>
        </w:rPr>
        <w:t xml:space="preserve"> </w:t>
      </w:r>
      <w:r>
        <w:t>OFERTA.</w:t>
      </w:r>
    </w:p>
    <w:p w:rsidR="00414F55" w:rsidRDefault="00414F55" w:rsidP="00643B26">
      <w:pPr>
        <w:pStyle w:val="Textoindependiente"/>
        <w:spacing w:before="181" w:line="259" w:lineRule="auto"/>
        <w:ind w:left="284" w:right="305"/>
        <w:jc w:val="both"/>
      </w:pPr>
      <w:r>
        <w:t>Quienes hubieren descargado el Pliego de Bases y Condiciones Particulares Tipo, conforme a</w:t>
      </w:r>
      <w:r>
        <w:rPr>
          <w:spacing w:val="1"/>
        </w:rPr>
        <w:t xml:space="preserve"> </w:t>
      </w:r>
      <w:r>
        <w:t>las</w:t>
      </w:r>
      <w:r>
        <w:rPr>
          <w:spacing w:val="1"/>
        </w:rPr>
        <w:t xml:space="preserve"> </w:t>
      </w:r>
      <w:r>
        <w:t>pautas</w:t>
      </w:r>
      <w:r>
        <w:rPr>
          <w:spacing w:val="1"/>
        </w:rPr>
        <w:t xml:space="preserve"> </w:t>
      </w:r>
      <w:r>
        <w:t>establecidas</w:t>
      </w:r>
      <w:r>
        <w:rPr>
          <w:spacing w:val="1"/>
        </w:rPr>
        <w:t xml:space="preserve"> </w:t>
      </w:r>
      <w:r>
        <w:t>en</w:t>
      </w:r>
      <w:r>
        <w:rPr>
          <w:spacing w:val="1"/>
        </w:rPr>
        <w:t xml:space="preserve"> </w:t>
      </w:r>
      <w:r>
        <w:t>el</w:t>
      </w:r>
      <w:r>
        <w:rPr>
          <w:spacing w:val="1"/>
        </w:rPr>
        <w:t xml:space="preserve"> </w:t>
      </w:r>
      <w:r>
        <w:t>artículo</w:t>
      </w:r>
      <w:r>
        <w:rPr>
          <w:spacing w:val="1"/>
        </w:rPr>
        <w:t xml:space="preserve"> </w:t>
      </w:r>
      <w:r>
        <w:t>8°</w:t>
      </w:r>
      <w:r>
        <w:rPr>
          <w:spacing w:val="1"/>
        </w:rPr>
        <w:t xml:space="preserve"> </w:t>
      </w:r>
      <w:r>
        <w:t>del</w:t>
      </w:r>
      <w:r>
        <w:rPr>
          <w:spacing w:val="1"/>
        </w:rPr>
        <w:t xml:space="preserve"> </w:t>
      </w:r>
      <w:r>
        <w:t>presente,</w:t>
      </w:r>
      <w:r>
        <w:rPr>
          <w:spacing w:val="1"/>
        </w:rPr>
        <w:t xml:space="preserve"> </w:t>
      </w:r>
      <w:r>
        <w:t>podrán</w:t>
      </w:r>
      <w:r>
        <w:rPr>
          <w:spacing w:val="1"/>
        </w:rPr>
        <w:t xml:space="preserve"> </w:t>
      </w:r>
      <w:r>
        <w:t>formular</w:t>
      </w:r>
      <w:r>
        <w:rPr>
          <w:spacing w:val="1"/>
        </w:rPr>
        <w:t xml:space="preserve"> </w:t>
      </w:r>
      <w:r>
        <w:t>las</w:t>
      </w:r>
      <w:r>
        <w:rPr>
          <w:spacing w:val="1"/>
        </w:rPr>
        <w:t xml:space="preserve"> </w:t>
      </w:r>
      <w:r>
        <w:t>ofertas</w:t>
      </w:r>
      <w:r>
        <w:rPr>
          <w:spacing w:val="-59"/>
        </w:rPr>
        <w:t xml:space="preserve"> </w:t>
      </w:r>
      <w:r>
        <w:t>correspondientes. La presentación de la oferta se hará a través de los formularios electrónicos</w:t>
      </w:r>
      <w:r>
        <w:rPr>
          <w:spacing w:val="1"/>
        </w:rPr>
        <w:t xml:space="preserve"> </w:t>
      </w:r>
      <w:r>
        <w:t>disponibles</w:t>
      </w:r>
      <w:r>
        <w:rPr>
          <w:spacing w:val="1"/>
        </w:rPr>
        <w:t xml:space="preserve"> </w:t>
      </w:r>
      <w:r>
        <w:t>en</w:t>
      </w:r>
      <w:r>
        <w:rPr>
          <w:spacing w:val="1"/>
        </w:rPr>
        <w:t xml:space="preserve"> </w:t>
      </w:r>
      <w:r>
        <w:t>PBAC</w:t>
      </w:r>
      <w:r>
        <w:rPr>
          <w:spacing w:val="1"/>
        </w:rPr>
        <w:t xml:space="preserve"> </w:t>
      </w:r>
      <w:r>
        <w:t>cumpliendo</w:t>
      </w:r>
      <w:r>
        <w:rPr>
          <w:spacing w:val="1"/>
        </w:rPr>
        <w:t xml:space="preserve"> </w:t>
      </w:r>
      <w:r>
        <w:t>todos</w:t>
      </w:r>
      <w:r>
        <w:rPr>
          <w:spacing w:val="1"/>
        </w:rPr>
        <w:t xml:space="preserve"> </w:t>
      </w:r>
      <w:r>
        <w:t>los</w:t>
      </w:r>
      <w:r>
        <w:rPr>
          <w:spacing w:val="1"/>
        </w:rPr>
        <w:t xml:space="preserve"> </w:t>
      </w:r>
      <w:r>
        <w:t>requerimientos</w:t>
      </w:r>
      <w:r>
        <w:rPr>
          <w:spacing w:val="1"/>
        </w:rPr>
        <w:t xml:space="preserve"> </w:t>
      </w:r>
      <w:r>
        <w:t>exigidos</w:t>
      </w:r>
      <w:r>
        <w:rPr>
          <w:spacing w:val="1"/>
        </w:rPr>
        <w:t xml:space="preserve"> </w:t>
      </w:r>
      <w:r>
        <w:t>en</w:t>
      </w:r>
      <w:r>
        <w:rPr>
          <w:spacing w:val="1"/>
        </w:rPr>
        <w:t xml:space="preserve"> </w:t>
      </w:r>
      <w:r>
        <w:t>el</w:t>
      </w:r>
      <w:r>
        <w:rPr>
          <w:spacing w:val="1"/>
        </w:rPr>
        <w:t xml:space="preserve"> </w:t>
      </w:r>
      <w:r>
        <w:t>Pliego</w:t>
      </w:r>
      <w:r>
        <w:rPr>
          <w:spacing w:val="61"/>
        </w:rPr>
        <w:t xml:space="preserve"> </w:t>
      </w:r>
      <w:r>
        <w:t>de</w:t>
      </w:r>
      <w:r>
        <w:rPr>
          <w:spacing w:val="1"/>
        </w:rPr>
        <w:t xml:space="preserve"> </w:t>
      </w:r>
      <w:r>
        <w:t>Condiciones</w:t>
      </w:r>
      <w:r>
        <w:rPr>
          <w:spacing w:val="41"/>
        </w:rPr>
        <w:t xml:space="preserve"> </w:t>
      </w:r>
      <w:r>
        <w:t>Generales,</w:t>
      </w:r>
      <w:r>
        <w:rPr>
          <w:spacing w:val="39"/>
        </w:rPr>
        <w:t xml:space="preserve"> </w:t>
      </w:r>
      <w:r>
        <w:t>de</w:t>
      </w:r>
      <w:r>
        <w:rPr>
          <w:spacing w:val="41"/>
        </w:rPr>
        <w:t xml:space="preserve"> </w:t>
      </w:r>
      <w:r>
        <w:t>Bases</w:t>
      </w:r>
      <w:r>
        <w:rPr>
          <w:spacing w:val="41"/>
        </w:rPr>
        <w:t xml:space="preserve"> </w:t>
      </w:r>
      <w:r>
        <w:t>y</w:t>
      </w:r>
      <w:r>
        <w:rPr>
          <w:spacing w:val="41"/>
        </w:rPr>
        <w:t xml:space="preserve"> </w:t>
      </w:r>
      <w:r>
        <w:t>Condiciones</w:t>
      </w:r>
      <w:r>
        <w:rPr>
          <w:spacing w:val="42"/>
        </w:rPr>
        <w:t xml:space="preserve"> </w:t>
      </w:r>
      <w:r>
        <w:t>Particulares</w:t>
      </w:r>
      <w:r>
        <w:rPr>
          <w:spacing w:val="39"/>
        </w:rPr>
        <w:t xml:space="preserve"> </w:t>
      </w:r>
      <w:r>
        <w:t>Tipo</w:t>
      </w:r>
      <w:r>
        <w:rPr>
          <w:spacing w:val="41"/>
        </w:rPr>
        <w:t xml:space="preserve"> </w:t>
      </w:r>
      <w:r>
        <w:t>y</w:t>
      </w:r>
      <w:r>
        <w:rPr>
          <w:spacing w:val="41"/>
        </w:rPr>
        <w:t xml:space="preserve"> </w:t>
      </w:r>
      <w:r>
        <w:t>demás</w:t>
      </w:r>
      <w:r>
        <w:rPr>
          <w:spacing w:val="41"/>
        </w:rPr>
        <w:t xml:space="preserve"> </w:t>
      </w:r>
      <w:r>
        <w:t>documentación</w:t>
      </w:r>
      <w:r>
        <w:rPr>
          <w:spacing w:val="-58"/>
        </w:rPr>
        <w:t xml:space="preserve"> </w:t>
      </w:r>
      <w:r>
        <w:t>que</w:t>
      </w:r>
      <w:r>
        <w:rPr>
          <w:spacing w:val="60"/>
        </w:rPr>
        <w:t xml:space="preserve"> </w:t>
      </w:r>
      <w:r>
        <w:t>integre</w:t>
      </w:r>
      <w:r>
        <w:rPr>
          <w:spacing w:val="1"/>
        </w:rPr>
        <w:t xml:space="preserve"> </w:t>
      </w:r>
      <w:r>
        <w:t>la</w:t>
      </w:r>
      <w:r>
        <w:rPr>
          <w:spacing w:val="1"/>
        </w:rPr>
        <w:t xml:space="preserve"> </w:t>
      </w:r>
      <w:r>
        <w:t>contratación,</w:t>
      </w:r>
      <w:r>
        <w:rPr>
          <w:spacing w:val="2"/>
        </w:rPr>
        <w:t xml:space="preserve"> </w:t>
      </w:r>
      <w:r>
        <w:t>adjuntando</w:t>
      </w:r>
      <w:r>
        <w:rPr>
          <w:spacing w:val="59"/>
        </w:rPr>
        <w:t xml:space="preserve"> </w:t>
      </w:r>
      <w:r>
        <w:t>todos</w:t>
      </w:r>
      <w:r>
        <w:rPr>
          <w:spacing w:val="59"/>
        </w:rPr>
        <w:t xml:space="preserve"> </w:t>
      </w:r>
      <w:r>
        <w:t>y</w:t>
      </w:r>
      <w:r>
        <w:rPr>
          <w:spacing w:val="58"/>
        </w:rPr>
        <w:t xml:space="preserve"> </w:t>
      </w:r>
      <w:r>
        <w:t>cada</w:t>
      </w:r>
      <w:r>
        <w:rPr>
          <w:spacing w:val="1"/>
        </w:rPr>
        <w:t xml:space="preserve"> </w:t>
      </w:r>
      <w:r>
        <w:t>uno</w:t>
      </w:r>
      <w:r>
        <w:rPr>
          <w:spacing w:val="1"/>
        </w:rPr>
        <w:t xml:space="preserve"> </w:t>
      </w:r>
      <w:r>
        <w:t>de los</w:t>
      </w:r>
      <w:r>
        <w:rPr>
          <w:spacing w:val="1"/>
        </w:rPr>
        <w:t xml:space="preserve"> </w:t>
      </w:r>
      <w:r>
        <w:t>documentos</w:t>
      </w:r>
      <w:r>
        <w:rPr>
          <w:spacing w:val="1"/>
        </w:rPr>
        <w:t xml:space="preserve"> </w:t>
      </w:r>
      <w:r>
        <w:t>solicitados.</w:t>
      </w:r>
    </w:p>
    <w:p w:rsidR="00414F55" w:rsidRDefault="00414F55" w:rsidP="00242BCE">
      <w:pPr>
        <w:jc w:val="both"/>
        <w:rPr>
          <w:rFonts w:ascii="Times New Roman"/>
        </w:rPr>
      </w:pPr>
    </w:p>
    <w:p w:rsidR="00414F55" w:rsidRPr="00947F8F" w:rsidRDefault="00414F55" w:rsidP="00242BCE">
      <w:pPr>
        <w:pStyle w:val="Textoindependiente"/>
        <w:spacing w:before="77" w:line="259" w:lineRule="auto"/>
        <w:ind w:left="232" w:right="1163"/>
        <w:jc w:val="both"/>
      </w:pPr>
      <w:r>
        <w:t>Asimismo,</w:t>
      </w:r>
      <w:r>
        <w:rPr>
          <w:spacing w:val="1"/>
        </w:rPr>
        <w:t xml:space="preserve"> </w:t>
      </w:r>
      <w:r>
        <w:t>los</w:t>
      </w:r>
      <w:r>
        <w:rPr>
          <w:spacing w:val="1"/>
        </w:rPr>
        <w:t xml:space="preserve"> </w:t>
      </w:r>
      <w:r>
        <w:t>documentos</w:t>
      </w:r>
      <w:r>
        <w:rPr>
          <w:spacing w:val="1"/>
        </w:rPr>
        <w:t xml:space="preserve"> </w:t>
      </w:r>
      <w:r>
        <w:t>deberán</w:t>
      </w:r>
      <w:r>
        <w:rPr>
          <w:spacing w:val="1"/>
        </w:rPr>
        <w:t xml:space="preserve"> </w:t>
      </w:r>
      <w:r>
        <w:t>ingresarse</w:t>
      </w:r>
      <w:r>
        <w:rPr>
          <w:spacing w:val="1"/>
        </w:rPr>
        <w:t xml:space="preserve"> </w:t>
      </w:r>
      <w:r>
        <w:t>en</w:t>
      </w:r>
      <w:r>
        <w:rPr>
          <w:spacing w:val="1"/>
        </w:rPr>
        <w:t xml:space="preserve"> </w:t>
      </w:r>
      <w:r>
        <w:t>el</w:t>
      </w:r>
      <w:r>
        <w:rPr>
          <w:spacing w:val="1"/>
        </w:rPr>
        <w:t xml:space="preserve"> </w:t>
      </w:r>
      <w:r>
        <w:t>sistema</w:t>
      </w:r>
      <w:r>
        <w:rPr>
          <w:spacing w:val="1"/>
        </w:rPr>
        <w:t xml:space="preserve"> </w:t>
      </w:r>
      <w:r>
        <w:t>PBAC</w:t>
      </w:r>
      <w:r>
        <w:rPr>
          <w:spacing w:val="1"/>
        </w:rPr>
        <w:t xml:space="preserve"> </w:t>
      </w:r>
      <w:r>
        <w:t>en</w:t>
      </w:r>
      <w:r>
        <w:rPr>
          <w:spacing w:val="1"/>
        </w:rPr>
        <w:t xml:space="preserve"> </w:t>
      </w:r>
      <w:r>
        <w:t>formato</w:t>
      </w:r>
      <w:r>
        <w:rPr>
          <w:spacing w:val="1"/>
        </w:rPr>
        <w:t xml:space="preserve"> </w:t>
      </w:r>
      <w:r>
        <w:t>PDF,</w:t>
      </w:r>
      <w:r>
        <w:rPr>
          <w:spacing w:val="1"/>
        </w:rPr>
        <w:t xml:space="preserve"> </w:t>
      </w:r>
      <w:r>
        <w:t xml:space="preserve">no </w:t>
      </w:r>
      <w:r w:rsidRPr="0092112B">
        <w:t xml:space="preserve">pudiendo </w:t>
      </w:r>
      <w:r w:rsidRPr="00947F8F">
        <w:t>superar</w:t>
      </w:r>
      <w:r w:rsidRPr="00947F8F">
        <w:rPr>
          <w:spacing w:val="-1"/>
        </w:rPr>
        <w:t xml:space="preserve"> </w:t>
      </w:r>
      <w:r w:rsidRPr="00947F8F">
        <w:t>cada</w:t>
      </w:r>
      <w:r w:rsidRPr="00947F8F">
        <w:rPr>
          <w:spacing w:val="-2"/>
        </w:rPr>
        <w:t xml:space="preserve"> </w:t>
      </w:r>
      <w:r w:rsidRPr="00947F8F">
        <w:t>uno los 20 MB.</w:t>
      </w:r>
    </w:p>
    <w:p w:rsidR="00414F55" w:rsidRPr="00947F8F" w:rsidRDefault="00414F55" w:rsidP="00242BCE">
      <w:pPr>
        <w:pStyle w:val="Textoindependiente"/>
        <w:spacing w:before="77" w:line="259" w:lineRule="auto"/>
        <w:ind w:left="232" w:right="1163"/>
        <w:jc w:val="both"/>
        <w:rPr>
          <w:color w:val="000000" w:themeColor="text1"/>
        </w:rPr>
      </w:pPr>
    </w:p>
    <w:p w:rsidR="00414F55" w:rsidRPr="00947F8F" w:rsidRDefault="00414F55" w:rsidP="00242BCE">
      <w:pPr>
        <w:pStyle w:val="Textoindependiente"/>
        <w:spacing w:before="160" w:line="259" w:lineRule="auto"/>
        <w:ind w:left="232" w:right="1158"/>
        <w:jc w:val="both"/>
        <w:rPr>
          <w:color w:val="000000" w:themeColor="text1"/>
        </w:rPr>
      </w:pPr>
      <w:r w:rsidRPr="00947F8F">
        <w:rPr>
          <w:color w:val="000000" w:themeColor="text1"/>
        </w:rPr>
        <w:t>Toda la documentación solicitada deberá también presentarse hasta la fecha y hora de la apertura en formato papel, en el Departamento de Contrataciones de la Subsecretaría de Presupuesto y Contrataciones de la Secretaría de Administración de la Procuración General, sita en calle 50 N°889/91 Piso 4 de la ciudad de La Plata.</w:t>
      </w:r>
    </w:p>
    <w:p w:rsidR="00414F55" w:rsidRDefault="00414F55" w:rsidP="00242BCE">
      <w:pPr>
        <w:pStyle w:val="Textoindependiente"/>
        <w:spacing w:before="160" w:line="259" w:lineRule="auto"/>
        <w:ind w:left="232" w:right="1158"/>
        <w:jc w:val="both"/>
      </w:pPr>
      <w:r>
        <w:t>A fin de garantizar su validez, la oferta electrónicamente cargada deberá ser confirmada por el</w:t>
      </w:r>
      <w:r>
        <w:rPr>
          <w:spacing w:val="1"/>
        </w:rPr>
        <w:t xml:space="preserve"> </w:t>
      </w:r>
      <w:r>
        <w:t>oferente,</w:t>
      </w:r>
      <w:r>
        <w:rPr>
          <w:spacing w:val="1"/>
        </w:rPr>
        <w:t xml:space="preserve"> </w:t>
      </w:r>
      <w:r>
        <w:t>lo</w:t>
      </w:r>
      <w:r>
        <w:rPr>
          <w:spacing w:val="1"/>
        </w:rPr>
        <w:t xml:space="preserve"> </w:t>
      </w:r>
      <w:r>
        <w:t>cual</w:t>
      </w:r>
      <w:r>
        <w:rPr>
          <w:spacing w:val="1"/>
        </w:rPr>
        <w:t xml:space="preserve"> </w:t>
      </w:r>
      <w:r>
        <w:t>podrá</w:t>
      </w:r>
      <w:r>
        <w:rPr>
          <w:spacing w:val="1"/>
        </w:rPr>
        <w:t xml:space="preserve"> </w:t>
      </w:r>
      <w:r>
        <w:t>realizarlo</w:t>
      </w:r>
      <w:r>
        <w:rPr>
          <w:spacing w:val="1"/>
        </w:rPr>
        <w:t xml:space="preserve"> </w:t>
      </w:r>
      <w:r>
        <w:t>únicamente</w:t>
      </w:r>
      <w:r>
        <w:rPr>
          <w:spacing w:val="1"/>
        </w:rPr>
        <w:t xml:space="preserve"> </w:t>
      </w:r>
      <w:r>
        <w:t>a</w:t>
      </w:r>
      <w:r>
        <w:rPr>
          <w:spacing w:val="1"/>
        </w:rPr>
        <w:t xml:space="preserve"> </w:t>
      </w:r>
      <w:r>
        <w:t>través</w:t>
      </w:r>
      <w:r>
        <w:rPr>
          <w:spacing w:val="1"/>
        </w:rPr>
        <w:t xml:space="preserve"> </w:t>
      </w:r>
      <w:r>
        <w:t>de</w:t>
      </w:r>
      <w:r>
        <w:rPr>
          <w:spacing w:val="1"/>
        </w:rPr>
        <w:t xml:space="preserve"> </w:t>
      </w:r>
      <w:r>
        <w:t>un</w:t>
      </w:r>
      <w:r>
        <w:rPr>
          <w:spacing w:val="1"/>
        </w:rPr>
        <w:t xml:space="preserve"> </w:t>
      </w:r>
      <w:r>
        <w:t>usuario</w:t>
      </w:r>
      <w:r>
        <w:rPr>
          <w:spacing w:val="1"/>
        </w:rPr>
        <w:t xml:space="preserve"> </w:t>
      </w:r>
      <w:r>
        <w:t>habilitado</w:t>
      </w:r>
      <w:r>
        <w:rPr>
          <w:spacing w:val="1"/>
        </w:rPr>
        <w:t xml:space="preserve"> </w:t>
      </w:r>
      <w:r>
        <w:t>para</w:t>
      </w:r>
      <w:r>
        <w:rPr>
          <w:spacing w:val="1"/>
        </w:rPr>
        <w:t xml:space="preserve"> </w:t>
      </w:r>
      <w:r>
        <w:t>ello,</w:t>
      </w:r>
      <w:r>
        <w:rPr>
          <w:spacing w:val="-59"/>
        </w:rPr>
        <w:t xml:space="preserve"> </w:t>
      </w:r>
      <w:r>
        <w:t>conforme lo normado en el artículo 3 del Anexo Único de la Resolución Conjunta N° 20/17 del</w:t>
      </w:r>
      <w:r>
        <w:rPr>
          <w:spacing w:val="1"/>
        </w:rPr>
        <w:t xml:space="preserve"> </w:t>
      </w:r>
      <w:r>
        <w:t>Ministerio</w:t>
      </w:r>
      <w:r>
        <w:rPr>
          <w:spacing w:val="1"/>
        </w:rPr>
        <w:t xml:space="preserve"> </w:t>
      </w:r>
      <w:r>
        <w:t>de</w:t>
      </w:r>
      <w:r>
        <w:rPr>
          <w:spacing w:val="1"/>
        </w:rPr>
        <w:t xml:space="preserve"> </w:t>
      </w:r>
      <w:r>
        <w:t>Jefatura</w:t>
      </w:r>
      <w:r>
        <w:rPr>
          <w:spacing w:val="1"/>
        </w:rPr>
        <w:t xml:space="preserve"> </w:t>
      </w:r>
      <w:r>
        <w:t>de</w:t>
      </w:r>
      <w:r>
        <w:rPr>
          <w:spacing w:val="1"/>
        </w:rPr>
        <w:t xml:space="preserve"> </w:t>
      </w:r>
      <w:r>
        <w:t>Gabinete</w:t>
      </w:r>
      <w:r>
        <w:rPr>
          <w:spacing w:val="1"/>
        </w:rPr>
        <w:t xml:space="preserve"> </w:t>
      </w:r>
      <w:r>
        <w:t>de</w:t>
      </w:r>
      <w:r>
        <w:rPr>
          <w:spacing w:val="1"/>
        </w:rPr>
        <w:t xml:space="preserve"> </w:t>
      </w:r>
      <w:r>
        <w:t>Ministros</w:t>
      </w:r>
      <w:r>
        <w:rPr>
          <w:spacing w:val="1"/>
        </w:rPr>
        <w:t xml:space="preserve"> </w:t>
      </w:r>
      <w:r>
        <w:t>y</w:t>
      </w:r>
      <w:r>
        <w:rPr>
          <w:spacing w:val="1"/>
        </w:rPr>
        <w:t xml:space="preserve"> </w:t>
      </w:r>
      <w:r>
        <w:t>N°</w:t>
      </w:r>
      <w:r>
        <w:rPr>
          <w:spacing w:val="1"/>
        </w:rPr>
        <w:t xml:space="preserve"> </w:t>
      </w:r>
      <w:r>
        <w:t>92/17</w:t>
      </w:r>
      <w:r>
        <w:rPr>
          <w:spacing w:val="1"/>
        </w:rPr>
        <w:t xml:space="preserve"> </w:t>
      </w:r>
      <w:r>
        <w:t>del</w:t>
      </w:r>
      <w:r>
        <w:rPr>
          <w:spacing w:val="1"/>
        </w:rPr>
        <w:t xml:space="preserve"> </w:t>
      </w:r>
      <w:r>
        <w:t>Contador</w:t>
      </w:r>
      <w:r>
        <w:rPr>
          <w:spacing w:val="1"/>
        </w:rPr>
        <w:t xml:space="preserve"> </w:t>
      </w:r>
      <w:r>
        <w:t>General</w:t>
      </w:r>
      <w:r>
        <w:rPr>
          <w:spacing w:val="1"/>
        </w:rPr>
        <w:t xml:space="preserve"> </w:t>
      </w:r>
      <w:r>
        <w:t>de</w:t>
      </w:r>
      <w:r>
        <w:rPr>
          <w:spacing w:val="61"/>
        </w:rPr>
        <w:t xml:space="preserve"> </w:t>
      </w:r>
      <w:r>
        <w:t>la</w:t>
      </w:r>
      <w:r>
        <w:rPr>
          <w:spacing w:val="1"/>
        </w:rPr>
        <w:t xml:space="preserve"> </w:t>
      </w:r>
      <w:r>
        <w:t>Provincia</w:t>
      </w:r>
      <w:r>
        <w:rPr>
          <w:spacing w:val="-1"/>
        </w:rPr>
        <w:t xml:space="preserve"> </w:t>
      </w:r>
      <w:r>
        <w:t>de Buenos</w:t>
      </w:r>
      <w:r>
        <w:rPr>
          <w:spacing w:val="1"/>
        </w:rPr>
        <w:t xml:space="preserve"> </w:t>
      </w:r>
      <w:r>
        <w:t>Aires o</w:t>
      </w:r>
      <w:r>
        <w:rPr>
          <w:spacing w:val="1"/>
        </w:rPr>
        <w:t xml:space="preserve"> </w:t>
      </w:r>
      <w:r>
        <w:t>la</w:t>
      </w:r>
      <w:r>
        <w:rPr>
          <w:spacing w:val="-2"/>
        </w:rPr>
        <w:t xml:space="preserve"> </w:t>
      </w:r>
      <w:r>
        <w:t>que</w:t>
      </w:r>
      <w:r>
        <w:rPr>
          <w:spacing w:val="-2"/>
        </w:rPr>
        <w:t xml:space="preserve"> </w:t>
      </w:r>
      <w:r>
        <w:t>en</w:t>
      </w:r>
      <w:r>
        <w:rPr>
          <w:spacing w:val="-2"/>
        </w:rPr>
        <w:t xml:space="preserve"> </w:t>
      </w:r>
      <w:r>
        <w:t>el</w:t>
      </w:r>
      <w:r>
        <w:rPr>
          <w:spacing w:val="-3"/>
        </w:rPr>
        <w:t xml:space="preserve"> </w:t>
      </w:r>
      <w:r>
        <w:t>futuro</w:t>
      </w:r>
      <w:r>
        <w:rPr>
          <w:spacing w:val="-2"/>
        </w:rPr>
        <w:t xml:space="preserve"> </w:t>
      </w:r>
      <w:r>
        <w:t>la reemplace.</w:t>
      </w:r>
    </w:p>
    <w:p w:rsidR="00414F55" w:rsidRDefault="00414F55" w:rsidP="00242BCE">
      <w:pPr>
        <w:pStyle w:val="Textoindependiente"/>
        <w:jc w:val="both"/>
        <w:rPr>
          <w:sz w:val="24"/>
        </w:rPr>
      </w:pPr>
    </w:p>
    <w:p w:rsidR="00414F55" w:rsidRDefault="00414F55" w:rsidP="00242BCE">
      <w:pPr>
        <w:pStyle w:val="Textoindependiente"/>
        <w:spacing w:before="6"/>
        <w:jc w:val="both"/>
        <w:rPr>
          <w:sz w:val="27"/>
        </w:rPr>
      </w:pPr>
    </w:p>
    <w:p w:rsidR="00414F55" w:rsidRDefault="00414F55" w:rsidP="00242BCE">
      <w:pPr>
        <w:pStyle w:val="Textoindependiente"/>
        <w:ind w:left="232"/>
        <w:jc w:val="both"/>
      </w:pPr>
      <w:r>
        <w:t>ARTÍCULO</w:t>
      </w:r>
      <w:r>
        <w:rPr>
          <w:spacing w:val="-3"/>
        </w:rPr>
        <w:t xml:space="preserve"> </w:t>
      </w:r>
      <w:r>
        <w:t>15. EFECTO</w:t>
      </w:r>
      <w:r>
        <w:rPr>
          <w:spacing w:val="-3"/>
        </w:rPr>
        <w:t xml:space="preserve"> </w:t>
      </w:r>
      <w:r>
        <w:t>DE</w:t>
      </w:r>
      <w:r>
        <w:rPr>
          <w:spacing w:val="-2"/>
        </w:rPr>
        <w:t xml:space="preserve"> </w:t>
      </w:r>
      <w:r>
        <w:t>LA</w:t>
      </w:r>
      <w:r>
        <w:rPr>
          <w:spacing w:val="-3"/>
        </w:rPr>
        <w:t xml:space="preserve"> </w:t>
      </w:r>
      <w:r>
        <w:t>PRESENTACION</w:t>
      </w:r>
      <w:r>
        <w:rPr>
          <w:spacing w:val="-2"/>
        </w:rPr>
        <w:t xml:space="preserve"> </w:t>
      </w:r>
      <w:r>
        <w:t>DE</w:t>
      </w:r>
      <w:r>
        <w:rPr>
          <w:spacing w:val="-2"/>
        </w:rPr>
        <w:t xml:space="preserve"> </w:t>
      </w:r>
      <w:r>
        <w:t>OFERTA.</w:t>
      </w:r>
    </w:p>
    <w:p w:rsidR="00414F55" w:rsidRDefault="00414F55" w:rsidP="00242BCE">
      <w:pPr>
        <w:pStyle w:val="Textoindependiente"/>
        <w:spacing w:before="179" w:line="259" w:lineRule="auto"/>
        <w:ind w:left="232" w:right="1158"/>
        <w:jc w:val="both"/>
      </w:pPr>
      <w:r>
        <w:t>La presentación de la oferta importa, de parte del oferente, el pleno conocimiento de toda la</w:t>
      </w:r>
      <w:r>
        <w:rPr>
          <w:spacing w:val="1"/>
        </w:rPr>
        <w:t xml:space="preserve"> </w:t>
      </w:r>
      <w:r>
        <w:t>normativa que rige el procedimiento de selección, la evaluación de todas las circunstancias, la</w:t>
      </w:r>
      <w:r>
        <w:rPr>
          <w:spacing w:val="1"/>
        </w:rPr>
        <w:t xml:space="preserve"> </w:t>
      </w:r>
      <w:r>
        <w:t>previsión de sus consecuencias y la aceptación en su totalidad de las bases y condiciones</w:t>
      </w:r>
      <w:r>
        <w:rPr>
          <w:spacing w:val="1"/>
        </w:rPr>
        <w:t xml:space="preserve"> </w:t>
      </w:r>
      <w:r>
        <w:t>estipuladas, como así también la de las circulares con y sin consulta que se hubieran emitido,</w:t>
      </w:r>
      <w:r>
        <w:rPr>
          <w:spacing w:val="1"/>
        </w:rPr>
        <w:t xml:space="preserve"> </w:t>
      </w:r>
      <w:r>
        <w:t>sin</w:t>
      </w:r>
      <w:r>
        <w:rPr>
          <w:spacing w:val="-1"/>
        </w:rPr>
        <w:t xml:space="preserve"> </w:t>
      </w:r>
      <w:r>
        <w:t>que</w:t>
      </w:r>
      <w:r>
        <w:rPr>
          <w:spacing w:val="-2"/>
        </w:rPr>
        <w:t xml:space="preserve"> </w:t>
      </w:r>
      <w:r>
        <w:t>pueda</w:t>
      </w:r>
      <w:r>
        <w:rPr>
          <w:spacing w:val="-2"/>
        </w:rPr>
        <w:t xml:space="preserve"> </w:t>
      </w:r>
      <w:r>
        <w:t>alegar</w:t>
      </w:r>
      <w:r>
        <w:rPr>
          <w:spacing w:val="1"/>
        </w:rPr>
        <w:t xml:space="preserve"> </w:t>
      </w:r>
      <w:r>
        <w:t>en</w:t>
      </w:r>
      <w:r>
        <w:rPr>
          <w:spacing w:val="-5"/>
        </w:rPr>
        <w:t xml:space="preserve"> </w:t>
      </w:r>
      <w:r>
        <w:t>adelante su</w:t>
      </w:r>
      <w:r>
        <w:rPr>
          <w:spacing w:val="-1"/>
        </w:rPr>
        <w:t xml:space="preserve"> </w:t>
      </w:r>
      <w:r>
        <w:t>desconocimiento.</w:t>
      </w:r>
    </w:p>
    <w:p w:rsidR="00414F55" w:rsidRDefault="00414F55" w:rsidP="00242BCE">
      <w:pPr>
        <w:pStyle w:val="Textoindependiente"/>
        <w:jc w:val="both"/>
        <w:rPr>
          <w:sz w:val="24"/>
        </w:rPr>
      </w:pPr>
    </w:p>
    <w:p w:rsidR="00414F55" w:rsidRDefault="00414F55" w:rsidP="00242BCE">
      <w:pPr>
        <w:pStyle w:val="Textoindependiente"/>
        <w:spacing w:before="6"/>
        <w:jc w:val="both"/>
        <w:rPr>
          <w:sz w:val="27"/>
        </w:rPr>
      </w:pPr>
    </w:p>
    <w:p w:rsidR="00414F55" w:rsidRDefault="00414F55" w:rsidP="00242BCE">
      <w:pPr>
        <w:pStyle w:val="Textoindependiente"/>
        <w:ind w:left="232"/>
        <w:jc w:val="both"/>
      </w:pPr>
      <w:r>
        <w:t>ARTÍCULO</w:t>
      </w:r>
      <w:r>
        <w:rPr>
          <w:spacing w:val="-3"/>
        </w:rPr>
        <w:t xml:space="preserve"> </w:t>
      </w:r>
      <w:r>
        <w:t>16.</w:t>
      </w:r>
      <w:r>
        <w:rPr>
          <w:spacing w:val="-1"/>
        </w:rPr>
        <w:t xml:space="preserve"> </w:t>
      </w:r>
      <w:r>
        <w:t>CONTENIDO</w:t>
      </w:r>
      <w:r>
        <w:rPr>
          <w:spacing w:val="-1"/>
        </w:rPr>
        <w:t xml:space="preserve"> </w:t>
      </w:r>
      <w:r>
        <w:t>DE</w:t>
      </w:r>
      <w:r>
        <w:rPr>
          <w:spacing w:val="-5"/>
        </w:rPr>
        <w:t xml:space="preserve"> </w:t>
      </w:r>
      <w:r>
        <w:t>LA</w:t>
      </w:r>
      <w:r>
        <w:rPr>
          <w:spacing w:val="-6"/>
        </w:rPr>
        <w:t xml:space="preserve"> </w:t>
      </w:r>
      <w:r>
        <w:t>OFERTA.</w:t>
      </w:r>
    </w:p>
    <w:p w:rsidR="00414F55" w:rsidRDefault="00414F55" w:rsidP="00242BCE">
      <w:pPr>
        <w:pStyle w:val="Textoindependiente"/>
        <w:spacing w:before="182" w:line="256" w:lineRule="auto"/>
        <w:ind w:left="232" w:right="1160"/>
        <w:jc w:val="both"/>
      </w:pPr>
      <w:r>
        <w:t>El contenido de la oferta deberá acreditar por si sólo el cumplimiento de los requisitos formales</w:t>
      </w:r>
      <w:r>
        <w:rPr>
          <w:spacing w:val="1"/>
        </w:rPr>
        <w:t xml:space="preserve"> </w:t>
      </w:r>
      <w:r>
        <w:t>detallados</w:t>
      </w:r>
      <w:r>
        <w:rPr>
          <w:spacing w:val="-1"/>
        </w:rPr>
        <w:t xml:space="preserve"> </w:t>
      </w:r>
      <w:r>
        <w:t>a</w:t>
      </w:r>
      <w:r>
        <w:rPr>
          <w:spacing w:val="1"/>
        </w:rPr>
        <w:t xml:space="preserve"> </w:t>
      </w:r>
      <w:r>
        <w:t>continuación:</w:t>
      </w:r>
    </w:p>
    <w:p w:rsidR="00414F55" w:rsidRDefault="00414F55" w:rsidP="00242BCE">
      <w:pPr>
        <w:pStyle w:val="Textoindependiente"/>
        <w:spacing w:before="164" w:line="256" w:lineRule="auto"/>
        <w:ind w:left="232" w:right="1163"/>
        <w:jc w:val="both"/>
      </w:pPr>
      <w:r>
        <w:t>Deberá cumplir con los requisitos previstos en el artículo 4° del Pliego de Bases y Condiciones</w:t>
      </w:r>
      <w:r>
        <w:rPr>
          <w:spacing w:val="1"/>
        </w:rPr>
        <w:t xml:space="preserve"> </w:t>
      </w:r>
      <w:r>
        <w:t>Generales</w:t>
      </w:r>
      <w:r>
        <w:rPr>
          <w:spacing w:val="-3"/>
        </w:rPr>
        <w:t xml:space="preserve"> </w:t>
      </w:r>
      <w:r>
        <w:t>aprobado</w:t>
      </w:r>
      <w:r>
        <w:rPr>
          <w:spacing w:val="-2"/>
        </w:rPr>
        <w:t xml:space="preserve"> </w:t>
      </w:r>
      <w:r>
        <w:t>por</w:t>
      </w:r>
      <w:r>
        <w:rPr>
          <w:spacing w:val="-2"/>
        </w:rPr>
        <w:t xml:space="preserve"> </w:t>
      </w:r>
      <w:r>
        <w:t>RESOL-2019-76-GDEBA-CGP.</w:t>
      </w:r>
    </w:p>
    <w:p w:rsidR="00414F55" w:rsidRDefault="00414F55" w:rsidP="00242BCE">
      <w:pPr>
        <w:pStyle w:val="Textoindependiente"/>
        <w:spacing w:before="164"/>
        <w:ind w:left="232"/>
        <w:jc w:val="both"/>
      </w:pPr>
      <w:r>
        <w:t>La</w:t>
      </w:r>
      <w:r>
        <w:rPr>
          <w:spacing w:val="-2"/>
        </w:rPr>
        <w:t xml:space="preserve"> </w:t>
      </w:r>
      <w:r>
        <w:t>propuesta</w:t>
      </w:r>
      <w:r>
        <w:rPr>
          <w:spacing w:val="-1"/>
        </w:rPr>
        <w:t xml:space="preserve"> </w:t>
      </w:r>
      <w:r>
        <w:t>deberá</w:t>
      </w:r>
      <w:r>
        <w:rPr>
          <w:spacing w:val="-3"/>
        </w:rPr>
        <w:t xml:space="preserve"> </w:t>
      </w:r>
      <w:r>
        <w:t>contener:</w:t>
      </w:r>
    </w:p>
    <w:p w:rsidR="00414F55" w:rsidRDefault="00414F55" w:rsidP="00242BCE">
      <w:pPr>
        <w:pStyle w:val="Textoindependiente"/>
        <w:spacing w:before="2"/>
        <w:jc w:val="both"/>
        <w:rPr>
          <w:sz w:val="29"/>
        </w:rPr>
      </w:pPr>
    </w:p>
    <w:p w:rsidR="00414F55" w:rsidRDefault="00414F55" w:rsidP="00242BCE">
      <w:pPr>
        <w:pStyle w:val="Ttulo1"/>
        <w:numPr>
          <w:ilvl w:val="0"/>
          <w:numId w:val="4"/>
        </w:numPr>
        <w:tabs>
          <w:tab w:val="left" w:pos="511"/>
        </w:tabs>
        <w:jc w:val="both"/>
        <w:rPr>
          <w:rFonts w:ascii="Arial MT"/>
          <w:b w:val="0"/>
        </w:rPr>
      </w:pPr>
      <w:r>
        <w:t>Requisitos</w:t>
      </w:r>
      <w:r>
        <w:rPr>
          <w:spacing w:val="-2"/>
        </w:rPr>
        <w:t xml:space="preserve"> </w:t>
      </w:r>
      <w:r>
        <w:t>administrativos</w:t>
      </w:r>
      <w:r>
        <w:rPr>
          <w:rFonts w:ascii="Arial MT"/>
          <w:b w:val="0"/>
        </w:rPr>
        <w:t>:</w:t>
      </w:r>
    </w:p>
    <w:p w:rsidR="00414F55" w:rsidRPr="00947F8F" w:rsidRDefault="00414F55" w:rsidP="00242BCE">
      <w:pPr>
        <w:pStyle w:val="Prrafodelista"/>
        <w:numPr>
          <w:ilvl w:val="0"/>
          <w:numId w:val="3"/>
        </w:numPr>
        <w:tabs>
          <w:tab w:val="left" w:pos="532"/>
        </w:tabs>
        <w:spacing w:before="182" w:line="259" w:lineRule="auto"/>
        <w:ind w:right="1156" w:firstLine="0"/>
        <w:rPr>
          <w:color w:val="000000" w:themeColor="text1"/>
        </w:rPr>
      </w:pPr>
      <w:r>
        <w:t>La indicación de los domicilios real, legal que se fije en la Provincia de Buenos Aires y</w:t>
      </w:r>
      <w:r>
        <w:rPr>
          <w:spacing w:val="1"/>
        </w:rPr>
        <w:t xml:space="preserve"> </w:t>
      </w:r>
      <w:r>
        <w:t>electrónico del oferente. Este último será el provisto por el Registro de Proveedores de la</w:t>
      </w:r>
      <w:r>
        <w:rPr>
          <w:spacing w:val="1"/>
        </w:rPr>
        <w:t xml:space="preserve"> </w:t>
      </w:r>
      <w:r>
        <w:t xml:space="preserve">Provincia, de </w:t>
      </w:r>
      <w:r w:rsidRPr="00947F8F">
        <w:rPr>
          <w:color w:val="000000" w:themeColor="text1"/>
        </w:rPr>
        <w:t>acuerdo a lo establecido en las Resoluciones N° 713/16 y RESOL-2019-360-</w:t>
      </w:r>
      <w:r w:rsidRPr="00947F8F">
        <w:rPr>
          <w:color w:val="000000" w:themeColor="text1"/>
          <w:spacing w:val="1"/>
        </w:rPr>
        <w:t xml:space="preserve"> </w:t>
      </w:r>
      <w:r w:rsidRPr="00947F8F">
        <w:rPr>
          <w:color w:val="000000" w:themeColor="text1"/>
        </w:rPr>
        <w:t>GDEBA-CGP de la Contaduría General de la Provincia o las que en el futuro las reemplacen y</w:t>
      </w:r>
      <w:r w:rsidRPr="00947F8F">
        <w:rPr>
          <w:color w:val="000000" w:themeColor="text1"/>
          <w:spacing w:val="1"/>
        </w:rPr>
        <w:t xml:space="preserve"> </w:t>
      </w:r>
      <w:r w:rsidRPr="00947F8F">
        <w:rPr>
          <w:color w:val="000000" w:themeColor="text1"/>
        </w:rPr>
        <w:t>la</w:t>
      </w:r>
      <w:r w:rsidRPr="00947F8F">
        <w:rPr>
          <w:color w:val="000000" w:themeColor="text1"/>
          <w:spacing w:val="-1"/>
        </w:rPr>
        <w:t xml:space="preserve"> </w:t>
      </w:r>
      <w:r w:rsidRPr="00947F8F">
        <w:rPr>
          <w:color w:val="000000" w:themeColor="text1"/>
        </w:rPr>
        <w:t>indicación de</w:t>
      </w:r>
      <w:r w:rsidRPr="00947F8F">
        <w:rPr>
          <w:color w:val="000000" w:themeColor="text1"/>
          <w:spacing w:val="-1"/>
        </w:rPr>
        <w:t xml:space="preserve"> </w:t>
      </w:r>
      <w:r w:rsidRPr="00947F8F">
        <w:rPr>
          <w:color w:val="000000" w:themeColor="text1"/>
        </w:rPr>
        <w:t>un número</w:t>
      </w:r>
      <w:r w:rsidRPr="00947F8F">
        <w:rPr>
          <w:color w:val="000000" w:themeColor="text1"/>
          <w:spacing w:val="-2"/>
        </w:rPr>
        <w:t xml:space="preserve"> </w:t>
      </w:r>
      <w:r w:rsidRPr="00947F8F">
        <w:rPr>
          <w:color w:val="000000" w:themeColor="text1"/>
        </w:rPr>
        <w:t>telefónico</w:t>
      </w:r>
      <w:r w:rsidRPr="00947F8F">
        <w:rPr>
          <w:color w:val="000000" w:themeColor="text1"/>
          <w:spacing w:val="-1"/>
        </w:rPr>
        <w:t xml:space="preserve"> </w:t>
      </w:r>
      <w:r w:rsidRPr="00947F8F">
        <w:rPr>
          <w:color w:val="000000" w:themeColor="text1"/>
        </w:rPr>
        <w:t>de</w:t>
      </w:r>
      <w:r w:rsidRPr="00947F8F">
        <w:rPr>
          <w:color w:val="000000" w:themeColor="text1"/>
          <w:spacing w:val="-2"/>
        </w:rPr>
        <w:t xml:space="preserve"> </w:t>
      </w:r>
      <w:r w:rsidRPr="00947F8F">
        <w:rPr>
          <w:color w:val="000000" w:themeColor="text1"/>
        </w:rPr>
        <w:t>contacto</w:t>
      </w:r>
      <w:r w:rsidRPr="00947F8F">
        <w:rPr>
          <w:color w:val="000000" w:themeColor="text1"/>
          <w:spacing w:val="-2"/>
        </w:rPr>
        <w:t xml:space="preserve"> </w:t>
      </w:r>
      <w:r w:rsidRPr="00947F8F">
        <w:rPr>
          <w:color w:val="000000" w:themeColor="text1"/>
        </w:rPr>
        <w:t>(carácter obligatorio)</w:t>
      </w:r>
      <w:r w:rsidR="00242BCE">
        <w:rPr>
          <w:color w:val="000000" w:themeColor="text1"/>
        </w:rPr>
        <w:t>.</w:t>
      </w:r>
      <w:r w:rsidRPr="00947F8F">
        <w:rPr>
          <w:color w:val="000000" w:themeColor="text1"/>
        </w:rPr>
        <w:t xml:space="preserve"> </w:t>
      </w:r>
      <w:r w:rsidRPr="00947F8F">
        <w:rPr>
          <w:rFonts w:ascii="Arial" w:eastAsia="Arial" w:hAnsi="Arial" w:cs="Arial"/>
          <w:color w:val="000000" w:themeColor="text1"/>
          <w:lang w:val="es-AR"/>
        </w:rPr>
        <w:t>Anexo A</w:t>
      </w:r>
      <w:r w:rsidRPr="00947F8F">
        <w:rPr>
          <w:color w:val="000000" w:themeColor="text1"/>
        </w:rPr>
        <w:t>.</w:t>
      </w:r>
    </w:p>
    <w:p w:rsidR="00414F55" w:rsidRPr="00947F8F" w:rsidRDefault="00414F55" w:rsidP="00242BCE">
      <w:pPr>
        <w:pStyle w:val="Prrafodelista"/>
        <w:numPr>
          <w:ilvl w:val="0"/>
          <w:numId w:val="3"/>
        </w:numPr>
        <w:tabs>
          <w:tab w:val="left" w:pos="573"/>
        </w:tabs>
        <w:spacing w:before="160" w:line="256" w:lineRule="auto"/>
        <w:ind w:right="1157" w:firstLine="0"/>
        <w:rPr>
          <w:color w:val="000000" w:themeColor="text1"/>
        </w:rPr>
      </w:pPr>
      <w:r w:rsidRPr="00947F8F">
        <w:rPr>
          <w:color w:val="000000" w:themeColor="text1"/>
        </w:rPr>
        <w:t>Suscribir</w:t>
      </w:r>
      <w:r w:rsidRPr="00947F8F">
        <w:rPr>
          <w:color w:val="000000" w:themeColor="text1"/>
          <w:spacing w:val="1"/>
        </w:rPr>
        <w:t xml:space="preserve"> </w:t>
      </w:r>
      <w:r w:rsidRPr="00947F8F">
        <w:rPr>
          <w:color w:val="000000" w:themeColor="text1"/>
        </w:rPr>
        <w:t>la</w:t>
      </w:r>
      <w:r w:rsidRPr="00947F8F">
        <w:rPr>
          <w:color w:val="000000" w:themeColor="text1"/>
          <w:spacing w:val="1"/>
        </w:rPr>
        <w:t xml:space="preserve"> </w:t>
      </w:r>
      <w:r w:rsidRPr="00947F8F">
        <w:rPr>
          <w:color w:val="000000" w:themeColor="text1"/>
        </w:rPr>
        <w:t>Declaración</w:t>
      </w:r>
      <w:r w:rsidRPr="00947F8F">
        <w:rPr>
          <w:color w:val="000000" w:themeColor="text1"/>
          <w:spacing w:val="1"/>
        </w:rPr>
        <w:t xml:space="preserve"> </w:t>
      </w:r>
      <w:r w:rsidRPr="00947F8F">
        <w:rPr>
          <w:color w:val="000000" w:themeColor="text1"/>
        </w:rPr>
        <w:t>Jurada</w:t>
      </w:r>
      <w:r w:rsidRPr="00947F8F">
        <w:rPr>
          <w:color w:val="000000" w:themeColor="text1"/>
          <w:spacing w:val="1"/>
        </w:rPr>
        <w:t xml:space="preserve"> </w:t>
      </w:r>
      <w:r w:rsidRPr="00947F8F">
        <w:rPr>
          <w:color w:val="000000" w:themeColor="text1"/>
        </w:rPr>
        <w:t>donde</w:t>
      </w:r>
      <w:r w:rsidRPr="00947F8F">
        <w:rPr>
          <w:color w:val="000000" w:themeColor="text1"/>
          <w:spacing w:val="1"/>
        </w:rPr>
        <w:t xml:space="preserve"> </w:t>
      </w:r>
      <w:r w:rsidRPr="00947F8F">
        <w:rPr>
          <w:color w:val="000000" w:themeColor="text1"/>
        </w:rPr>
        <w:t>manifieste</w:t>
      </w:r>
      <w:r w:rsidRPr="00947F8F">
        <w:rPr>
          <w:color w:val="000000" w:themeColor="text1"/>
          <w:spacing w:val="1"/>
        </w:rPr>
        <w:t xml:space="preserve"> </w:t>
      </w:r>
      <w:r w:rsidRPr="00947F8F">
        <w:rPr>
          <w:color w:val="000000" w:themeColor="text1"/>
        </w:rPr>
        <w:t>la</w:t>
      </w:r>
      <w:r w:rsidRPr="00947F8F">
        <w:rPr>
          <w:color w:val="000000" w:themeColor="text1"/>
          <w:spacing w:val="1"/>
        </w:rPr>
        <w:t xml:space="preserve"> </w:t>
      </w:r>
      <w:r w:rsidRPr="00947F8F">
        <w:rPr>
          <w:color w:val="000000" w:themeColor="text1"/>
        </w:rPr>
        <w:t>inexistencia</w:t>
      </w:r>
      <w:r w:rsidRPr="00947F8F">
        <w:rPr>
          <w:color w:val="000000" w:themeColor="text1"/>
          <w:spacing w:val="1"/>
        </w:rPr>
        <w:t xml:space="preserve"> </w:t>
      </w:r>
      <w:r w:rsidRPr="00947F8F">
        <w:rPr>
          <w:color w:val="000000" w:themeColor="text1"/>
        </w:rPr>
        <w:t>de</w:t>
      </w:r>
      <w:r w:rsidRPr="00947F8F">
        <w:rPr>
          <w:color w:val="000000" w:themeColor="text1"/>
          <w:spacing w:val="1"/>
        </w:rPr>
        <w:t xml:space="preserve"> </w:t>
      </w:r>
      <w:r w:rsidRPr="00947F8F">
        <w:rPr>
          <w:color w:val="000000" w:themeColor="text1"/>
        </w:rPr>
        <w:t>las</w:t>
      </w:r>
      <w:r w:rsidRPr="00947F8F">
        <w:rPr>
          <w:color w:val="000000" w:themeColor="text1"/>
          <w:spacing w:val="1"/>
        </w:rPr>
        <w:t xml:space="preserve"> </w:t>
      </w:r>
      <w:r w:rsidRPr="00947F8F">
        <w:rPr>
          <w:color w:val="000000" w:themeColor="text1"/>
        </w:rPr>
        <w:t>causales</w:t>
      </w:r>
      <w:r w:rsidRPr="00947F8F">
        <w:rPr>
          <w:color w:val="000000" w:themeColor="text1"/>
          <w:spacing w:val="1"/>
        </w:rPr>
        <w:t xml:space="preserve"> </w:t>
      </w:r>
      <w:r w:rsidRPr="00947F8F">
        <w:rPr>
          <w:color w:val="000000" w:themeColor="text1"/>
        </w:rPr>
        <w:t>de</w:t>
      </w:r>
      <w:r w:rsidRPr="00947F8F">
        <w:rPr>
          <w:color w:val="000000" w:themeColor="text1"/>
          <w:spacing w:val="1"/>
        </w:rPr>
        <w:t xml:space="preserve"> </w:t>
      </w:r>
      <w:r w:rsidRPr="00947F8F">
        <w:rPr>
          <w:color w:val="000000" w:themeColor="text1"/>
        </w:rPr>
        <w:t>inhabilidad</w:t>
      </w:r>
      <w:r w:rsidRPr="00947F8F">
        <w:rPr>
          <w:color w:val="000000" w:themeColor="text1"/>
          <w:spacing w:val="-2"/>
        </w:rPr>
        <w:t xml:space="preserve"> </w:t>
      </w:r>
      <w:r w:rsidRPr="00947F8F">
        <w:rPr>
          <w:color w:val="000000" w:themeColor="text1"/>
        </w:rPr>
        <w:t>previstas</w:t>
      </w:r>
      <w:r w:rsidRPr="00947F8F">
        <w:rPr>
          <w:color w:val="000000" w:themeColor="text1"/>
          <w:spacing w:val="-1"/>
        </w:rPr>
        <w:t xml:space="preserve"> </w:t>
      </w:r>
      <w:r w:rsidRPr="00947F8F">
        <w:rPr>
          <w:color w:val="000000" w:themeColor="text1"/>
        </w:rPr>
        <w:t>en</w:t>
      </w:r>
      <w:r w:rsidRPr="00947F8F">
        <w:rPr>
          <w:color w:val="000000" w:themeColor="text1"/>
          <w:spacing w:val="-3"/>
        </w:rPr>
        <w:t xml:space="preserve"> </w:t>
      </w:r>
      <w:r w:rsidRPr="00947F8F">
        <w:rPr>
          <w:color w:val="000000" w:themeColor="text1"/>
        </w:rPr>
        <w:t>el</w:t>
      </w:r>
      <w:r w:rsidRPr="00947F8F">
        <w:rPr>
          <w:color w:val="000000" w:themeColor="text1"/>
          <w:spacing w:val="-1"/>
        </w:rPr>
        <w:t xml:space="preserve"> </w:t>
      </w:r>
      <w:r w:rsidRPr="00947F8F">
        <w:rPr>
          <w:color w:val="000000" w:themeColor="text1"/>
        </w:rPr>
        <w:t>artículo</w:t>
      </w:r>
      <w:r w:rsidRPr="00947F8F">
        <w:rPr>
          <w:color w:val="000000" w:themeColor="text1"/>
          <w:spacing w:val="-1"/>
        </w:rPr>
        <w:t xml:space="preserve"> </w:t>
      </w:r>
      <w:r w:rsidRPr="00947F8F">
        <w:rPr>
          <w:color w:val="000000" w:themeColor="text1"/>
        </w:rPr>
        <w:t>16,</w:t>
      </w:r>
      <w:r w:rsidRPr="00947F8F">
        <w:rPr>
          <w:color w:val="000000" w:themeColor="text1"/>
          <w:spacing w:val="-2"/>
        </w:rPr>
        <w:t xml:space="preserve"> </w:t>
      </w:r>
      <w:r w:rsidRPr="00947F8F">
        <w:rPr>
          <w:color w:val="000000" w:themeColor="text1"/>
        </w:rPr>
        <w:t>III</w:t>
      </w:r>
      <w:r w:rsidRPr="00947F8F">
        <w:rPr>
          <w:color w:val="000000" w:themeColor="text1"/>
          <w:spacing w:val="1"/>
        </w:rPr>
        <w:t xml:space="preserve"> </w:t>
      </w:r>
      <w:r w:rsidRPr="00947F8F">
        <w:rPr>
          <w:color w:val="000000" w:themeColor="text1"/>
        </w:rPr>
        <w:t>del</w:t>
      </w:r>
      <w:r w:rsidRPr="00947F8F">
        <w:rPr>
          <w:color w:val="000000" w:themeColor="text1"/>
          <w:spacing w:val="-1"/>
        </w:rPr>
        <w:t xml:space="preserve"> </w:t>
      </w:r>
      <w:r w:rsidRPr="00947F8F">
        <w:rPr>
          <w:color w:val="000000" w:themeColor="text1"/>
        </w:rPr>
        <w:t>Anexo</w:t>
      </w:r>
      <w:r w:rsidRPr="00947F8F">
        <w:rPr>
          <w:color w:val="000000" w:themeColor="text1"/>
          <w:spacing w:val="-2"/>
        </w:rPr>
        <w:t xml:space="preserve"> </w:t>
      </w:r>
      <w:r w:rsidRPr="00947F8F">
        <w:rPr>
          <w:color w:val="000000" w:themeColor="text1"/>
        </w:rPr>
        <w:t>I</w:t>
      </w:r>
      <w:r w:rsidRPr="00947F8F">
        <w:rPr>
          <w:color w:val="000000" w:themeColor="text1"/>
          <w:spacing w:val="1"/>
        </w:rPr>
        <w:t xml:space="preserve"> </w:t>
      </w:r>
      <w:r w:rsidRPr="00947F8F">
        <w:rPr>
          <w:color w:val="000000" w:themeColor="text1"/>
        </w:rPr>
        <w:t>del</w:t>
      </w:r>
      <w:r w:rsidRPr="00947F8F">
        <w:rPr>
          <w:color w:val="000000" w:themeColor="text1"/>
          <w:spacing w:val="-1"/>
        </w:rPr>
        <w:t xml:space="preserve"> </w:t>
      </w:r>
      <w:r w:rsidRPr="00947F8F">
        <w:rPr>
          <w:color w:val="000000" w:themeColor="text1"/>
        </w:rPr>
        <w:t xml:space="preserve">DECTO-2019-59-GDEBA-GPBA. </w:t>
      </w:r>
      <w:r w:rsidRPr="00947F8F">
        <w:rPr>
          <w:rFonts w:ascii="Arial" w:eastAsia="Arial" w:hAnsi="Arial" w:cs="Arial"/>
          <w:color w:val="000000" w:themeColor="text1"/>
          <w:lang w:val="es-AR"/>
        </w:rPr>
        <w:t>Anexo B</w:t>
      </w:r>
      <w:r w:rsidRPr="00947F8F">
        <w:rPr>
          <w:color w:val="000000" w:themeColor="text1"/>
        </w:rPr>
        <w:t>.</w:t>
      </w:r>
    </w:p>
    <w:p w:rsidR="00414F55" w:rsidRPr="00947F8F" w:rsidRDefault="00414F55" w:rsidP="00242BCE">
      <w:pPr>
        <w:pStyle w:val="Prrafodelista"/>
        <w:numPr>
          <w:ilvl w:val="0"/>
          <w:numId w:val="3"/>
        </w:numPr>
        <w:tabs>
          <w:tab w:val="left" w:pos="573"/>
        </w:tabs>
        <w:spacing w:before="160" w:line="256" w:lineRule="auto"/>
        <w:ind w:right="1157" w:firstLine="0"/>
        <w:rPr>
          <w:color w:val="000000" w:themeColor="text1"/>
        </w:rPr>
      </w:pPr>
      <w:r w:rsidRPr="00947F8F">
        <w:rPr>
          <w:color w:val="000000" w:themeColor="text1"/>
        </w:rPr>
        <w:lastRenderedPageBreak/>
        <w:t>Declaración</w:t>
      </w:r>
      <w:r w:rsidRPr="00947F8F">
        <w:rPr>
          <w:color w:val="000000" w:themeColor="text1"/>
          <w:spacing w:val="19"/>
        </w:rPr>
        <w:t xml:space="preserve"> </w:t>
      </w:r>
      <w:r w:rsidRPr="00947F8F">
        <w:rPr>
          <w:color w:val="000000" w:themeColor="text1"/>
        </w:rPr>
        <w:t>Jurada</w:t>
      </w:r>
      <w:r w:rsidRPr="00947F8F">
        <w:rPr>
          <w:color w:val="000000" w:themeColor="text1"/>
          <w:spacing w:val="19"/>
        </w:rPr>
        <w:t xml:space="preserve"> </w:t>
      </w:r>
      <w:r w:rsidRPr="00947F8F">
        <w:rPr>
          <w:color w:val="000000" w:themeColor="text1"/>
        </w:rPr>
        <w:t>donde</w:t>
      </w:r>
      <w:r w:rsidRPr="00947F8F">
        <w:rPr>
          <w:color w:val="000000" w:themeColor="text1"/>
          <w:spacing w:val="20"/>
        </w:rPr>
        <w:t xml:space="preserve"> </w:t>
      </w:r>
      <w:r w:rsidRPr="00947F8F">
        <w:rPr>
          <w:color w:val="000000" w:themeColor="text1"/>
        </w:rPr>
        <w:t>el</w:t>
      </w:r>
      <w:r w:rsidRPr="00947F8F">
        <w:rPr>
          <w:color w:val="000000" w:themeColor="text1"/>
          <w:spacing w:val="19"/>
        </w:rPr>
        <w:t xml:space="preserve"> </w:t>
      </w:r>
      <w:r w:rsidRPr="00947F8F">
        <w:rPr>
          <w:color w:val="000000" w:themeColor="text1"/>
        </w:rPr>
        <w:t>oferente</w:t>
      </w:r>
      <w:r w:rsidRPr="00947F8F">
        <w:rPr>
          <w:color w:val="000000" w:themeColor="text1"/>
          <w:spacing w:val="17"/>
        </w:rPr>
        <w:t xml:space="preserve"> </w:t>
      </w:r>
      <w:r w:rsidRPr="00947F8F">
        <w:rPr>
          <w:color w:val="000000" w:themeColor="text1"/>
        </w:rPr>
        <w:t>declara</w:t>
      </w:r>
      <w:r w:rsidRPr="00947F8F">
        <w:rPr>
          <w:color w:val="000000" w:themeColor="text1"/>
          <w:spacing w:val="19"/>
        </w:rPr>
        <w:t xml:space="preserve"> </w:t>
      </w:r>
      <w:r w:rsidRPr="00947F8F">
        <w:rPr>
          <w:color w:val="000000" w:themeColor="text1"/>
        </w:rPr>
        <w:t>conocer</w:t>
      </w:r>
      <w:r w:rsidRPr="00947F8F">
        <w:rPr>
          <w:color w:val="000000" w:themeColor="text1"/>
          <w:spacing w:val="18"/>
        </w:rPr>
        <w:t xml:space="preserve"> </w:t>
      </w:r>
      <w:r w:rsidRPr="00947F8F">
        <w:rPr>
          <w:color w:val="000000" w:themeColor="text1"/>
        </w:rPr>
        <w:t>todos</w:t>
      </w:r>
      <w:r w:rsidRPr="00947F8F">
        <w:rPr>
          <w:color w:val="000000" w:themeColor="text1"/>
          <w:spacing w:val="19"/>
        </w:rPr>
        <w:t xml:space="preserve"> </w:t>
      </w:r>
      <w:r w:rsidRPr="00947F8F">
        <w:rPr>
          <w:color w:val="000000" w:themeColor="text1"/>
        </w:rPr>
        <w:t>y</w:t>
      </w:r>
      <w:r w:rsidRPr="00947F8F">
        <w:rPr>
          <w:color w:val="000000" w:themeColor="text1"/>
          <w:spacing w:val="18"/>
        </w:rPr>
        <w:t xml:space="preserve"> </w:t>
      </w:r>
      <w:r w:rsidRPr="00947F8F">
        <w:rPr>
          <w:color w:val="000000" w:themeColor="text1"/>
        </w:rPr>
        <w:t>cada</w:t>
      </w:r>
      <w:r w:rsidRPr="00947F8F">
        <w:rPr>
          <w:color w:val="000000" w:themeColor="text1"/>
          <w:spacing w:val="19"/>
        </w:rPr>
        <w:t xml:space="preserve"> </w:t>
      </w:r>
      <w:r w:rsidRPr="00947F8F">
        <w:rPr>
          <w:color w:val="000000" w:themeColor="text1"/>
        </w:rPr>
        <w:t>uno</w:t>
      </w:r>
      <w:r w:rsidRPr="00947F8F">
        <w:rPr>
          <w:color w:val="000000" w:themeColor="text1"/>
          <w:spacing w:val="20"/>
        </w:rPr>
        <w:t xml:space="preserve"> </w:t>
      </w:r>
      <w:r w:rsidRPr="00947F8F">
        <w:rPr>
          <w:color w:val="000000" w:themeColor="text1"/>
        </w:rPr>
        <w:t>de</w:t>
      </w:r>
      <w:r w:rsidRPr="00947F8F">
        <w:rPr>
          <w:color w:val="000000" w:themeColor="text1"/>
          <w:spacing w:val="19"/>
        </w:rPr>
        <w:t xml:space="preserve"> </w:t>
      </w:r>
      <w:r w:rsidRPr="00947F8F">
        <w:rPr>
          <w:color w:val="000000" w:themeColor="text1"/>
        </w:rPr>
        <w:t>los</w:t>
      </w:r>
      <w:r w:rsidRPr="00947F8F">
        <w:rPr>
          <w:color w:val="000000" w:themeColor="text1"/>
          <w:spacing w:val="19"/>
        </w:rPr>
        <w:t xml:space="preserve"> </w:t>
      </w:r>
      <w:r w:rsidRPr="00947F8F">
        <w:rPr>
          <w:color w:val="000000" w:themeColor="text1"/>
        </w:rPr>
        <w:t>aspectos</w:t>
      </w:r>
      <w:r w:rsidRPr="00947F8F">
        <w:rPr>
          <w:color w:val="000000" w:themeColor="text1"/>
          <w:spacing w:val="19"/>
        </w:rPr>
        <w:t xml:space="preserve"> </w:t>
      </w:r>
      <w:r w:rsidRPr="00947F8F">
        <w:rPr>
          <w:color w:val="000000" w:themeColor="text1"/>
        </w:rPr>
        <w:t>y</w:t>
      </w:r>
      <w:r w:rsidRPr="00947F8F">
        <w:rPr>
          <w:color w:val="000000" w:themeColor="text1"/>
          <w:spacing w:val="-59"/>
        </w:rPr>
        <w:t xml:space="preserve"> </w:t>
      </w:r>
      <w:r w:rsidRPr="00947F8F">
        <w:rPr>
          <w:color w:val="000000" w:themeColor="text1"/>
        </w:rPr>
        <w:t>las</w:t>
      </w:r>
      <w:r w:rsidRPr="00947F8F">
        <w:rPr>
          <w:color w:val="000000" w:themeColor="text1"/>
          <w:spacing w:val="9"/>
        </w:rPr>
        <w:t xml:space="preserve"> </w:t>
      </w:r>
      <w:r w:rsidRPr="00947F8F">
        <w:rPr>
          <w:color w:val="000000" w:themeColor="text1"/>
        </w:rPr>
        <w:t>condiciones</w:t>
      </w:r>
      <w:r w:rsidRPr="00947F8F">
        <w:rPr>
          <w:color w:val="000000" w:themeColor="text1"/>
          <w:spacing w:val="9"/>
        </w:rPr>
        <w:t xml:space="preserve"> </w:t>
      </w:r>
      <w:r w:rsidRPr="00947F8F">
        <w:rPr>
          <w:color w:val="000000" w:themeColor="text1"/>
        </w:rPr>
        <w:t>establecidas</w:t>
      </w:r>
      <w:r w:rsidRPr="00947F8F">
        <w:rPr>
          <w:color w:val="000000" w:themeColor="text1"/>
          <w:spacing w:val="10"/>
        </w:rPr>
        <w:t xml:space="preserve"> </w:t>
      </w:r>
      <w:r w:rsidRPr="00947F8F">
        <w:rPr>
          <w:color w:val="000000" w:themeColor="text1"/>
        </w:rPr>
        <w:t>en</w:t>
      </w:r>
      <w:r w:rsidRPr="00947F8F">
        <w:rPr>
          <w:color w:val="000000" w:themeColor="text1"/>
          <w:spacing w:val="10"/>
        </w:rPr>
        <w:t xml:space="preserve"> </w:t>
      </w:r>
      <w:r w:rsidRPr="00947F8F">
        <w:rPr>
          <w:color w:val="000000" w:themeColor="text1"/>
        </w:rPr>
        <w:t>el</w:t>
      </w:r>
      <w:r w:rsidRPr="00947F8F">
        <w:rPr>
          <w:color w:val="000000" w:themeColor="text1"/>
          <w:spacing w:val="9"/>
        </w:rPr>
        <w:t xml:space="preserve"> </w:t>
      </w:r>
      <w:r w:rsidRPr="00947F8F">
        <w:rPr>
          <w:color w:val="000000" w:themeColor="text1"/>
        </w:rPr>
        <w:t>Pliego</w:t>
      </w:r>
      <w:r w:rsidRPr="00947F8F">
        <w:rPr>
          <w:color w:val="000000" w:themeColor="text1"/>
          <w:spacing w:val="9"/>
        </w:rPr>
        <w:t xml:space="preserve"> </w:t>
      </w:r>
      <w:r w:rsidRPr="00947F8F">
        <w:rPr>
          <w:color w:val="000000" w:themeColor="text1"/>
        </w:rPr>
        <w:t>de</w:t>
      </w:r>
      <w:r w:rsidRPr="00947F8F">
        <w:rPr>
          <w:color w:val="000000" w:themeColor="text1"/>
          <w:spacing w:val="9"/>
        </w:rPr>
        <w:t xml:space="preserve"> </w:t>
      </w:r>
      <w:r w:rsidRPr="00947F8F">
        <w:rPr>
          <w:color w:val="000000" w:themeColor="text1"/>
        </w:rPr>
        <w:t>Bases</w:t>
      </w:r>
      <w:r w:rsidRPr="00947F8F">
        <w:rPr>
          <w:color w:val="000000" w:themeColor="text1"/>
          <w:spacing w:val="9"/>
        </w:rPr>
        <w:t xml:space="preserve"> </w:t>
      </w:r>
      <w:r w:rsidRPr="00947F8F">
        <w:rPr>
          <w:color w:val="000000" w:themeColor="text1"/>
        </w:rPr>
        <w:t>y</w:t>
      </w:r>
      <w:r w:rsidRPr="00947F8F">
        <w:rPr>
          <w:color w:val="000000" w:themeColor="text1"/>
          <w:spacing w:val="8"/>
        </w:rPr>
        <w:t xml:space="preserve"> </w:t>
      </w:r>
      <w:r w:rsidRPr="00947F8F">
        <w:rPr>
          <w:color w:val="000000" w:themeColor="text1"/>
        </w:rPr>
        <w:t>Condiciones</w:t>
      </w:r>
      <w:r w:rsidRPr="00947F8F">
        <w:rPr>
          <w:color w:val="000000" w:themeColor="text1"/>
          <w:spacing w:val="9"/>
        </w:rPr>
        <w:t xml:space="preserve"> </w:t>
      </w:r>
      <w:r w:rsidRPr="00947F8F">
        <w:rPr>
          <w:color w:val="000000" w:themeColor="text1"/>
        </w:rPr>
        <w:t>Generales,</w:t>
      </w:r>
      <w:r w:rsidRPr="00947F8F">
        <w:rPr>
          <w:color w:val="000000" w:themeColor="text1"/>
          <w:spacing w:val="11"/>
        </w:rPr>
        <w:t xml:space="preserve"> </w:t>
      </w:r>
      <w:r w:rsidRPr="00947F8F">
        <w:rPr>
          <w:color w:val="000000" w:themeColor="text1"/>
        </w:rPr>
        <w:t>Pliego</w:t>
      </w:r>
      <w:r w:rsidRPr="00947F8F">
        <w:rPr>
          <w:color w:val="000000" w:themeColor="text1"/>
          <w:spacing w:val="9"/>
        </w:rPr>
        <w:t xml:space="preserve"> </w:t>
      </w:r>
      <w:r w:rsidRPr="00947F8F">
        <w:rPr>
          <w:color w:val="000000" w:themeColor="text1"/>
        </w:rPr>
        <w:t>de</w:t>
      </w:r>
      <w:r w:rsidRPr="00947F8F">
        <w:rPr>
          <w:color w:val="000000" w:themeColor="text1"/>
          <w:spacing w:val="9"/>
        </w:rPr>
        <w:t xml:space="preserve"> </w:t>
      </w:r>
      <w:r w:rsidRPr="00947F8F">
        <w:rPr>
          <w:color w:val="000000" w:themeColor="text1"/>
        </w:rPr>
        <w:t>Bases</w:t>
      </w:r>
      <w:r w:rsidRPr="00947F8F">
        <w:rPr>
          <w:color w:val="000000" w:themeColor="text1"/>
          <w:spacing w:val="-59"/>
        </w:rPr>
        <w:t xml:space="preserve"> </w:t>
      </w:r>
      <w:r w:rsidRPr="00947F8F">
        <w:rPr>
          <w:color w:val="000000" w:themeColor="text1"/>
        </w:rPr>
        <w:t>y</w:t>
      </w:r>
      <w:r w:rsidRPr="00947F8F">
        <w:rPr>
          <w:color w:val="000000" w:themeColor="text1"/>
          <w:spacing w:val="-3"/>
        </w:rPr>
        <w:t xml:space="preserve"> </w:t>
      </w:r>
      <w:r w:rsidRPr="00947F8F">
        <w:rPr>
          <w:color w:val="000000" w:themeColor="text1"/>
        </w:rPr>
        <w:t>Condiciones Particulares</w:t>
      </w:r>
      <w:r w:rsidRPr="00947F8F">
        <w:rPr>
          <w:color w:val="000000" w:themeColor="text1"/>
          <w:spacing w:val="-2"/>
        </w:rPr>
        <w:t xml:space="preserve"> </w:t>
      </w:r>
      <w:r w:rsidRPr="00947F8F">
        <w:rPr>
          <w:color w:val="000000" w:themeColor="text1"/>
        </w:rPr>
        <w:t>Tipo</w:t>
      </w:r>
      <w:r w:rsidRPr="00947F8F">
        <w:rPr>
          <w:color w:val="000000" w:themeColor="text1"/>
          <w:spacing w:val="51"/>
        </w:rPr>
        <w:t xml:space="preserve"> </w:t>
      </w:r>
      <w:r w:rsidRPr="00947F8F">
        <w:rPr>
          <w:color w:val="000000" w:themeColor="text1"/>
        </w:rPr>
        <w:t>y</w:t>
      </w:r>
      <w:r w:rsidRPr="00947F8F">
        <w:rPr>
          <w:color w:val="000000" w:themeColor="text1"/>
          <w:spacing w:val="-3"/>
        </w:rPr>
        <w:t xml:space="preserve"> </w:t>
      </w:r>
      <w:r w:rsidRPr="00947F8F">
        <w:rPr>
          <w:color w:val="000000" w:themeColor="text1"/>
        </w:rPr>
        <w:t>demás documentación</w:t>
      </w:r>
      <w:r w:rsidRPr="00947F8F">
        <w:rPr>
          <w:color w:val="000000" w:themeColor="text1"/>
          <w:spacing w:val="-2"/>
        </w:rPr>
        <w:t xml:space="preserve"> </w:t>
      </w:r>
      <w:r w:rsidRPr="00947F8F">
        <w:rPr>
          <w:color w:val="000000" w:themeColor="text1"/>
        </w:rPr>
        <w:t>que</w:t>
      </w:r>
      <w:r w:rsidRPr="00947F8F">
        <w:rPr>
          <w:color w:val="000000" w:themeColor="text1"/>
          <w:spacing w:val="-3"/>
        </w:rPr>
        <w:t xml:space="preserve"> </w:t>
      </w:r>
      <w:r w:rsidRPr="00947F8F">
        <w:rPr>
          <w:color w:val="000000" w:themeColor="text1"/>
        </w:rPr>
        <w:t>integre</w:t>
      </w:r>
      <w:r w:rsidRPr="00947F8F">
        <w:rPr>
          <w:color w:val="000000" w:themeColor="text1"/>
          <w:spacing w:val="-2"/>
        </w:rPr>
        <w:t xml:space="preserve"> </w:t>
      </w:r>
      <w:r w:rsidRPr="00947F8F">
        <w:rPr>
          <w:color w:val="000000" w:themeColor="text1"/>
        </w:rPr>
        <w:t>la contratación</w:t>
      </w:r>
      <w:r w:rsidR="00242BCE">
        <w:rPr>
          <w:color w:val="000000" w:themeColor="text1"/>
        </w:rPr>
        <w:t>.</w:t>
      </w:r>
      <w:r w:rsidRPr="00947F8F">
        <w:rPr>
          <w:color w:val="000000" w:themeColor="text1"/>
        </w:rPr>
        <w:t xml:space="preserve"> </w:t>
      </w:r>
      <w:r w:rsidRPr="00947F8F">
        <w:rPr>
          <w:rFonts w:ascii="Arial" w:eastAsia="Arial" w:hAnsi="Arial" w:cs="Arial"/>
          <w:color w:val="000000" w:themeColor="text1"/>
          <w:lang w:val="es-AR"/>
        </w:rPr>
        <w:t>Anexo C</w:t>
      </w:r>
      <w:r w:rsidRPr="00947F8F">
        <w:rPr>
          <w:color w:val="000000" w:themeColor="text1"/>
        </w:rPr>
        <w:t>.</w:t>
      </w:r>
    </w:p>
    <w:p w:rsidR="00414F55" w:rsidRDefault="00414F55" w:rsidP="00242BCE">
      <w:pPr>
        <w:pStyle w:val="Prrafodelista"/>
        <w:numPr>
          <w:ilvl w:val="0"/>
          <w:numId w:val="3"/>
        </w:numPr>
        <w:tabs>
          <w:tab w:val="left" w:pos="527"/>
        </w:tabs>
        <w:spacing w:before="160" w:line="259" w:lineRule="auto"/>
        <w:ind w:right="1156" w:firstLine="0"/>
      </w:pPr>
      <w:r w:rsidRPr="00947F8F">
        <w:t>Declaración Jurada donde el oferente manifiesta que ante cualquier cuestión judicial</w:t>
      </w:r>
      <w:r>
        <w:t xml:space="preserve"> que</w:t>
      </w:r>
      <w:r>
        <w:rPr>
          <w:spacing w:val="1"/>
        </w:rPr>
        <w:t xml:space="preserve"> </w:t>
      </w:r>
      <w:r>
        <w:t>pudiera suscitarse en torno al presente procedimiento de selección y perfeccionamiento del</w:t>
      </w:r>
      <w:r>
        <w:rPr>
          <w:spacing w:val="1"/>
        </w:rPr>
        <w:t xml:space="preserve"> </w:t>
      </w:r>
      <w:r>
        <w:t>contrato, ambas partes quedan sometidas a la competencia de los Juzgados en lo Contencioso</w:t>
      </w:r>
      <w:r>
        <w:rPr>
          <w:spacing w:val="-59"/>
        </w:rPr>
        <w:t xml:space="preserve"> </w:t>
      </w:r>
      <w:r>
        <w:t>Administrativo</w:t>
      </w:r>
      <w:r>
        <w:rPr>
          <w:spacing w:val="1"/>
        </w:rPr>
        <w:t xml:space="preserve"> </w:t>
      </w:r>
      <w:r>
        <w:t>de</w:t>
      </w:r>
      <w:r>
        <w:rPr>
          <w:spacing w:val="1"/>
        </w:rPr>
        <w:t xml:space="preserve"> </w:t>
      </w:r>
      <w:r>
        <w:t>la</w:t>
      </w:r>
      <w:r>
        <w:rPr>
          <w:spacing w:val="1"/>
        </w:rPr>
        <w:t xml:space="preserve"> </w:t>
      </w:r>
      <w:r>
        <w:t>Provincia</w:t>
      </w:r>
      <w:r>
        <w:rPr>
          <w:spacing w:val="1"/>
        </w:rPr>
        <w:t xml:space="preserve"> </w:t>
      </w:r>
      <w:r>
        <w:t>de</w:t>
      </w:r>
      <w:r>
        <w:rPr>
          <w:spacing w:val="1"/>
        </w:rPr>
        <w:t xml:space="preserve"> </w:t>
      </w:r>
      <w:r>
        <w:t>Buenos</w:t>
      </w:r>
      <w:r>
        <w:rPr>
          <w:spacing w:val="1"/>
        </w:rPr>
        <w:t xml:space="preserve"> </w:t>
      </w:r>
      <w:r>
        <w:t>Aires</w:t>
      </w:r>
      <w:r>
        <w:rPr>
          <w:spacing w:val="1"/>
        </w:rPr>
        <w:t xml:space="preserve"> </w:t>
      </w:r>
      <w:r>
        <w:t>del</w:t>
      </w:r>
      <w:r>
        <w:rPr>
          <w:spacing w:val="1"/>
        </w:rPr>
        <w:t xml:space="preserve"> </w:t>
      </w:r>
      <w:r>
        <w:t>Departamento</w:t>
      </w:r>
      <w:r>
        <w:rPr>
          <w:spacing w:val="1"/>
        </w:rPr>
        <w:t xml:space="preserve"> </w:t>
      </w:r>
      <w:r>
        <w:t>Judicial</w:t>
      </w:r>
      <w:r>
        <w:rPr>
          <w:spacing w:val="1"/>
        </w:rPr>
        <w:t xml:space="preserve"> </w:t>
      </w:r>
      <w:r>
        <w:t>de</w:t>
      </w:r>
      <w:r>
        <w:rPr>
          <w:spacing w:val="1"/>
        </w:rPr>
        <w:t xml:space="preserve"> </w:t>
      </w:r>
      <w:r>
        <w:t>La</w:t>
      </w:r>
      <w:r>
        <w:rPr>
          <w:spacing w:val="1"/>
        </w:rPr>
        <w:t xml:space="preserve"> </w:t>
      </w:r>
      <w:r>
        <w:t>Plata,</w:t>
      </w:r>
      <w:r>
        <w:rPr>
          <w:spacing w:val="1"/>
        </w:rPr>
        <w:t xml:space="preserve"> </w:t>
      </w:r>
      <w:r>
        <w:t>renunciando a cualquier otro fuero o jurisdicción (artículo 6º Pliego de Bases y Condiciones</w:t>
      </w:r>
      <w:r>
        <w:rPr>
          <w:spacing w:val="1"/>
        </w:rPr>
        <w:t xml:space="preserve"> </w:t>
      </w:r>
      <w:r>
        <w:t>Generales).</w:t>
      </w:r>
      <w:r>
        <w:rPr>
          <w:spacing w:val="-2"/>
        </w:rPr>
        <w:t xml:space="preserve"> </w:t>
      </w:r>
      <w:r>
        <w:t xml:space="preserve">Requiere documentación </w:t>
      </w:r>
      <w:r w:rsidRPr="00947F8F">
        <w:rPr>
          <w:color w:val="000000" w:themeColor="text1"/>
        </w:rPr>
        <w:t>electrónica.</w:t>
      </w:r>
      <w:r w:rsidRPr="00947F8F">
        <w:rPr>
          <w:rFonts w:ascii="Arial" w:eastAsia="Arial" w:hAnsi="Arial" w:cs="Arial"/>
          <w:color w:val="000000" w:themeColor="text1"/>
          <w:lang w:val="es-AR"/>
        </w:rPr>
        <w:t xml:space="preserve"> Anexo D.</w:t>
      </w:r>
    </w:p>
    <w:p w:rsidR="00414F55" w:rsidRDefault="00414F55" w:rsidP="00242BCE">
      <w:pPr>
        <w:pStyle w:val="Prrafodelista"/>
        <w:numPr>
          <w:ilvl w:val="0"/>
          <w:numId w:val="3"/>
        </w:numPr>
        <w:tabs>
          <w:tab w:val="left" w:pos="544"/>
        </w:tabs>
        <w:spacing w:before="159" w:line="259" w:lineRule="auto"/>
        <w:ind w:right="1159" w:firstLine="0"/>
      </w:pPr>
      <w:r>
        <w:t>En caso de corresponder, Certificado MIPyME de Micro, Pequeña y Mediana Empresa</w:t>
      </w:r>
      <w:r>
        <w:rPr>
          <w:spacing w:val="1"/>
        </w:rPr>
        <w:t xml:space="preserve"> </w:t>
      </w:r>
      <w:r>
        <w:t>emitido por la autoridad correspondiente, vigente a la fecha de apertura de ofertas. Requiere</w:t>
      </w:r>
      <w:r>
        <w:rPr>
          <w:spacing w:val="1"/>
        </w:rPr>
        <w:t xml:space="preserve"> </w:t>
      </w:r>
      <w:r>
        <w:t>documentación</w:t>
      </w:r>
      <w:r>
        <w:rPr>
          <w:spacing w:val="55"/>
        </w:rPr>
        <w:t xml:space="preserve"> </w:t>
      </w:r>
      <w:r>
        <w:t>electrónica.</w:t>
      </w:r>
      <w:r>
        <w:rPr>
          <w:spacing w:val="56"/>
        </w:rPr>
        <w:t xml:space="preserve"> </w:t>
      </w:r>
      <w:r>
        <w:t>Generar</w:t>
      </w:r>
      <w:r>
        <w:rPr>
          <w:spacing w:val="53"/>
        </w:rPr>
        <w:t xml:space="preserve"> </w:t>
      </w:r>
      <w:r>
        <w:t>archivo</w:t>
      </w:r>
      <w:r>
        <w:rPr>
          <w:spacing w:val="55"/>
        </w:rPr>
        <w:t xml:space="preserve"> </w:t>
      </w:r>
      <w:r>
        <w:t>en</w:t>
      </w:r>
      <w:r>
        <w:rPr>
          <w:spacing w:val="52"/>
        </w:rPr>
        <w:t xml:space="preserve"> </w:t>
      </w:r>
      <w:r>
        <w:t>formato</w:t>
      </w:r>
      <w:r>
        <w:rPr>
          <w:spacing w:val="55"/>
        </w:rPr>
        <w:t xml:space="preserve"> </w:t>
      </w:r>
      <w:r>
        <w:t>PDF</w:t>
      </w:r>
      <w:r>
        <w:rPr>
          <w:spacing w:val="55"/>
        </w:rPr>
        <w:t xml:space="preserve"> </w:t>
      </w:r>
      <w:r>
        <w:t>denominado</w:t>
      </w:r>
      <w:r>
        <w:rPr>
          <w:spacing w:val="55"/>
        </w:rPr>
        <w:t xml:space="preserve"> </w:t>
      </w:r>
      <w:r>
        <w:t>“Certificado</w:t>
      </w:r>
    </w:p>
    <w:p w:rsidR="00414F55" w:rsidRDefault="00414F55" w:rsidP="00242BCE">
      <w:pPr>
        <w:pStyle w:val="Textoindependiente"/>
        <w:tabs>
          <w:tab w:val="left" w:pos="6726"/>
        </w:tabs>
        <w:spacing w:line="255" w:lineRule="exact"/>
        <w:ind w:left="232"/>
        <w:jc w:val="both"/>
        <w:rPr>
          <w:position w:val="-3"/>
        </w:rPr>
      </w:pPr>
      <w:r>
        <w:rPr>
          <w:position w:val="-3"/>
        </w:rPr>
        <w:t>MIPyME”.</w:t>
      </w:r>
    </w:p>
    <w:p w:rsidR="0010181D" w:rsidRDefault="0010181D" w:rsidP="00242BCE">
      <w:pPr>
        <w:pStyle w:val="Textoindependiente"/>
        <w:tabs>
          <w:tab w:val="left" w:pos="6726"/>
        </w:tabs>
        <w:spacing w:line="255" w:lineRule="exact"/>
        <w:ind w:left="232"/>
        <w:jc w:val="both"/>
        <w:rPr>
          <w:position w:val="-3"/>
        </w:rPr>
      </w:pPr>
    </w:p>
    <w:p w:rsidR="0010181D" w:rsidRPr="0010181D" w:rsidRDefault="0010181D" w:rsidP="0010181D">
      <w:pPr>
        <w:pStyle w:val="Textoindependiente"/>
        <w:tabs>
          <w:tab w:val="left" w:pos="6726"/>
        </w:tabs>
        <w:spacing w:line="255" w:lineRule="exact"/>
        <w:ind w:left="232"/>
        <w:jc w:val="both"/>
      </w:pPr>
      <w:r w:rsidRPr="0010181D">
        <w:t xml:space="preserve">NOTA: </w:t>
      </w:r>
      <w:r>
        <w:t xml:space="preserve">  </w:t>
      </w:r>
      <w:r w:rsidRPr="0010181D">
        <w:t>A efectos de dar cumplimiento con los requisitos enunciados en los puntos 1) a 4)</w:t>
      </w:r>
    </w:p>
    <w:p w:rsidR="0010181D" w:rsidRPr="0010181D" w:rsidRDefault="0010181D" w:rsidP="0010181D">
      <w:pPr>
        <w:pStyle w:val="Textoindependiente"/>
        <w:tabs>
          <w:tab w:val="left" w:pos="6726"/>
        </w:tabs>
        <w:spacing w:line="255" w:lineRule="exact"/>
        <w:jc w:val="both"/>
      </w:pPr>
      <w:r>
        <w:t xml:space="preserve">    </w:t>
      </w:r>
      <w:r w:rsidRPr="0010181D">
        <w:t>deberán utilizar el Anexo “Denuncia de Domicilio y DDJJ”.-</w:t>
      </w:r>
      <w:r w:rsidRPr="0010181D">
        <w:cr/>
      </w:r>
    </w:p>
    <w:p w:rsidR="00242BCE" w:rsidRDefault="00242BCE" w:rsidP="00242BCE">
      <w:pPr>
        <w:pStyle w:val="Textoindependiente"/>
        <w:jc w:val="both"/>
        <w:rPr>
          <w:sz w:val="24"/>
        </w:rPr>
      </w:pPr>
    </w:p>
    <w:p w:rsidR="00414F55" w:rsidRDefault="00414F55" w:rsidP="00643B26">
      <w:pPr>
        <w:pStyle w:val="Ttulo1"/>
        <w:numPr>
          <w:ilvl w:val="0"/>
          <w:numId w:val="4"/>
        </w:numPr>
        <w:spacing w:before="160"/>
        <w:ind w:left="709" w:hanging="425"/>
        <w:jc w:val="both"/>
      </w:pPr>
      <w:r>
        <w:t>Requisitos</w:t>
      </w:r>
      <w:r>
        <w:rPr>
          <w:spacing w:val="-6"/>
        </w:rPr>
        <w:t xml:space="preserve"> </w:t>
      </w:r>
      <w:r>
        <w:t>económicos:</w:t>
      </w:r>
    </w:p>
    <w:p w:rsidR="00414F55" w:rsidRDefault="00414F55" w:rsidP="00242BCE">
      <w:pPr>
        <w:pStyle w:val="Textoindependiente"/>
        <w:spacing w:before="4"/>
        <w:jc w:val="both"/>
        <w:rPr>
          <w:rFonts w:ascii="Arial"/>
          <w:b/>
          <w:sz w:val="24"/>
        </w:rPr>
      </w:pPr>
    </w:p>
    <w:p w:rsidR="00414F55" w:rsidRDefault="00414F55" w:rsidP="00643B26">
      <w:pPr>
        <w:ind w:left="284"/>
        <w:jc w:val="both"/>
        <w:rPr>
          <w:rFonts w:ascii="Arial" w:hAnsi="Arial"/>
          <w:b/>
        </w:rPr>
      </w:pPr>
      <w:r>
        <w:rPr>
          <w:rFonts w:ascii="Arial" w:hAnsi="Arial"/>
          <w:b/>
        </w:rPr>
        <w:t>Oferta</w:t>
      </w:r>
      <w:r>
        <w:rPr>
          <w:rFonts w:ascii="Arial" w:hAnsi="Arial"/>
          <w:b/>
          <w:spacing w:val="-2"/>
        </w:rPr>
        <w:t xml:space="preserve"> </w:t>
      </w:r>
      <w:r>
        <w:rPr>
          <w:rFonts w:ascii="Arial" w:hAnsi="Arial"/>
          <w:b/>
        </w:rPr>
        <w:t>Económica</w:t>
      </w:r>
    </w:p>
    <w:p w:rsidR="00414F55" w:rsidRDefault="00414F55" w:rsidP="00643B26">
      <w:pPr>
        <w:pStyle w:val="Textoindependiente"/>
        <w:spacing w:before="6"/>
        <w:ind w:left="284"/>
        <w:jc w:val="both"/>
        <w:rPr>
          <w:rFonts w:ascii="Arial"/>
          <w:b/>
          <w:sz w:val="24"/>
        </w:rPr>
      </w:pPr>
    </w:p>
    <w:p w:rsidR="00414F55" w:rsidRDefault="00414F55" w:rsidP="00643B26">
      <w:pPr>
        <w:pStyle w:val="Textoindependiente"/>
        <w:spacing w:line="259" w:lineRule="auto"/>
        <w:ind w:left="284"/>
        <w:jc w:val="both"/>
      </w:pPr>
      <w:r>
        <w:t>La</w:t>
      </w:r>
      <w:r>
        <w:rPr>
          <w:spacing w:val="4"/>
        </w:rPr>
        <w:t xml:space="preserve"> </w:t>
      </w:r>
      <w:r>
        <w:t>oferta</w:t>
      </w:r>
      <w:r>
        <w:rPr>
          <w:spacing w:val="4"/>
        </w:rPr>
        <w:t xml:space="preserve"> </w:t>
      </w:r>
      <w:r>
        <w:t>económica</w:t>
      </w:r>
      <w:r>
        <w:rPr>
          <w:spacing w:val="3"/>
        </w:rPr>
        <w:t xml:space="preserve"> </w:t>
      </w:r>
      <w:r>
        <w:t>por</w:t>
      </w:r>
      <w:r>
        <w:rPr>
          <w:spacing w:val="3"/>
        </w:rPr>
        <w:t xml:space="preserve"> </w:t>
      </w:r>
      <w:r>
        <w:t>cada</w:t>
      </w:r>
      <w:r>
        <w:rPr>
          <w:spacing w:val="4"/>
        </w:rPr>
        <w:t xml:space="preserve"> </w:t>
      </w:r>
      <w:r>
        <w:t>uno</w:t>
      </w:r>
      <w:r>
        <w:rPr>
          <w:spacing w:val="4"/>
        </w:rPr>
        <w:t xml:space="preserve"> </w:t>
      </w:r>
      <w:r>
        <w:t>de</w:t>
      </w:r>
      <w:r>
        <w:rPr>
          <w:spacing w:val="4"/>
        </w:rPr>
        <w:t xml:space="preserve"> </w:t>
      </w:r>
      <w:r>
        <w:t>los</w:t>
      </w:r>
      <w:r>
        <w:rPr>
          <w:spacing w:val="1"/>
        </w:rPr>
        <w:t xml:space="preserve"> </w:t>
      </w:r>
      <w:r>
        <w:t>renglones,</w:t>
      </w:r>
      <w:r>
        <w:rPr>
          <w:spacing w:val="5"/>
        </w:rPr>
        <w:t xml:space="preserve"> </w:t>
      </w:r>
      <w:r>
        <w:t>la</w:t>
      </w:r>
      <w:r>
        <w:rPr>
          <w:spacing w:val="2"/>
        </w:rPr>
        <w:t xml:space="preserve"> </w:t>
      </w:r>
      <w:r>
        <w:t>que</w:t>
      </w:r>
      <w:r>
        <w:rPr>
          <w:spacing w:val="4"/>
        </w:rPr>
        <w:t xml:space="preserve"> </w:t>
      </w:r>
      <w:r>
        <w:t>debe</w:t>
      </w:r>
      <w:r>
        <w:rPr>
          <w:spacing w:val="4"/>
        </w:rPr>
        <w:t xml:space="preserve"> </w:t>
      </w:r>
      <w:r>
        <w:t>consignar</w:t>
      </w:r>
      <w:r>
        <w:rPr>
          <w:spacing w:val="5"/>
        </w:rPr>
        <w:t xml:space="preserve"> </w:t>
      </w:r>
      <w:r>
        <w:t>el</w:t>
      </w:r>
      <w:r>
        <w:rPr>
          <w:spacing w:val="3"/>
        </w:rPr>
        <w:t xml:space="preserve"> </w:t>
      </w:r>
      <w:r>
        <w:t>precio</w:t>
      </w:r>
      <w:r>
        <w:rPr>
          <w:spacing w:val="4"/>
        </w:rPr>
        <w:t xml:space="preserve"> </w:t>
      </w:r>
      <w:r>
        <w:t>unitario,</w:t>
      </w:r>
      <w:r>
        <w:rPr>
          <w:spacing w:val="3"/>
        </w:rPr>
        <w:t xml:space="preserve"> </w:t>
      </w:r>
      <w:r>
        <w:t>el</w:t>
      </w:r>
      <w:r>
        <w:rPr>
          <w:spacing w:val="-58"/>
        </w:rPr>
        <w:t xml:space="preserve"> </w:t>
      </w:r>
      <w:r>
        <w:t>total</w:t>
      </w:r>
      <w:r>
        <w:rPr>
          <w:spacing w:val="-1"/>
        </w:rPr>
        <w:t xml:space="preserve"> </w:t>
      </w:r>
      <w:r>
        <w:t>por</w:t>
      </w:r>
      <w:r>
        <w:rPr>
          <w:spacing w:val="-1"/>
        </w:rPr>
        <w:t xml:space="preserve"> </w:t>
      </w:r>
      <w:r>
        <w:t>renglón</w:t>
      </w:r>
      <w:r>
        <w:rPr>
          <w:spacing w:val="1"/>
        </w:rPr>
        <w:t xml:space="preserve"> </w:t>
      </w:r>
      <w:r>
        <w:t>y</w:t>
      </w:r>
      <w:r>
        <w:rPr>
          <w:spacing w:val="-2"/>
        </w:rPr>
        <w:t xml:space="preserve"> </w:t>
      </w:r>
      <w:r>
        <w:t>el</w:t>
      </w:r>
      <w:r>
        <w:rPr>
          <w:spacing w:val="-1"/>
        </w:rPr>
        <w:t xml:space="preserve"> </w:t>
      </w:r>
      <w:r>
        <w:t>total general.</w:t>
      </w:r>
    </w:p>
    <w:p w:rsidR="00414F55" w:rsidRDefault="00414F55" w:rsidP="00643B26">
      <w:pPr>
        <w:pStyle w:val="Textoindependiente"/>
        <w:spacing w:before="160"/>
        <w:ind w:left="284"/>
        <w:jc w:val="both"/>
      </w:pPr>
      <w:r>
        <w:t>Se</w:t>
      </w:r>
      <w:r>
        <w:rPr>
          <w:spacing w:val="-2"/>
        </w:rPr>
        <w:t xml:space="preserve"> </w:t>
      </w:r>
      <w:r>
        <w:t>debe</w:t>
      </w:r>
      <w:r>
        <w:rPr>
          <w:spacing w:val="-1"/>
        </w:rPr>
        <w:t xml:space="preserve"> </w:t>
      </w:r>
      <w:r>
        <w:t>consignar</w:t>
      </w:r>
      <w:r>
        <w:rPr>
          <w:spacing w:val="-2"/>
        </w:rPr>
        <w:t xml:space="preserve"> </w:t>
      </w:r>
      <w:r>
        <w:t>el</w:t>
      </w:r>
      <w:r>
        <w:rPr>
          <w:spacing w:val="-2"/>
        </w:rPr>
        <w:t xml:space="preserve"> </w:t>
      </w:r>
      <w:r>
        <w:t>precio</w:t>
      </w:r>
      <w:r>
        <w:rPr>
          <w:spacing w:val="-1"/>
        </w:rPr>
        <w:t xml:space="preserve"> </w:t>
      </w:r>
      <w:r>
        <w:t>neto,</w:t>
      </w:r>
      <w:r>
        <w:rPr>
          <w:spacing w:val="-2"/>
        </w:rPr>
        <w:t xml:space="preserve"> </w:t>
      </w:r>
      <w:r>
        <w:t>es</w:t>
      </w:r>
      <w:r>
        <w:rPr>
          <w:spacing w:val="-3"/>
        </w:rPr>
        <w:t xml:space="preserve"> </w:t>
      </w:r>
      <w:r>
        <w:t>decir,</w:t>
      </w:r>
      <w:r>
        <w:rPr>
          <w:spacing w:val="1"/>
        </w:rPr>
        <w:t xml:space="preserve"> </w:t>
      </w:r>
      <w:r>
        <w:t>con</w:t>
      </w:r>
      <w:r>
        <w:rPr>
          <w:spacing w:val="-3"/>
        </w:rPr>
        <w:t xml:space="preserve"> </w:t>
      </w:r>
      <w:r>
        <w:t>sus descuentos</w:t>
      </w:r>
      <w:r>
        <w:rPr>
          <w:spacing w:val="-1"/>
        </w:rPr>
        <w:t xml:space="preserve"> </w:t>
      </w:r>
      <w:r>
        <w:t>e</w:t>
      </w:r>
      <w:r>
        <w:rPr>
          <w:spacing w:val="-3"/>
        </w:rPr>
        <w:t xml:space="preserve"> </w:t>
      </w:r>
      <w:r>
        <w:t>incluyendo</w:t>
      </w:r>
      <w:r>
        <w:rPr>
          <w:spacing w:val="-1"/>
        </w:rPr>
        <w:t xml:space="preserve"> </w:t>
      </w:r>
      <w:r>
        <w:t>impuestos.</w:t>
      </w:r>
    </w:p>
    <w:p w:rsidR="00414F55" w:rsidRDefault="00414F55" w:rsidP="00643B26">
      <w:pPr>
        <w:pStyle w:val="Prrafodelista"/>
        <w:numPr>
          <w:ilvl w:val="1"/>
          <w:numId w:val="4"/>
        </w:numPr>
        <w:spacing w:before="179" w:line="259" w:lineRule="auto"/>
        <w:ind w:left="284" w:right="305" w:firstLine="0"/>
        <w:jc w:val="both"/>
      </w:pPr>
      <w:r>
        <w:t>Estructura de costos:</w:t>
      </w:r>
    </w:p>
    <w:p w:rsidR="00414F55" w:rsidRDefault="00414F55" w:rsidP="00643B26">
      <w:pPr>
        <w:pStyle w:val="Prrafodelista"/>
        <w:tabs>
          <w:tab w:val="left" w:pos="1790"/>
        </w:tabs>
        <w:spacing w:before="179" w:line="259" w:lineRule="auto"/>
        <w:ind w:left="284" w:right="305"/>
      </w:pPr>
      <w:r>
        <w:t>El Oferente deberá presentar junto con la oferta, la estructura de</w:t>
      </w:r>
      <w:r w:rsidRPr="00D67F51">
        <w:rPr>
          <w:spacing w:val="1"/>
        </w:rPr>
        <w:t xml:space="preserve"> </w:t>
      </w:r>
      <w:r>
        <w:t>costos que respalda el precio de cada renglón ofertado. De ella debe surgir el detalle de</w:t>
      </w:r>
      <w:r w:rsidRPr="00D67F51">
        <w:rPr>
          <w:spacing w:val="-59"/>
        </w:rPr>
        <w:t xml:space="preserve"> </w:t>
      </w:r>
      <w:r>
        <w:t>los costos directos e indirectos que la componen, la incidencia impositiva y la utilidad</w:t>
      </w:r>
      <w:r w:rsidRPr="00D67F51">
        <w:rPr>
          <w:spacing w:val="1"/>
        </w:rPr>
        <w:t xml:space="preserve"> </w:t>
      </w:r>
      <w:r>
        <w:t>prevista,</w:t>
      </w:r>
      <w:r w:rsidRPr="00D67F51">
        <w:rPr>
          <w:spacing w:val="1"/>
        </w:rPr>
        <w:t xml:space="preserve"> </w:t>
      </w:r>
      <w:r>
        <w:t>utilizando</w:t>
      </w:r>
      <w:r w:rsidRPr="00D67F51">
        <w:rPr>
          <w:spacing w:val="1"/>
        </w:rPr>
        <w:t xml:space="preserve"> </w:t>
      </w:r>
      <w:r>
        <w:t>la</w:t>
      </w:r>
      <w:r w:rsidRPr="00D67F51">
        <w:rPr>
          <w:spacing w:val="1"/>
        </w:rPr>
        <w:t xml:space="preserve"> </w:t>
      </w:r>
      <w:r>
        <w:t>planilla</w:t>
      </w:r>
      <w:r w:rsidRPr="00D67F51">
        <w:rPr>
          <w:spacing w:val="1"/>
        </w:rPr>
        <w:t xml:space="preserve"> </w:t>
      </w:r>
      <w:r>
        <w:t>indicada</w:t>
      </w:r>
      <w:r w:rsidRPr="00D67F51">
        <w:rPr>
          <w:spacing w:val="1"/>
        </w:rPr>
        <w:t xml:space="preserve"> </w:t>
      </w:r>
      <w:r>
        <w:t>a</w:t>
      </w:r>
      <w:r w:rsidRPr="00D67F51">
        <w:rPr>
          <w:spacing w:val="1"/>
        </w:rPr>
        <w:t xml:space="preserve"> </w:t>
      </w:r>
      <w:r>
        <w:t>continuación.</w:t>
      </w:r>
      <w:r w:rsidRPr="00D67F51">
        <w:rPr>
          <w:spacing w:val="1"/>
        </w:rPr>
        <w:t xml:space="preserve"> </w:t>
      </w:r>
      <w:r>
        <w:t>Requiere</w:t>
      </w:r>
      <w:r w:rsidRPr="00D67F51">
        <w:rPr>
          <w:spacing w:val="1"/>
        </w:rPr>
        <w:t xml:space="preserve"> </w:t>
      </w:r>
      <w:r>
        <w:t>documentación</w:t>
      </w:r>
      <w:r w:rsidRPr="00D67F51">
        <w:rPr>
          <w:spacing w:val="1"/>
        </w:rPr>
        <w:t xml:space="preserve"> </w:t>
      </w:r>
      <w:r>
        <w:t>electrónica.</w:t>
      </w:r>
      <w:r w:rsidRPr="00D67F51">
        <w:rPr>
          <w:spacing w:val="1"/>
        </w:rPr>
        <w:t xml:space="preserve"> </w:t>
      </w:r>
      <w:r>
        <w:t>Generar</w:t>
      </w:r>
      <w:r w:rsidRPr="00D67F51">
        <w:rPr>
          <w:spacing w:val="1"/>
        </w:rPr>
        <w:t xml:space="preserve"> </w:t>
      </w:r>
      <w:r>
        <w:t>archivo</w:t>
      </w:r>
      <w:r w:rsidRPr="00D67F51">
        <w:rPr>
          <w:spacing w:val="1"/>
        </w:rPr>
        <w:t xml:space="preserve"> </w:t>
      </w:r>
      <w:r>
        <w:t>en</w:t>
      </w:r>
      <w:r w:rsidRPr="00D67F51">
        <w:rPr>
          <w:spacing w:val="1"/>
        </w:rPr>
        <w:t xml:space="preserve"> </w:t>
      </w:r>
      <w:r>
        <w:t>formato</w:t>
      </w:r>
      <w:r w:rsidRPr="00D67F51">
        <w:rPr>
          <w:spacing w:val="1"/>
        </w:rPr>
        <w:t xml:space="preserve"> </w:t>
      </w:r>
      <w:r>
        <w:t>PDF</w:t>
      </w:r>
      <w:r w:rsidRPr="00D67F51">
        <w:rPr>
          <w:spacing w:val="1"/>
        </w:rPr>
        <w:t xml:space="preserve"> </w:t>
      </w:r>
      <w:r>
        <w:t>denominado</w:t>
      </w:r>
      <w:r w:rsidRPr="00D67F51">
        <w:rPr>
          <w:spacing w:val="1"/>
        </w:rPr>
        <w:t xml:space="preserve"> </w:t>
      </w:r>
      <w:r>
        <w:t>“ESTRUCTURA</w:t>
      </w:r>
      <w:r w:rsidRPr="00D67F51">
        <w:rPr>
          <w:spacing w:val="62"/>
        </w:rPr>
        <w:t xml:space="preserve"> </w:t>
      </w:r>
      <w:r>
        <w:t>DE</w:t>
      </w:r>
      <w:r w:rsidRPr="00D67F51">
        <w:rPr>
          <w:spacing w:val="1"/>
        </w:rPr>
        <w:t xml:space="preserve"> </w:t>
      </w:r>
      <w:r>
        <w:t>COSTOS</w:t>
      </w:r>
      <w:r w:rsidRPr="00D67F51">
        <w:rPr>
          <w:spacing w:val="-2"/>
        </w:rPr>
        <w:t xml:space="preserve"> </w:t>
      </w:r>
      <w:r>
        <w:t>OFERTA”.</w:t>
      </w:r>
    </w:p>
    <w:p w:rsidR="00414F55" w:rsidRDefault="00414F55" w:rsidP="00643B26">
      <w:pPr>
        <w:pStyle w:val="Prrafodelista"/>
        <w:tabs>
          <w:tab w:val="left" w:pos="1790"/>
        </w:tabs>
        <w:spacing w:before="179" w:line="259" w:lineRule="auto"/>
        <w:ind w:left="284" w:right="305"/>
      </w:pPr>
      <w:r>
        <w:t>Al formular la oferta, el oferente deberá detallar en la estructura de costos de cada renglón, la cantidad de operarios que conforma la cotización. En el caso que en un mismo renglón incluya operarios con distintas modalidades de trabajo (según cantidad de días a la semana, jornada laboral, categorías, etc.) se requerirá detalle pormenorizado de la cotización según el tipo de operario, con toda la información que considere necesaria a fin de llegar al monto mensual cotizado. Por último, en aquellos casos donde el sueldo conformado cotizado, calculado según el CCT N° 281/96 actualizado por CCT N° 74/99 y sus modificatorias, no coincida con la última escala salarial homologada y vigente al momento de la fecha de apertura de ofertas, deberá presentar una aclaración (pie de página) del motivo por el cual difiere del mismo.</w:t>
      </w:r>
    </w:p>
    <w:p w:rsidR="00643B26" w:rsidRDefault="00414F55" w:rsidP="00643B26">
      <w:pPr>
        <w:pStyle w:val="Textoindependiente"/>
        <w:spacing w:before="160" w:line="410" w:lineRule="auto"/>
        <w:ind w:left="284" w:right="686"/>
        <w:jc w:val="both"/>
        <w:rPr>
          <w:spacing w:val="-59"/>
        </w:rPr>
      </w:pPr>
      <w:r>
        <w:t>La estructura de costos, deberá ser completada sin adición de ningún otro concepto.</w:t>
      </w:r>
      <w:r>
        <w:rPr>
          <w:spacing w:val="-59"/>
        </w:rPr>
        <w:t xml:space="preserve"> </w:t>
      </w:r>
    </w:p>
    <w:p w:rsidR="00414F55" w:rsidRPr="005A589E" w:rsidRDefault="00414F55" w:rsidP="00643B26">
      <w:pPr>
        <w:pStyle w:val="Textoindependiente"/>
        <w:spacing w:before="160" w:line="410" w:lineRule="auto"/>
        <w:ind w:left="284" w:right="686"/>
        <w:jc w:val="both"/>
        <w:sectPr w:rsidR="00414F55" w:rsidRPr="005A589E">
          <w:footerReference w:type="default" r:id="rId9"/>
          <w:pgSz w:w="11910" w:h="16840"/>
          <w:pgMar w:top="1320" w:right="540" w:bottom="620" w:left="620" w:header="0" w:footer="421" w:gutter="0"/>
          <w:cols w:space="720"/>
        </w:sectPr>
      </w:pPr>
      <w:r>
        <w:t>ESTRUCTURA</w:t>
      </w:r>
      <w:r>
        <w:rPr>
          <w:spacing w:val="-1"/>
        </w:rPr>
        <w:t xml:space="preserve"> </w:t>
      </w:r>
      <w:r>
        <w:t>BÁSICA</w:t>
      </w:r>
      <w:r>
        <w:rPr>
          <w:spacing w:val="1"/>
        </w:rPr>
        <w:t xml:space="preserve"> </w:t>
      </w:r>
      <w:r>
        <w:t>SERVICIO</w:t>
      </w:r>
      <w:r>
        <w:rPr>
          <w:spacing w:val="-1"/>
        </w:rPr>
        <w:t xml:space="preserve"> </w:t>
      </w:r>
      <w:r>
        <w:t>DE LIMPIEZA Y PROVISIÓN DE INSUMO</w:t>
      </w:r>
    </w:p>
    <w:p w:rsidR="00414F55" w:rsidRDefault="00414F55" w:rsidP="00242BCE">
      <w:pPr>
        <w:pStyle w:val="Textoindependiente"/>
        <w:jc w:val="both"/>
        <w:rPr>
          <w:sz w:val="24"/>
        </w:rPr>
      </w:pPr>
      <w:r w:rsidRPr="00947F8F">
        <w:rPr>
          <w:noProof/>
          <w:lang w:val="es-AR" w:eastAsia="es-AR"/>
        </w:rPr>
        <w:lastRenderedPageBreak/>
        <w:drawing>
          <wp:anchor distT="0" distB="0" distL="114300" distR="114300" simplePos="0" relativeHeight="251661312" behindDoc="1" locked="0" layoutInCell="1" allowOverlap="1" wp14:anchorId="30A8BC6D" wp14:editId="545178D0">
            <wp:simplePos x="0" y="0"/>
            <wp:positionH relativeFrom="margin">
              <wp:align>center</wp:align>
            </wp:positionH>
            <wp:positionV relativeFrom="paragraph">
              <wp:posOffset>163195</wp:posOffset>
            </wp:positionV>
            <wp:extent cx="5460365" cy="8387080"/>
            <wp:effectExtent l="0" t="0" r="6985" b="0"/>
            <wp:wrapThrough wrapText="bothSides">
              <wp:wrapPolygon edited="0">
                <wp:start x="4974" y="0"/>
                <wp:lineTo x="0" y="589"/>
                <wp:lineTo x="0" y="14816"/>
                <wp:lineTo x="4974" y="14915"/>
                <wp:lineTo x="0" y="15307"/>
                <wp:lineTo x="0" y="16632"/>
                <wp:lineTo x="4974" y="17270"/>
                <wp:lineTo x="0" y="17368"/>
                <wp:lineTo x="0" y="17613"/>
                <wp:lineTo x="4974" y="18055"/>
                <wp:lineTo x="0" y="18398"/>
                <wp:lineTo x="0" y="20360"/>
                <wp:lineTo x="4974" y="20409"/>
                <wp:lineTo x="0" y="20851"/>
                <wp:lineTo x="0" y="21538"/>
                <wp:lineTo x="21552" y="21538"/>
                <wp:lineTo x="21552" y="0"/>
                <wp:lineTo x="4974"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0365" cy="8387080"/>
                    </a:xfrm>
                    <a:prstGeom prst="rect">
                      <a:avLst/>
                    </a:prstGeom>
                    <a:noFill/>
                    <a:ln>
                      <a:noFill/>
                    </a:ln>
                  </pic:spPr>
                </pic:pic>
              </a:graphicData>
            </a:graphic>
          </wp:anchor>
        </w:drawing>
      </w:r>
    </w:p>
    <w:p w:rsidR="00414F55" w:rsidRPr="00947F8F" w:rsidRDefault="00414F55" w:rsidP="00242BCE">
      <w:pPr>
        <w:jc w:val="both"/>
        <w:sectPr w:rsidR="00414F55" w:rsidRPr="00947F8F">
          <w:pgSz w:w="11910" w:h="16840"/>
          <w:pgMar w:top="1580" w:right="540" w:bottom="620" w:left="620" w:header="0" w:footer="421" w:gutter="0"/>
          <w:cols w:space="720"/>
        </w:sectPr>
      </w:pPr>
    </w:p>
    <w:p w:rsidR="00414F55" w:rsidRDefault="00414F55" w:rsidP="00242BCE">
      <w:pPr>
        <w:pStyle w:val="Textoindependiente"/>
        <w:spacing w:before="7"/>
        <w:jc w:val="both"/>
        <w:rPr>
          <w:rFonts w:ascii="Times New Roman"/>
          <w:sz w:val="15"/>
        </w:rPr>
      </w:pPr>
    </w:p>
    <w:p w:rsidR="00414F55" w:rsidRPr="00D67F51" w:rsidRDefault="00414F55" w:rsidP="00242BCE">
      <w:pPr>
        <w:pStyle w:val="Prrafodelista"/>
        <w:numPr>
          <w:ilvl w:val="1"/>
          <w:numId w:val="4"/>
        </w:numPr>
        <w:tabs>
          <w:tab w:val="left" w:pos="941"/>
        </w:tabs>
        <w:spacing w:before="92"/>
        <w:ind w:left="232" w:right="1155" w:firstLine="0"/>
        <w:jc w:val="both"/>
        <w:rPr>
          <w:sz w:val="24"/>
        </w:rPr>
      </w:pPr>
      <w:r>
        <w:t>Balance del ÚLTIMO EJERCICIO ECONÓMICO APROBADO, el cual debe presentarse</w:t>
      </w:r>
      <w:r>
        <w:rPr>
          <w:spacing w:val="1"/>
        </w:rPr>
        <w:t xml:space="preserve"> </w:t>
      </w:r>
      <w:r>
        <w:t>en</w:t>
      </w:r>
      <w:r>
        <w:rPr>
          <w:spacing w:val="1"/>
        </w:rPr>
        <w:t xml:space="preserve"> </w:t>
      </w:r>
      <w:r>
        <w:t>original,</w:t>
      </w:r>
      <w:r>
        <w:rPr>
          <w:spacing w:val="1"/>
        </w:rPr>
        <w:t xml:space="preserve"> </w:t>
      </w:r>
      <w:r>
        <w:t>legalizado</w:t>
      </w:r>
      <w:r>
        <w:rPr>
          <w:spacing w:val="1"/>
        </w:rPr>
        <w:t xml:space="preserve"> </w:t>
      </w:r>
      <w:r>
        <w:t>por</w:t>
      </w:r>
      <w:r>
        <w:rPr>
          <w:spacing w:val="1"/>
        </w:rPr>
        <w:t xml:space="preserve"> </w:t>
      </w:r>
      <w:r>
        <w:t>ante</w:t>
      </w:r>
      <w:r>
        <w:rPr>
          <w:spacing w:val="1"/>
        </w:rPr>
        <w:t xml:space="preserve"> </w:t>
      </w:r>
      <w:r>
        <w:t>el</w:t>
      </w:r>
      <w:r>
        <w:rPr>
          <w:spacing w:val="1"/>
        </w:rPr>
        <w:t xml:space="preserve"> </w:t>
      </w:r>
      <w:r>
        <w:t>Consejo</w:t>
      </w:r>
      <w:r>
        <w:rPr>
          <w:spacing w:val="1"/>
        </w:rPr>
        <w:t xml:space="preserve"> </w:t>
      </w:r>
      <w:r>
        <w:t>Profesional</w:t>
      </w:r>
      <w:r>
        <w:rPr>
          <w:spacing w:val="1"/>
        </w:rPr>
        <w:t xml:space="preserve"> </w:t>
      </w:r>
      <w:r>
        <w:t>de</w:t>
      </w:r>
      <w:r>
        <w:rPr>
          <w:spacing w:val="1"/>
        </w:rPr>
        <w:t xml:space="preserve"> </w:t>
      </w:r>
      <w:r>
        <w:t>Ciencias</w:t>
      </w:r>
      <w:r>
        <w:rPr>
          <w:spacing w:val="1"/>
        </w:rPr>
        <w:t xml:space="preserve"> </w:t>
      </w:r>
      <w:r>
        <w:t>Económicas</w:t>
      </w:r>
      <w:r>
        <w:rPr>
          <w:spacing w:val="1"/>
        </w:rPr>
        <w:t xml:space="preserve"> </w:t>
      </w:r>
      <w:r>
        <w:t>de</w:t>
      </w:r>
      <w:r>
        <w:rPr>
          <w:spacing w:val="61"/>
        </w:rPr>
        <w:t xml:space="preserve"> </w:t>
      </w:r>
      <w:r>
        <w:t>la</w:t>
      </w:r>
      <w:r>
        <w:rPr>
          <w:spacing w:val="1"/>
        </w:rPr>
        <w:t xml:space="preserve"> </w:t>
      </w:r>
      <w:r>
        <w:t>jurisdicción del contador interviniente con la estampilla original correspondiente. Las personas</w:t>
      </w:r>
      <w:r>
        <w:rPr>
          <w:spacing w:val="1"/>
        </w:rPr>
        <w:t xml:space="preserve"> </w:t>
      </w:r>
      <w:r>
        <w:t>humanas deberán presentar una manifestación de bienes, deudas e ingresos por los últimos</w:t>
      </w:r>
      <w:r>
        <w:rPr>
          <w:spacing w:val="1"/>
        </w:rPr>
        <w:t xml:space="preserve"> </w:t>
      </w:r>
      <w:r>
        <w:t>doce (12) meses emitida por Contador Público, con firma certificada por el Consejo de Ciencias</w:t>
      </w:r>
      <w:r>
        <w:rPr>
          <w:spacing w:val="-59"/>
        </w:rPr>
        <w:t xml:space="preserve"> </w:t>
      </w:r>
      <w:r>
        <w:t>Económicas de la jurisdicción que corresponda, que no podrá tener una antigüedad mayor a 4</w:t>
      </w:r>
      <w:r>
        <w:rPr>
          <w:spacing w:val="1"/>
        </w:rPr>
        <w:t xml:space="preserve"> </w:t>
      </w:r>
      <w:r>
        <w:t>meses desde la fecha de apertura de ofertas. Requiere documentación electrónica. Generar</w:t>
      </w:r>
      <w:r>
        <w:rPr>
          <w:spacing w:val="1"/>
        </w:rPr>
        <w:t xml:space="preserve"> </w:t>
      </w:r>
      <w:r>
        <w:t>archivo</w:t>
      </w:r>
      <w:r>
        <w:rPr>
          <w:spacing w:val="-1"/>
        </w:rPr>
        <w:t xml:space="preserve"> </w:t>
      </w:r>
      <w:r>
        <w:t>en</w:t>
      </w:r>
      <w:r>
        <w:rPr>
          <w:spacing w:val="-2"/>
        </w:rPr>
        <w:t xml:space="preserve"> </w:t>
      </w:r>
      <w:r>
        <w:t>formato PDF</w:t>
      </w:r>
      <w:r>
        <w:rPr>
          <w:spacing w:val="-2"/>
        </w:rPr>
        <w:t xml:space="preserve"> </w:t>
      </w:r>
      <w:r>
        <w:t>denominado “Balance”.</w:t>
      </w:r>
    </w:p>
    <w:p w:rsidR="00414F55" w:rsidRDefault="00414F55" w:rsidP="00242BCE">
      <w:pPr>
        <w:tabs>
          <w:tab w:val="left" w:pos="941"/>
        </w:tabs>
        <w:spacing w:before="92"/>
        <w:ind w:left="232" w:right="1155"/>
        <w:jc w:val="both"/>
      </w:pPr>
      <w:r>
        <w:t>Se aclara que el Balance requerido debe ser el del último ejercicio económico aprobado, el cual debe comprender un período de doce meses, salvo los casos donde el inicio de la actividad se haya producido en un plazo menor. No admitiéndose balances intermedios bajo ninguna circunstancia.</w:t>
      </w:r>
    </w:p>
    <w:p w:rsidR="00414F55" w:rsidRDefault="00414F55" w:rsidP="00242BCE">
      <w:pPr>
        <w:pStyle w:val="Textoindependiente"/>
        <w:jc w:val="both"/>
        <w:rPr>
          <w:sz w:val="24"/>
        </w:rPr>
      </w:pPr>
    </w:p>
    <w:p w:rsidR="00414F55" w:rsidRDefault="00414F55" w:rsidP="00242BCE">
      <w:pPr>
        <w:pStyle w:val="Prrafodelista"/>
        <w:numPr>
          <w:ilvl w:val="1"/>
          <w:numId w:val="4"/>
        </w:numPr>
        <w:tabs>
          <w:tab w:val="left" w:pos="496"/>
        </w:tabs>
        <w:ind w:left="232" w:right="1154" w:firstLine="0"/>
        <w:jc w:val="both"/>
      </w:pPr>
      <w:r>
        <w:t>Los oferentes deberán acreditar respecto del balance o manifestación contable, para el caso</w:t>
      </w:r>
      <w:r>
        <w:rPr>
          <w:spacing w:val="1"/>
        </w:rPr>
        <w:t xml:space="preserve"> </w:t>
      </w:r>
      <w:r>
        <w:t>de personas humanas, mediante informe por separado y certificado por Contador Público, los</w:t>
      </w:r>
      <w:r>
        <w:rPr>
          <w:spacing w:val="1"/>
        </w:rPr>
        <w:t xml:space="preserve"> </w:t>
      </w:r>
      <w:r>
        <w:t>parámetros</w:t>
      </w:r>
      <w:r>
        <w:rPr>
          <w:spacing w:val="1"/>
        </w:rPr>
        <w:t xml:space="preserve"> </w:t>
      </w:r>
      <w:r>
        <w:t>correspondientes</w:t>
      </w:r>
      <w:r>
        <w:rPr>
          <w:spacing w:val="1"/>
        </w:rPr>
        <w:t xml:space="preserve"> </w:t>
      </w:r>
      <w:r>
        <w:t>a</w:t>
      </w:r>
      <w:r>
        <w:rPr>
          <w:spacing w:val="1"/>
        </w:rPr>
        <w:t xml:space="preserve"> </w:t>
      </w:r>
      <w:r>
        <w:t>los</w:t>
      </w:r>
      <w:r>
        <w:rPr>
          <w:spacing w:val="1"/>
        </w:rPr>
        <w:t xml:space="preserve"> </w:t>
      </w:r>
      <w:r>
        <w:t>índices</w:t>
      </w:r>
      <w:r>
        <w:rPr>
          <w:spacing w:val="1"/>
        </w:rPr>
        <w:t xml:space="preserve"> </w:t>
      </w:r>
      <w:r>
        <w:t>de</w:t>
      </w:r>
      <w:r>
        <w:rPr>
          <w:spacing w:val="1"/>
        </w:rPr>
        <w:t xml:space="preserve"> </w:t>
      </w:r>
      <w:r>
        <w:t>Liquidez</w:t>
      </w:r>
      <w:r>
        <w:rPr>
          <w:spacing w:val="1"/>
        </w:rPr>
        <w:t xml:space="preserve"> </w:t>
      </w:r>
      <w:r>
        <w:t>Corriente</w:t>
      </w:r>
      <w:r>
        <w:rPr>
          <w:spacing w:val="1"/>
        </w:rPr>
        <w:t xml:space="preserve"> </w:t>
      </w:r>
      <w:r>
        <w:t>(Activo</w:t>
      </w:r>
      <w:r>
        <w:rPr>
          <w:spacing w:val="1"/>
        </w:rPr>
        <w:t xml:space="preserve"> </w:t>
      </w:r>
      <w:r>
        <w:t>Corriente/Pasivo</w:t>
      </w:r>
      <w:r>
        <w:rPr>
          <w:spacing w:val="1"/>
        </w:rPr>
        <w:t xml:space="preserve"> </w:t>
      </w:r>
      <w:r>
        <w:t>Corriente),</w:t>
      </w:r>
      <w:r>
        <w:rPr>
          <w:spacing w:val="1"/>
        </w:rPr>
        <w:t xml:space="preserve"> </w:t>
      </w:r>
      <w:r>
        <w:t>Solvencia</w:t>
      </w:r>
      <w:r>
        <w:rPr>
          <w:spacing w:val="1"/>
        </w:rPr>
        <w:t xml:space="preserve"> </w:t>
      </w:r>
      <w:r>
        <w:t>(Activo</w:t>
      </w:r>
      <w:r>
        <w:rPr>
          <w:spacing w:val="1"/>
        </w:rPr>
        <w:t xml:space="preserve"> </w:t>
      </w:r>
      <w:r>
        <w:t>Total</w:t>
      </w:r>
      <w:r>
        <w:rPr>
          <w:spacing w:val="1"/>
        </w:rPr>
        <w:t xml:space="preserve"> </w:t>
      </w:r>
      <w:r>
        <w:t>/Pasivo</w:t>
      </w:r>
      <w:r>
        <w:rPr>
          <w:spacing w:val="1"/>
        </w:rPr>
        <w:t xml:space="preserve"> </w:t>
      </w:r>
      <w:r>
        <w:t>Total),</w:t>
      </w:r>
      <w:r>
        <w:rPr>
          <w:spacing w:val="1"/>
        </w:rPr>
        <w:t xml:space="preserve"> </w:t>
      </w:r>
      <w:r>
        <w:t>Endeudamiento</w:t>
      </w:r>
      <w:r>
        <w:rPr>
          <w:spacing w:val="1"/>
        </w:rPr>
        <w:t xml:space="preserve"> </w:t>
      </w:r>
      <w:r>
        <w:t>(Pasivo</w:t>
      </w:r>
      <w:r>
        <w:rPr>
          <w:spacing w:val="1"/>
        </w:rPr>
        <w:t xml:space="preserve"> </w:t>
      </w:r>
      <w:r>
        <w:t>Total/Patrimonio</w:t>
      </w:r>
      <w:r>
        <w:rPr>
          <w:spacing w:val="-59"/>
        </w:rPr>
        <w:t xml:space="preserve"> </w:t>
      </w:r>
      <w:r>
        <w:t>Neto),</w:t>
      </w:r>
      <w:r>
        <w:rPr>
          <w:spacing w:val="1"/>
        </w:rPr>
        <w:t xml:space="preserve"> </w:t>
      </w:r>
      <w:r>
        <w:t>Patrimonio Neto (Cantidad de veces en relación al justiprecio anualizado), Capital de</w:t>
      </w:r>
      <w:r>
        <w:rPr>
          <w:spacing w:val="1"/>
        </w:rPr>
        <w:t xml:space="preserve"> </w:t>
      </w:r>
      <w:r>
        <w:t>Trabajo</w:t>
      </w:r>
      <w:r>
        <w:rPr>
          <w:spacing w:val="1"/>
        </w:rPr>
        <w:t xml:space="preserve"> </w:t>
      </w:r>
      <w:r>
        <w:t>(Activo</w:t>
      </w:r>
      <w:r>
        <w:rPr>
          <w:spacing w:val="1"/>
        </w:rPr>
        <w:t xml:space="preserve"> </w:t>
      </w:r>
      <w:r>
        <w:t>Corriente-Pasivo</w:t>
      </w:r>
      <w:r>
        <w:rPr>
          <w:spacing w:val="1"/>
        </w:rPr>
        <w:t xml:space="preserve"> </w:t>
      </w:r>
      <w:r>
        <w:t>Corriente,</w:t>
      </w:r>
      <w:r>
        <w:rPr>
          <w:spacing w:val="1"/>
        </w:rPr>
        <w:t xml:space="preserve"> </w:t>
      </w:r>
      <w:r>
        <w:t>cantidad</w:t>
      </w:r>
      <w:r>
        <w:rPr>
          <w:spacing w:val="1"/>
        </w:rPr>
        <w:t xml:space="preserve"> </w:t>
      </w:r>
      <w:r>
        <w:t>de</w:t>
      </w:r>
      <w:r>
        <w:rPr>
          <w:spacing w:val="1"/>
        </w:rPr>
        <w:t xml:space="preserve"> </w:t>
      </w:r>
      <w:r>
        <w:t>veces</w:t>
      </w:r>
      <w:r>
        <w:rPr>
          <w:spacing w:val="1"/>
        </w:rPr>
        <w:t xml:space="preserve"> </w:t>
      </w:r>
      <w:r>
        <w:t>en</w:t>
      </w:r>
      <w:r>
        <w:rPr>
          <w:spacing w:val="1"/>
        </w:rPr>
        <w:t xml:space="preserve"> </w:t>
      </w:r>
      <w:r>
        <w:t>relación</w:t>
      </w:r>
      <w:r>
        <w:rPr>
          <w:spacing w:val="1"/>
        </w:rPr>
        <w:t xml:space="preserve"> </w:t>
      </w:r>
      <w:r>
        <w:t>al</w:t>
      </w:r>
      <w:r>
        <w:rPr>
          <w:spacing w:val="1"/>
        </w:rPr>
        <w:t xml:space="preserve"> </w:t>
      </w:r>
      <w:r>
        <w:t>justiprecio</w:t>
      </w:r>
      <w:r>
        <w:rPr>
          <w:spacing w:val="1"/>
        </w:rPr>
        <w:t xml:space="preserve"> </w:t>
      </w:r>
      <w:r>
        <w:t>anualizado)</w:t>
      </w:r>
      <w:r>
        <w:rPr>
          <w:spacing w:val="1"/>
        </w:rPr>
        <w:t xml:space="preserve"> </w:t>
      </w:r>
      <w:r>
        <w:t>se ponderará según el</w:t>
      </w:r>
      <w:r>
        <w:rPr>
          <w:spacing w:val="-3"/>
        </w:rPr>
        <w:t xml:space="preserve"> </w:t>
      </w:r>
      <w:r>
        <w:t>siguiente esquema:</w:t>
      </w:r>
    </w:p>
    <w:p w:rsidR="00414F55" w:rsidRDefault="00414F55" w:rsidP="00242BCE">
      <w:pPr>
        <w:pStyle w:val="Textoindependiente"/>
        <w:spacing w:before="8"/>
        <w:jc w:val="both"/>
        <w:rPr>
          <w:sz w:val="24"/>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4"/>
        <w:gridCol w:w="1332"/>
        <w:gridCol w:w="1335"/>
        <w:gridCol w:w="1332"/>
        <w:gridCol w:w="1335"/>
      </w:tblGrid>
      <w:tr w:rsidR="00414F55" w:rsidTr="00155275">
        <w:trPr>
          <w:trHeight w:val="693"/>
        </w:trPr>
        <w:tc>
          <w:tcPr>
            <w:tcW w:w="3234" w:type="dxa"/>
          </w:tcPr>
          <w:p w:rsidR="00414F55" w:rsidRDefault="00414F55" w:rsidP="00242BCE">
            <w:pPr>
              <w:pStyle w:val="TableParagraph"/>
              <w:ind w:left="107" w:right="99"/>
              <w:jc w:val="both"/>
              <w:rPr>
                <w:sz w:val="18"/>
              </w:rPr>
            </w:pPr>
            <w:r>
              <w:rPr>
                <w:sz w:val="18"/>
              </w:rPr>
              <w:t>Cantidad</w:t>
            </w:r>
            <w:r>
              <w:rPr>
                <w:spacing w:val="1"/>
                <w:sz w:val="18"/>
              </w:rPr>
              <w:t xml:space="preserve"> </w:t>
            </w:r>
            <w:r>
              <w:rPr>
                <w:sz w:val="18"/>
              </w:rPr>
              <w:t>de</w:t>
            </w:r>
            <w:r>
              <w:rPr>
                <w:spacing w:val="1"/>
                <w:sz w:val="18"/>
              </w:rPr>
              <w:t xml:space="preserve"> </w:t>
            </w:r>
            <w:r>
              <w:rPr>
                <w:sz w:val="18"/>
              </w:rPr>
              <w:t>Operarios</w:t>
            </w:r>
            <w:r>
              <w:rPr>
                <w:spacing w:val="1"/>
                <w:sz w:val="18"/>
              </w:rPr>
              <w:t xml:space="preserve"> </w:t>
            </w:r>
            <w:r>
              <w:rPr>
                <w:sz w:val="18"/>
              </w:rPr>
              <w:t>Solicitados</w:t>
            </w:r>
            <w:r>
              <w:rPr>
                <w:spacing w:val="1"/>
                <w:sz w:val="18"/>
              </w:rPr>
              <w:t xml:space="preserve"> </w:t>
            </w:r>
            <w:r>
              <w:rPr>
                <w:sz w:val="18"/>
              </w:rPr>
              <w:t>para la prestación del servicio según</w:t>
            </w:r>
            <w:r>
              <w:rPr>
                <w:spacing w:val="1"/>
                <w:sz w:val="18"/>
              </w:rPr>
              <w:t xml:space="preserve"> </w:t>
            </w:r>
            <w:r>
              <w:rPr>
                <w:sz w:val="18"/>
              </w:rPr>
              <w:t>PET</w:t>
            </w:r>
          </w:p>
        </w:tc>
        <w:tc>
          <w:tcPr>
            <w:tcW w:w="1332" w:type="dxa"/>
          </w:tcPr>
          <w:p w:rsidR="00414F55" w:rsidRDefault="00414F55" w:rsidP="00242BCE">
            <w:pPr>
              <w:pStyle w:val="TableParagraph"/>
              <w:spacing w:line="206" w:lineRule="exact"/>
              <w:ind w:left="105"/>
              <w:jc w:val="both"/>
              <w:rPr>
                <w:sz w:val="18"/>
              </w:rPr>
            </w:pPr>
            <w:r>
              <w:rPr>
                <w:sz w:val="18"/>
              </w:rPr>
              <w:t>De</w:t>
            </w:r>
            <w:r>
              <w:rPr>
                <w:spacing w:val="-1"/>
                <w:sz w:val="18"/>
              </w:rPr>
              <w:t xml:space="preserve"> </w:t>
            </w:r>
            <w:r>
              <w:rPr>
                <w:sz w:val="18"/>
              </w:rPr>
              <w:t>1</w:t>
            </w:r>
            <w:r>
              <w:rPr>
                <w:spacing w:val="-1"/>
                <w:sz w:val="18"/>
              </w:rPr>
              <w:t xml:space="preserve"> </w:t>
            </w:r>
            <w:r>
              <w:rPr>
                <w:sz w:val="18"/>
              </w:rPr>
              <w:t>a 25</w:t>
            </w:r>
          </w:p>
        </w:tc>
        <w:tc>
          <w:tcPr>
            <w:tcW w:w="1335" w:type="dxa"/>
          </w:tcPr>
          <w:p w:rsidR="00414F55" w:rsidRDefault="00414F55" w:rsidP="00242BCE">
            <w:pPr>
              <w:pStyle w:val="TableParagraph"/>
              <w:spacing w:line="206" w:lineRule="exact"/>
              <w:ind w:left="107"/>
              <w:jc w:val="both"/>
              <w:rPr>
                <w:sz w:val="18"/>
              </w:rPr>
            </w:pPr>
            <w:r>
              <w:rPr>
                <w:sz w:val="18"/>
              </w:rPr>
              <w:t>De</w:t>
            </w:r>
            <w:r>
              <w:rPr>
                <w:spacing w:val="-1"/>
                <w:sz w:val="18"/>
              </w:rPr>
              <w:t xml:space="preserve"> </w:t>
            </w:r>
            <w:r>
              <w:rPr>
                <w:sz w:val="18"/>
              </w:rPr>
              <w:t>26 a</w:t>
            </w:r>
            <w:r>
              <w:rPr>
                <w:spacing w:val="-2"/>
                <w:sz w:val="18"/>
              </w:rPr>
              <w:t xml:space="preserve"> </w:t>
            </w:r>
            <w:r>
              <w:rPr>
                <w:sz w:val="18"/>
              </w:rPr>
              <w:t>100</w:t>
            </w:r>
          </w:p>
        </w:tc>
        <w:tc>
          <w:tcPr>
            <w:tcW w:w="1332" w:type="dxa"/>
          </w:tcPr>
          <w:p w:rsidR="00414F55" w:rsidRDefault="00414F55" w:rsidP="00242BCE">
            <w:pPr>
              <w:pStyle w:val="TableParagraph"/>
              <w:spacing w:line="206" w:lineRule="exact"/>
              <w:ind w:left="105"/>
              <w:jc w:val="both"/>
              <w:rPr>
                <w:sz w:val="18"/>
              </w:rPr>
            </w:pPr>
            <w:r>
              <w:rPr>
                <w:sz w:val="18"/>
              </w:rPr>
              <w:t>De</w:t>
            </w:r>
            <w:r>
              <w:rPr>
                <w:spacing w:val="-1"/>
                <w:sz w:val="18"/>
              </w:rPr>
              <w:t xml:space="preserve"> </w:t>
            </w:r>
            <w:r>
              <w:rPr>
                <w:sz w:val="18"/>
              </w:rPr>
              <w:t>101</w:t>
            </w:r>
            <w:r>
              <w:rPr>
                <w:spacing w:val="-3"/>
                <w:sz w:val="18"/>
              </w:rPr>
              <w:t xml:space="preserve"> </w:t>
            </w:r>
            <w:r>
              <w:rPr>
                <w:sz w:val="18"/>
              </w:rPr>
              <w:t>a 300</w:t>
            </w:r>
          </w:p>
        </w:tc>
        <w:tc>
          <w:tcPr>
            <w:tcW w:w="1335" w:type="dxa"/>
          </w:tcPr>
          <w:p w:rsidR="00414F55" w:rsidRDefault="00414F55" w:rsidP="00242BCE">
            <w:pPr>
              <w:pStyle w:val="TableParagraph"/>
              <w:spacing w:line="204" w:lineRule="exact"/>
              <w:ind w:left="105"/>
              <w:jc w:val="both"/>
              <w:rPr>
                <w:sz w:val="18"/>
              </w:rPr>
            </w:pPr>
            <w:r>
              <w:rPr>
                <w:sz w:val="18"/>
              </w:rPr>
              <w:t>Mayor</w:t>
            </w:r>
            <w:r>
              <w:rPr>
                <w:spacing w:val="-2"/>
                <w:sz w:val="18"/>
              </w:rPr>
              <w:t xml:space="preserve"> </w:t>
            </w:r>
            <w:r>
              <w:rPr>
                <w:sz w:val="18"/>
              </w:rPr>
              <w:t>a</w:t>
            </w:r>
            <w:r>
              <w:rPr>
                <w:spacing w:val="-1"/>
                <w:sz w:val="18"/>
              </w:rPr>
              <w:t xml:space="preserve"> </w:t>
            </w:r>
            <w:r>
              <w:rPr>
                <w:sz w:val="18"/>
              </w:rPr>
              <w:t>300</w:t>
            </w:r>
          </w:p>
        </w:tc>
      </w:tr>
      <w:tr w:rsidR="00414F55" w:rsidTr="00155275">
        <w:trPr>
          <w:trHeight w:val="693"/>
        </w:trPr>
        <w:tc>
          <w:tcPr>
            <w:tcW w:w="3234" w:type="dxa"/>
          </w:tcPr>
          <w:p w:rsidR="00414F55" w:rsidRDefault="00414F55" w:rsidP="00242BCE">
            <w:pPr>
              <w:pStyle w:val="TableParagraph"/>
              <w:spacing w:line="206" w:lineRule="exact"/>
              <w:ind w:left="107"/>
              <w:jc w:val="both"/>
              <w:rPr>
                <w:sz w:val="18"/>
              </w:rPr>
            </w:pPr>
            <w:r>
              <w:rPr>
                <w:sz w:val="18"/>
              </w:rPr>
              <w:t>Liquidez</w:t>
            </w:r>
            <w:r>
              <w:rPr>
                <w:spacing w:val="-4"/>
                <w:sz w:val="18"/>
              </w:rPr>
              <w:t xml:space="preserve"> </w:t>
            </w:r>
            <w:r>
              <w:rPr>
                <w:sz w:val="18"/>
              </w:rPr>
              <w:t>Corriente</w:t>
            </w:r>
          </w:p>
        </w:tc>
        <w:tc>
          <w:tcPr>
            <w:tcW w:w="1332" w:type="dxa"/>
          </w:tcPr>
          <w:p w:rsidR="00414F55" w:rsidRDefault="00414F55" w:rsidP="00242BCE">
            <w:pPr>
              <w:pStyle w:val="TableParagraph"/>
              <w:ind w:left="105" w:right="95"/>
              <w:jc w:val="both"/>
              <w:rPr>
                <w:sz w:val="18"/>
              </w:rPr>
            </w:pPr>
            <w:r>
              <w:rPr>
                <w:sz w:val="18"/>
              </w:rPr>
              <w:t>Igual</w:t>
            </w:r>
            <w:r>
              <w:rPr>
                <w:spacing w:val="6"/>
                <w:sz w:val="18"/>
              </w:rPr>
              <w:t xml:space="preserve"> </w:t>
            </w:r>
            <w:r>
              <w:rPr>
                <w:sz w:val="18"/>
              </w:rPr>
              <w:t>o</w:t>
            </w:r>
            <w:r>
              <w:rPr>
                <w:spacing w:val="5"/>
                <w:sz w:val="18"/>
              </w:rPr>
              <w:t xml:space="preserve"> </w:t>
            </w:r>
            <w:r>
              <w:rPr>
                <w:sz w:val="18"/>
              </w:rPr>
              <w:t>mayor</w:t>
            </w:r>
            <w:r>
              <w:rPr>
                <w:spacing w:val="-47"/>
                <w:sz w:val="18"/>
              </w:rPr>
              <w:t xml:space="preserve"> </w:t>
            </w:r>
            <w:r>
              <w:rPr>
                <w:sz w:val="18"/>
              </w:rPr>
              <w:t>a 1,1</w:t>
            </w:r>
          </w:p>
        </w:tc>
        <w:tc>
          <w:tcPr>
            <w:tcW w:w="1335" w:type="dxa"/>
          </w:tcPr>
          <w:p w:rsidR="00414F55" w:rsidRDefault="00414F55" w:rsidP="00242BCE">
            <w:pPr>
              <w:pStyle w:val="TableParagraph"/>
              <w:ind w:left="107" w:right="96"/>
              <w:jc w:val="both"/>
              <w:rPr>
                <w:sz w:val="18"/>
              </w:rPr>
            </w:pPr>
            <w:r>
              <w:rPr>
                <w:sz w:val="18"/>
              </w:rPr>
              <w:t>Igual</w:t>
            </w:r>
            <w:r>
              <w:rPr>
                <w:spacing w:val="6"/>
                <w:sz w:val="18"/>
              </w:rPr>
              <w:t xml:space="preserve"> </w:t>
            </w:r>
            <w:r>
              <w:rPr>
                <w:sz w:val="18"/>
              </w:rPr>
              <w:t>o</w:t>
            </w:r>
            <w:r>
              <w:rPr>
                <w:spacing w:val="5"/>
                <w:sz w:val="18"/>
              </w:rPr>
              <w:t xml:space="preserve"> </w:t>
            </w:r>
            <w:r>
              <w:rPr>
                <w:sz w:val="18"/>
              </w:rPr>
              <w:t>mayor</w:t>
            </w:r>
            <w:r>
              <w:rPr>
                <w:spacing w:val="-47"/>
                <w:sz w:val="18"/>
              </w:rPr>
              <w:t xml:space="preserve"> </w:t>
            </w:r>
            <w:r>
              <w:rPr>
                <w:sz w:val="18"/>
              </w:rPr>
              <w:t>a 1,5</w:t>
            </w:r>
          </w:p>
        </w:tc>
        <w:tc>
          <w:tcPr>
            <w:tcW w:w="1332" w:type="dxa"/>
          </w:tcPr>
          <w:p w:rsidR="00414F55" w:rsidRDefault="00414F55" w:rsidP="00242BCE">
            <w:pPr>
              <w:pStyle w:val="TableParagraph"/>
              <w:ind w:left="105" w:right="96"/>
              <w:jc w:val="both"/>
              <w:rPr>
                <w:sz w:val="18"/>
              </w:rPr>
            </w:pPr>
            <w:r>
              <w:rPr>
                <w:sz w:val="18"/>
              </w:rPr>
              <w:t>Igual</w:t>
            </w:r>
            <w:r>
              <w:rPr>
                <w:spacing w:val="5"/>
                <w:sz w:val="18"/>
              </w:rPr>
              <w:t xml:space="preserve"> </w:t>
            </w:r>
            <w:r>
              <w:rPr>
                <w:sz w:val="18"/>
              </w:rPr>
              <w:t>o</w:t>
            </w:r>
            <w:r>
              <w:rPr>
                <w:spacing w:val="5"/>
                <w:sz w:val="18"/>
              </w:rPr>
              <w:t xml:space="preserve"> </w:t>
            </w:r>
            <w:r>
              <w:rPr>
                <w:sz w:val="18"/>
              </w:rPr>
              <w:t>mayor</w:t>
            </w:r>
            <w:r>
              <w:rPr>
                <w:spacing w:val="-47"/>
                <w:sz w:val="18"/>
              </w:rPr>
              <w:t xml:space="preserve"> </w:t>
            </w:r>
            <w:r>
              <w:rPr>
                <w:sz w:val="18"/>
              </w:rPr>
              <w:t>a 1,8</w:t>
            </w:r>
          </w:p>
        </w:tc>
        <w:tc>
          <w:tcPr>
            <w:tcW w:w="1335" w:type="dxa"/>
          </w:tcPr>
          <w:p w:rsidR="00414F55" w:rsidRDefault="00414F55" w:rsidP="00242BCE">
            <w:pPr>
              <w:pStyle w:val="TableParagraph"/>
              <w:ind w:left="105" w:right="96"/>
              <w:jc w:val="both"/>
              <w:rPr>
                <w:sz w:val="18"/>
              </w:rPr>
            </w:pPr>
            <w:r>
              <w:rPr>
                <w:sz w:val="18"/>
              </w:rPr>
              <w:t>Igual</w:t>
            </w:r>
            <w:r>
              <w:rPr>
                <w:spacing w:val="6"/>
                <w:sz w:val="18"/>
              </w:rPr>
              <w:t xml:space="preserve"> </w:t>
            </w:r>
            <w:r>
              <w:rPr>
                <w:sz w:val="18"/>
              </w:rPr>
              <w:t>o</w:t>
            </w:r>
            <w:r>
              <w:rPr>
                <w:spacing w:val="7"/>
                <w:sz w:val="18"/>
              </w:rPr>
              <w:t xml:space="preserve"> </w:t>
            </w:r>
            <w:r>
              <w:rPr>
                <w:sz w:val="18"/>
              </w:rPr>
              <w:t>mayor</w:t>
            </w:r>
            <w:r>
              <w:rPr>
                <w:spacing w:val="-47"/>
                <w:sz w:val="18"/>
              </w:rPr>
              <w:t xml:space="preserve"> </w:t>
            </w:r>
            <w:r>
              <w:rPr>
                <w:sz w:val="18"/>
              </w:rPr>
              <w:t>a 2</w:t>
            </w:r>
          </w:p>
        </w:tc>
      </w:tr>
      <w:tr w:rsidR="00414F55" w:rsidTr="00155275">
        <w:trPr>
          <w:trHeight w:val="696"/>
        </w:trPr>
        <w:tc>
          <w:tcPr>
            <w:tcW w:w="3234" w:type="dxa"/>
          </w:tcPr>
          <w:p w:rsidR="00414F55" w:rsidRDefault="00414F55" w:rsidP="00242BCE">
            <w:pPr>
              <w:pStyle w:val="TableParagraph"/>
              <w:spacing w:before="1"/>
              <w:ind w:left="107"/>
              <w:jc w:val="both"/>
              <w:rPr>
                <w:sz w:val="18"/>
              </w:rPr>
            </w:pPr>
            <w:r>
              <w:rPr>
                <w:sz w:val="18"/>
              </w:rPr>
              <w:t>Solvencia</w:t>
            </w:r>
          </w:p>
        </w:tc>
        <w:tc>
          <w:tcPr>
            <w:tcW w:w="1332" w:type="dxa"/>
          </w:tcPr>
          <w:p w:rsidR="00414F55" w:rsidRDefault="00414F55" w:rsidP="00242BCE">
            <w:pPr>
              <w:pStyle w:val="TableParagraph"/>
              <w:spacing w:before="1"/>
              <w:ind w:left="105" w:right="95"/>
              <w:jc w:val="both"/>
              <w:rPr>
                <w:sz w:val="18"/>
              </w:rPr>
            </w:pPr>
            <w:r>
              <w:rPr>
                <w:sz w:val="18"/>
              </w:rPr>
              <w:t>Igual</w:t>
            </w:r>
            <w:r>
              <w:rPr>
                <w:spacing w:val="6"/>
                <w:sz w:val="18"/>
              </w:rPr>
              <w:t xml:space="preserve"> </w:t>
            </w:r>
            <w:r>
              <w:rPr>
                <w:sz w:val="18"/>
              </w:rPr>
              <w:t>o</w:t>
            </w:r>
            <w:r>
              <w:rPr>
                <w:spacing w:val="5"/>
                <w:sz w:val="18"/>
              </w:rPr>
              <w:t xml:space="preserve"> </w:t>
            </w:r>
            <w:r>
              <w:rPr>
                <w:sz w:val="18"/>
              </w:rPr>
              <w:t>mayor</w:t>
            </w:r>
            <w:r>
              <w:rPr>
                <w:spacing w:val="-47"/>
                <w:sz w:val="18"/>
              </w:rPr>
              <w:t xml:space="preserve"> </w:t>
            </w:r>
            <w:r>
              <w:rPr>
                <w:sz w:val="18"/>
              </w:rPr>
              <w:t>a 1,1</w:t>
            </w:r>
          </w:p>
        </w:tc>
        <w:tc>
          <w:tcPr>
            <w:tcW w:w="1335" w:type="dxa"/>
          </w:tcPr>
          <w:p w:rsidR="00414F55" w:rsidRDefault="00414F55" w:rsidP="00242BCE">
            <w:pPr>
              <w:pStyle w:val="TableParagraph"/>
              <w:spacing w:before="1"/>
              <w:ind w:left="107" w:right="96"/>
              <w:jc w:val="both"/>
              <w:rPr>
                <w:sz w:val="18"/>
              </w:rPr>
            </w:pPr>
            <w:r>
              <w:rPr>
                <w:sz w:val="18"/>
              </w:rPr>
              <w:t>Igual</w:t>
            </w:r>
            <w:r>
              <w:rPr>
                <w:spacing w:val="6"/>
                <w:sz w:val="18"/>
              </w:rPr>
              <w:t xml:space="preserve"> </w:t>
            </w:r>
            <w:r>
              <w:rPr>
                <w:sz w:val="18"/>
              </w:rPr>
              <w:t>o</w:t>
            </w:r>
            <w:r>
              <w:rPr>
                <w:spacing w:val="5"/>
                <w:sz w:val="18"/>
              </w:rPr>
              <w:t xml:space="preserve"> </w:t>
            </w:r>
            <w:r>
              <w:rPr>
                <w:sz w:val="18"/>
              </w:rPr>
              <w:t>mayor</w:t>
            </w:r>
            <w:r>
              <w:rPr>
                <w:spacing w:val="-47"/>
                <w:sz w:val="18"/>
              </w:rPr>
              <w:t xml:space="preserve"> </w:t>
            </w:r>
            <w:r>
              <w:rPr>
                <w:sz w:val="18"/>
              </w:rPr>
              <w:t>a 1,5</w:t>
            </w:r>
          </w:p>
        </w:tc>
        <w:tc>
          <w:tcPr>
            <w:tcW w:w="1332" w:type="dxa"/>
          </w:tcPr>
          <w:p w:rsidR="00414F55" w:rsidRDefault="00414F55" w:rsidP="00242BCE">
            <w:pPr>
              <w:pStyle w:val="TableParagraph"/>
              <w:spacing w:before="1"/>
              <w:ind w:left="105" w:right="96"/>
              <w:jc w:val="both"/>
              <w:rPr>
                <w:sz w:val="18"/>
              </w:rPr>
            </w:pPr>
            <w:r>
              <w:rPr>
                <w:sz w:val="18"/>
              </w:rPr>
              <w:t>Igual</w:t>
            </w:r>
            <w:r>
              <w:rPr>
                <w:spacing w:val="5"/>
                <w:sz w:val="18"/>
              </w:rPr>
              <w:t xml:space="preserve"> </w:t>
            </w:r>
            <w:r>
              <w:rPr>
                <w:sz w:val="18"/>
              </w:rPr>
              <w:t>o</w:t>
            </w:r>
            <w:r>
              <w:rPr>
                <w:spacing w:val="5"/>
                <w:sz w:val="18"/>
              </w:rPr>
              <w:t xml:space="preserve"> </w:t>
            </w:r>
            <w:r>
              <w:rPr>
                <w:sz w:val="18"/>
              </w:rPr>
              <w:t>mayor</w:t>
            </w:r>
            <w:r>
              <w:rPr>
                <w:spacing w:val="-47"/>
                <w:sz w:val="18"/>
              </w:rPr>
              <w:t xml:space="preserve"> </w:t>
            </w:r>
            <w:r>
              <w:rPr>
                <w:sz w:val="18"/>
              </w:rPr>
              <w:t>a</w:t>
            </w:r>
            <w:r>
              <w:rPr>
                <w:spacing w:val="1"/>
                <w:sz w:val="18"/>
              </w:rPr>
              <w:t xml:space="preserve"> </w:t>
            </w:r>
            <w:r>
              <w:rPr>
                <w:sz w:val="18"/>
              </w:rPr>
              <w:t>1,8</w:t>
            </w:r>
          </w:p>
        </w:tc>
        <w:tc>
          <w:tcPr>
            <w:tcW w:w="1335" w:type="dxa"/>
          </w:tcPr>
          <w:p w:rsidR="00414F55" w:rsidRDefault="00414F55" w:rsidP="00242BCE">
            <w:pPr>
              <w:pStyle w:val="TableParagraph"/>
              <w:spacing w:before="1"/>
              <w:ind w:left="105" w:right="96"/>
              <w:jc w:val="both"/>
              <w:rPr>
                <w:sz w:val="18"/>
              </w:rPr>
            </w:pPr>
            <w:r>
              <w:rPr>
                <w:sz w:val="18"/>
              </w:rPr>
              <w:t>Igual</w:t>
            </w:r>
            <w:r>
              <w:rPr>
                <w:spacing w:val="6"/>
                <w:sz w:val="18"/>
              </w:rPr>
              <w:t xml:space="preserve"> </w:t>
            </w:r>
            <w:r>
              <w:rPr>
                <w:sz w:val="18"/>
              </w:rPr>
              <w:t>o</w:t>
            </w:r>
            <w:r>
              <w:rPr>
                <w:spacing w:val="7"/>
                <w:sz w:val="18"/>
              </w:rPr>
              <w:t xml:space="preserve"> </w:t>
            </w:r>
            <w:r>
              <w:rPr>
                <w:sz w:val="18"/>
              </w:rPr>
              <w:t>mayor</w:t>
            </w:r>
            <w:r>
              <w:rPr>
                <w:spacing w:val="-47"/>
                <w:sz w:val="18"/>
              </w:rPr>
              <w:t xml:space="preserve"> </w:t>
            </w:r>
            <w:r>
              <w:rPr>
                <w:sz w:val="18"/>
              </w:rPr>
              <w:t>a 2</w:t>
            </w:r>
          </w:p>
        </w:tc>
      </w:tr>
      <w:tr w:rsidR="00414F55" w:rsidTr="00155275">
        <w:trPr>
          <w:trHeight w:val="693"/>
        </w:trPr>
        <w:tc>
          <w:tcPr>
            <w:tcW w:w="3234" w:type="dxa"/>
          </w:tcPr>
          <w:p w:rsidR="00414F55" w:rsidRDefault="00414F55" w:rsidP="00242BCE">
            <w:pPr>
              <w:pStyle w:val="TableParagraph"/>
              <w:spacing w:line="206" w:lineRule="exact"/>
              <w:ind w:left="107"/>
              <w:jc w:val="both"/>
              <w:rPr>
                <w:sz w:val="18"/>
              </w:rPr>
            </w:pPr>
            <w:r>
              <w:rPr>
                <w:sz w:val="18"/>
              </w:rPr>
              <w:t>Endeudamiento</w:t>
            </w:r>
          </w:p>
        </w:tc>
        <w:tc>
          <w:tcPr>
            <w:tcW w:w="1332" w:type="dxa"/>
          </w:tcPr>
          <w:p w:rsidR="00414F55" w:rsidRDefault="00414F55" w:rsidP="00242BCE">
            <w:pPr>
              <w:pStyle w:val="TableParagraph"/>
              <w:ind w:left="105" w:right="96"/>
              <w:jc w:val="both"/>
              <w:rPr>
                <w:sz w:val="18"/>
              </w:rPr>
            </w:pPr>
            <w:r>
              <w:rPr>
                <w:sz w:val="18"/>
              </w:rPr>
              <w:t>Igual o Menor</w:t>
            </w:r>
            <w:r>
              <w:rPr>
                <w:spacing w:val="-47"/>
                <w:sz w:val="18"/>
              </w:rPr>
              <w:t xml:space="preserve"> </w:t>
            </w:r>
            <w:r>
              <w:rPr>
                <w:sz w:val="18"/>
              </w:rPr>
              <w:t>a 1</w:t>
            </w:r>
          </w:p>
        </w:tc>
        <w:tc>
          <w:tcPr>
            <w:tcW w:w="1335" w:type="dxa"/>
          </w:tcPr>
          <w:p w:rsidR="00414F55" w:rsidRDefault="00414F55" w:rsidP="00242BCE">
            <w:pPr>
              <w:pStyle w:val="TableParagraph"/>
              <w:ind w:left="107" w:right="96"/>
              <w:jc w:val="both"/>
              <w:rPr>
                <w:sz w:val="18"/>
              </w:rPr>
            </w:pPr>
            <w:r>
              <w:rPr>
                <w:sz w:val="18"/>
              </w:rPr>
              <w:t>Igual</w:t>
            </w:r>
            <w:r>
              <w:rPr>
                <w:spacing w:val="2"/>
                <w:sz w:val="18"/>
              </w:rPr>
              <w:t xml:space="preserve"> </w:t>
            </w:r>
            <w:r>
              <w:rPr>
                <w:sz w:val="18"/>
              </w:rPr>
              <w:t>o</w:t>
            </w:r>
            <w:r>
              <w:rPr>
                <w:spacing w:val="-1"/>
                <w:sz w:val="18"/>
              </w:rPr>
              <w:t xml:space="preserve"> </w:t>
            </w:r>
            <w:r>
              <w:rPr>
                <w:sz w:val="18"/>
              </w:rPr>
              <w:t>menor</w:t>
            </w:r>
            <w:r>
              <w:rPr>
                <w:spacing w:val="-47"/>
                <w:sz w:val="18"/>
              </w:rPr>
              <w:t xml:space="preserve"> </w:t>
            </w:r>
            <w:r>
              <w:rPr>
                <w:sz w:val="18"/>
              </w:rPr>
              <w:t>a 0,8</w:t>
            </w:r>
          </w:p>
        </w:tc>
        <w:tc>
          <w:tcPr>
            <w:tcW w:w="1332" w:type="dxa"/>
          </w:tcPr>
          <w:p w:rsidR="00414F55" w:rsidRDefault="00414F55" w:rsidP="00242BCE">
            <w:pPr>
              <w:pStyle w:val="TableParagraph"/>
              <w:ind w:left="105" w:right="96"/>
              <w:jc w:val="both"/>
              <w:rPr>
                <w:sz w:val="18"/>
              </w:rPr>
            </w:pPr>
            <w:r>
              <w:rPr>
                <w:sz w:val="18"/>
              </w:rPr>
              <w:t>Igual</w:t>
            </w:r>
            <w:r>
              <w:rPr>
                <w:spacing w:val="1"/>
                <w:sz w:val="18"/>
              </w:rPr>
              <w:t xml:space="preserve"> </w:t>
            </w:r>
            <w:r>
              <w:rPr>
                <w:sz w:val="18"/>
              </w:rPr>
              <w:t>o</w:t>
            </w:r>
            <w:r>
              <w:rPr>
                <w:spacing w:val="-1"/>
                <w:sz w:val="18"/>
              </w:rPr>
              <w:t xml:space="preserve"> </w:t>
            </w:r>
            <w:r>
              <w:rPr>
                <w:sz w:val="18"/>
              </w:rPr>
              <w:t>menor</w:t>
            </w:r>
            <w:r>
              <w:rPr>
                <w:spacing w:val="-47"/>
                <w:sz w:val="18"/>
              </w:rPr>
              <w:t xml:space="preserve"> </w:t>
            </w:r>
            <w:r>
              <w:rPr>
                <w:sz w:val="18"/>
              </w:rPr>
              <w:t>a 0,6</w:t>
            </w:r>
          </w:p>
        </w:tc>
        <w:tc>
          <w:tcPr>
            <w:tcW w:w="1335" w:type="dxa"/>
          </w:tcPr>
          <w:p w:rsidR="00414F55" w:rsidRDefault="00414F55" w:rsidP="00242BCE">
            <w:pPr>
              <w:pStyle w:val="TableParagraph"/>
              <w:ind w:left="105" w:right="96"/>
              <w:jc w:val="both"/>
              <w:rPr>
                <w:sz w:val="18"/>
              </w:rPr>
            </w:pPr>
            <w:r>
              <w:rPr>
                <w:sz w:val="18"/>
              </w:rPr>
              <w:t>Igual</w:t>
            </w:r>
            <w:r>
              <w:rPr>
                <w:spacing w:val="2"/>
                <w:sz w:val="18"/>
              </w:rPr>
              <w:t xml:space="preserve"> </w:t>
            </w:r>
            <w:r>
              <w:rPr>
                <w:sz w:val="18"/>
              </w:rPr>
              <w:t>o</w:t>
            </w:r>
            <w:r>
              <w:rPr>
                <w:spacing w:val="1"/>
                <w:sz w:val="18"/>
              </w:rPr>
              <w:t xml:space="preserve"> </w:t>
            </w:r>
            <w:r>
              <w:rPr>
                <w:sz w:val="18"/>
              </w:rPr>
              <w:t>menor</w:t>
            </w:r>
            <w:r>
              <w:rPr>
                <w:spacing w:val="-47"/>
                <w:sz w:val="18"/>
              </w:rPr>
              <w:t xml:space="preserve"> </w:t>
            </w:r>
            <w:r>
              <w:rPr>
                <w:sz w:val="18"/>
              </w:rPr>
              <w:t>a 0,5</w:t>
            </w:r>
          </w:p>
        </w:tc>
      </w:tr>
      <w:tr w:rsidR="00414F55" w:rsidTr="00155275">
        <w:trPr>
          <w:trHeight w:val="693"/>
        </w:trPr>
        <w:tc>
          <w:tcPr>
            <w:tcW w:w="3234" w:type="dxa"/>
          </w:tcPr>
          <w:p w:rsidR="00414F55" w:rsidRDefault="00414F55" w:rsidP="00242BCE">
            <w:pPr>
              <w:pStyle w:val="TableParagraph"/>
              <w:spacing w:line="206" w:lineRule="exact"/>
              <w:ind w:left="158"/>
              <w:jc w:val="both"/>
              <w:rPr>
                <w:sz w:val="18"/>
              </w:rPr>
            </w:pPr>
            <w:r>
              <w:rPr>
                <w:sz w:val="18"/>
              </w:rPr>
              <w:t>Patrimonio</w:t>
            </w:r>
            <w:r>
              <w:rPr>
                <w:spacing w:val="-2"/>
                <w:sz w:val="18"/>
              </w:rPr>
              <w:t xml:space="preserve"> </w:t>
            </w:r>
            <w:r>
              <w:rPr>
                <w:sz w:val="18"/>
              </w:rPr>
              <w:t>Neto</w:t>
            </w:r>
          </w:p>
        </w:tc>
        <w:tc>
          <w:tcPr>
            <w:tcW w:w="1332" w:type="dxa"/>
          </w:tcPr>
          <w:p w:rsidR="00414F55" w:rsidRDefault="00414F55" w:rsidP="00242BCE">
            <w:pPr>
              <w:pStyle w:val="TableParagraph"/>
              <w:jc w:val="both"/>
              <w:rPr>
                <w:rFonts w:ascii="Times New Roman"/>
                <w:sz w:val="20"/>
              </w:rPr>
            </w:pPr>
          </w:p>
        </w:tc>
        <w:tc>
          <w:tcPr>
            <w:tcW w:w="1335" w:type="dxa"/>
          </w:tcPr>
          <w:p w:rsidR="00414F55" w:rsidRDefault="00414F55" w:rsidP="00242BCE">
            <w:pPr>
              <w:pStyle w:val="TableParagraph"/>
              <w:ind w:left="107" w:right="96"/>
              <w:jc w:val="both"/>
              <w:rPr>
                <w:sz w:val="18"/>
              </w:rPr>
            </w:pPr>
            <w:r>
              <w:rPr>
                <w:sz w:val="18"/>
              </w:rPr>
              <w:t>Igual</w:t>
            </w:r>
            <w:r>
              <w:rPr>
                <w:spacing w:val="6"/>
                <w:sz w:val="18"/>
              </w:rPr>
              <w:t xml:space="preserve"> </w:t>
            </w:r>
            <w:r>
              <w:rPr>
                <w:sz w:val="18"/>
              </w:rPr>
              <w:t>o</w:t>
            </w:r>
            <w:r>
              <w:rPr>
                <w:spacing w:val="5"/>
                <w:sz w:val="18"/>
              </w:rPr>
              <w:t xml:space="preserve"> </w:t>
            </w:r>
            <w:r>
              <w:rPr>
                <w:sz w:val="18"/>
              </w:rPr>
              <w:t>mayor</w:t>
            </w:r>
            <w:r>
              <w:rPr>
                <w:spacing w:val="-47"/>
                <w:sz w:val="18"/>
              </w:rPr>
              <w:t xml:space="preserve"> </w:t>
            </w:r>
            <w:r>
              <w:rPr>
                <w:sz w:val="18"/>
              </w:rPr>
              <w:t>a</w:t>
            </w:r>
            <w:r>
              <w:rPr>
                <w:spacing w:val="1"/>
                <w:sz w:val="18"/>
              </w:rPr>
              <w:t xml:space="preserve"> </w:t>
            </w:r>
            <w:r>
              <w:rPr>
                <w:sz w:val="18"/>
              </w:rPr>
              <w:t>0,3</w:t>
            </w:r>
          </w:p>
        </w:tc>
        <w:tc>
          <w:tcPr>
            <w:tcW w:w="1332" w:type="dxa"/>
          </w:tcPr>
          <w:p w:rsidR="00414F55" w:rsidRDefault="00414F55" w:rsidP="00242BCE">
            <w:pPr>
              <w:pStyle w:val="TableParagraph"/>
              <w:ind w:left="105" w:right="96"/>
              <w:jc w:val="both"/>
              <w:rPr>
                <w:sz w:val="18"/>
              </w:rPr>
            </w:pPr>
            <w:r>
              <w:rPr>
                <w:sz w:val="18"/>
              </w:rPr>
              <w:t>Igual</w:t>
            </w:r>
            <w:r>
              <w:rPr>
                <w:spacing w:val="5"/>
                <w:sz w:val="18"/>
              </w:rPr>
              <w:t xml:space="preserve"> </w:t>
            </w:r>
            <w:r>
              <w:rPr>
                <w:sz w:val="18"/>
              </w:rPr>
              <w:t>o</w:t>
            </w:r>
            <w:r>
              <w:rPr>
                <w:spacing w:val="5"/>
                <w:sz w:val="18"/>
              </w:rPr>
              <w:t xml:space="preserve"> </w:t>
            </w:r>
            <w:r>
              <w:rPr>
                <w:sz w:val="18"/>
              </w:rPr>
              <w:t>mayor</w:t>
            </w:r>
            <w:r>
              <w:rPr>
                <w:spacing w:val="-47"/>
                <w:sz w:val="18"/>
              </w:rPr>
              <w:t xml:space="preserve"> </w:t>
            </w:r>
            <w:r>
              <w:rPr>
                <w:sz w:val="18"/>
              </w:rPr>
              <w:t>a 0,4</w:t>
            </w:r>
          </w:p>
        </w:tc>
        <w:tc>
          <w:tcPr>
            <w:tcW w:w="1335" w:type="dxa"/>
          </w:tcPr>
          <w:p w:rsidR="00414F55" w:rsidRDefault="00414F55" w:rsidP="00242BCE">
            <w:pPr>
              <w:pStyle w:val="TableParagraph"/>
              <w:ind w:left="105" w:right="96"/>
              <w:jc w:val="both"/>
              <w:rPr>
                <w:spacing w:val="-47"/>
                <w:sz w:val="18"/>
              </w:rPr>
            </w:pPr>
            <w:r>
              <w:rPr>
                <w:sz w:val="18"/>
              </w:rPr>
              <w:t>Igual</w:t>
            </w:r>
            <w:r>
              <w:rPr>
                <w:spacing w:val="6"/>
                <w:sz w:val="18"/>
              </w:rPr>
              <w:t xml:space="preserve"> </w:t>
            </w:r>
            <w:r>
              <w:rPr>
                <w:sz w:val="18"/>
              </w:rPr>
              <w:t>o</w:t>
            </w:r>
            <w:r>
              <w:rPr>
                <w:spacing w:val="7"/>
                <w:sz w:val="18"/>
              </w:rPr>
              <w:t xml:space="preserve"> </w:t>
            </w:r>
            <w:r>
              <w:rPr>
                <w:sz w:val="18"/>
              </w:rPr>
              <w:t>mayor</w:t>
            </w:r>
            <w:r>
              <w:rPr>
                <w:spacing w:val="-47"/>
                <w:sz w:val="18"/>
              </w:rPr>
              <w:t xml:space="preserve"> </w:t>
            </w:r>
          </w:p>
          <w:p w:rsidR="00414F55" w:rsidRDefault="00414F55" w:rsidP="00242BCE">
            <w:pPr>
              <w:pStyle w:val="TableParagraph"/>
              <w:ind w:left="105" w:right="96"/>
              <w:jc w:val="both"/>
              <w:rPr>
                <w:spacing w:val="-47"/>
                <w:sz w:val="18"/>
              </w:rPr>
            </w:pPr>
          </w:p>
          <w:p w:rsidR="00414F55" w:rsidRDefault="00414F55" w:rsidP="00242BCE">
            <w:pPr>
              <w:pStyle w:val="TableParagraph"/>
              <w:ind w:left="105" w:right="96"/>
              <w:jc w:val="both"/>
              <w:rPr>
                <w:spacing w:val="-47"/>
                <w:sz w:val="18"/>
              </w:rPr>
            </w:pPr>
          </w:p>
          <w:p w:rsidR="00414F55" w:rsidRDefault="00414F55" w:rsidP="00242BCE">
            <w:pPr>
              <w:pStyle w:val="TableParagraph"/>
              <w:ind w:left="105" w:right="96"/>
              <w:jc w:val="both"/>
              <w:rPr>
                <w:sz w:val="18"/>
              </w:rPr>
            </w:pPr>
            <w:r>
              <w:rPr>
                <w:sz w:val="18"/>
              </w:rPr>
              <w:t>a 0,5</w:t>
            </w:r>
          </w:p>
        </w:tc>
      </w:tr>
      <w:tr w:rsidR="00414F55" w:rsidTr="00155275">
        <w:trPr>
          <w:trHeight w:val="695"/>
        </w:trPr>
        <w:tc>
          <w:tcPr>
            <w:tcW w:w="3234" w:type="dxa"/>
          </w:tcPr>
          <w:p w:rsidR="00414F55" w:rsidRDefault="00414F55" w:rsidP="00242BCE">
            <w:pPr>
              <w:pStyle w:val="TableParagraph"/>
              <w:spacing w:before="1"/>
              <w:ind w:left="158"/>
              <w:jc w:val="both"/>
              <w:rPr>
                <w:sz w:val="18"/>
              </w:rPr>
            </w:pPr>
            <w:r>
              <w:rPr>
                <w:sz w:val="18"/>
              </w:rPr>
              <w:t>Capital</w:t>
            </w:r>
            <w:r>
              <w:rPr>
                <w:spacing w:val="-2"/>
                <w:sz w:val="18"/>
              </w:rPr>
              <w:t xml:space="preserve"> </w:t>
            </w:r>
            <w:r>
              <w:rPr>
                <w:sz w:val="18"/>
              </w:rPr>
              <w:t>de</w:t>
            </w:r>
            <w:r>
              <w:rPr>
                <w:spacing w:val="-3"/>
                <w:sz w:val="18"/>
              </w:rPr>
              <w:t xml:space="preserve"> </w:t>
            </w:r>
            <w:r>
              <w:rPr>
                <w:sz w:val="18"/>
              </w:rPr>
              <w:t>Trabajo</w:t>
            </w:r>
          </w:p>
        </w:tc>
        <w:tc>
          <w:tcPr>
            <w:tcW w:w="1332" w:type="dxa"/>
          </w:tcPr>
          <w:p w:rsidR="00414F55" w:rsidRDefault="00414F55" w:rsidP="00242BCE">
            <w:pPr>
              <w:pStyle w:val="TableParagraph"/>
              <w:jc w:val="both"/>
              <w:rPr>
                <w:rFonts w:ascii="Times New Roman"/>
                <w:sz w:val="20"/>
              </w:rPr>
            </w:pPr>
          </w:p>
        </w:tc>
        <w:tc>
          <w:tcPr>
            <w:tcW w:w="1335" w:type="dxa"/>
          </w:tcPr>
          <w:p w:rsidR="00414F55" w:rsidRDefault="00414F55" w:rsidP="00242BCE">
            <w:pPr>
              <w:pStyle w:val="TableParagraph"/>
              <w:spacing w:before="1"/>
              <w:ind w:left="107" w:right="96"/>
              <w:jc w:val="both"/>
              <w:rPr>
                <w:sz w:val="18"/>
              </w:rPr>
            </w:pPr>
            <w:r>
              <w:rPr>
                <w:sz w:val="18"/>
              </w:rPr>
              <w:t>Igual</w:t>
            </w:r>
            <w:r>
              <w:rPr>
                <w:spacing w:val="6"/>
                <w:sz w:val="18"/>
              </w:rPr>
              <w:t xml:space="preserve"> </w:t>
            </w:r>
            <w:r>
              <w:rPr>
                <w:sz w:val="18"/>
              </w:rPr>
              <w:t>o</w:t>
            </w:r>
            <w:r>
              <w:rPr>
                <w:spacing w:val="5"/>
                <w:sz w:val="18"/>
              </w:rPr>
              <w:t xml:space="preserve"> </w:t>
            </w:r>
            <w:r>
              <w:rPr>
                <w:sz w:val="18"/>
              </w:rPr>
              <w:t>mayor</w:t>
            </w:r>
            <w:r>
              <w:rPr>
                <w:spacing w:val="-47"/>
                <w:sz w:val="18"/>
              </w:rPr>
              <w:t xml:space="preserve"> </w:t>
            </w:r>
            <w:r>
              <w:rPr>
                <w:sz w:val="18"/>
              </w:rPr>
              <w:t>a 0,3</w:t>
            </w:r>
          </w:p>
        </w:tc>
        <w:tc>
          <w:tcPr>
            <w:tcW w:w="1332" w:type="dxa"/>
          </w:tcPr>
          <w:p w:rsidR="00414F55" w:rsidRDefault="00414F55" w:rsidP="00242BCE">
            <w:pPr>
              <w:pStyle w:val="TableParagraph"/>
              <w:spacing w:before="1"/>
              <w:ind w:left="105" w:right="96"/>
              <w:jc w:val="both"/>
              <w:rPr>
                <w:sz w:val="18"/>
              </w:rPr>
            </w:pPr>
            <w:r>
              <w:rPr>
                <w:sz w:val="18"/>
              </w:rPr>
              <w:t>Igual</w:t>
            </w:r>
            <w:r>
              <w:rPr>
                <w:spacing w:val="5"/>
                <w:sz w:val="18"/>
              </w:rPr>
              <w:t xml:space="preserve"> </w:t>
            </w:r>
            <w:r>
              <w:rPr>
                <w:sz w:val="18"/>
              </w:rPr>
              <w:t>o</w:t>
            </w:r>
            <w:r>
              <w:rPr>
                <w:spacing w:val="5"/>
                <w:sz w:val="18"/>
              </w:rPr>
              <w:t xml:space="preserve"> </w:t>
            </w:r>
            <w:r>
              <w:rPr>
                <w:sz w:val="18"/>
              </w:rPr>
              <w:t>mayor</w:t>
            </w:r>
            <w:r>
              <w:rPr>
                <w:spacing w:val="-47"/>
                <w:sz w:val="18"/>
              </w:rPr>
              <w:t xml:space="preserve"> </w:t>
            </w:r>
            <w:r>
              <w:rPr>
                <w:sz w:val="18"/>
              </w:rPr>
              <w:t>a 0,4</w:t>
            </w:r>
          </w:p>
        </w:tc>
        <w:tc>
          <w:tcPr>
            <w:tcW w:w="1335" w:type="dxa"/>
          </w:tcPr>
          <w:p w:rsidR="00414F55" w:rsidRDefault="00414F55" w:rsidP="00242BCE">
            <w:pPr>
              <w:pStyle w:val="TableParagraph"/>
              <w:spacing w:before="1"/>
              <w:ind w:left="105" w:right="96"/>
              <w:jc w:val="both"/>
              <w:rPr>
                <w:sz w:val="18"/>
              </w:rPr>
            </w:pPr>
            <w:r>
              <w:rPr>
                <w:sz w:val="18"/>
              </w:rPr>
              <w:t>Igual</w:t>
            </w:r>
            <w:r>
              <w:rPr>
                <w:spacing w:val="6"/>
                <w:sz w:val="18"/>
              </w:rPr>
              <w:t xml:space="preserve"> </w:t>
            </w:r>
            <w:r>
              <w:rPr>
                <w:sz w:val="18"/>
              </w:rPr>
              <w:t>o</w:t>
            </w:r>
            <w:r>
              <w:rPr>
                <w:spacing w:val="7"/>
                <w:sz w:val="18"/>
              </w:rPr>
              <w:t xml:space="preserve"> </w:t>
            </w:r>
            <w:r>
              <w:rPr>
                <w:sz w:val="18"/>
              </w:rPr>
              <w:t>mayor</w:t>
            </w:r>
            <w:r>
              <w:rPr>
                <w:spacing w:val="-47"/>
                <w:sz w:val="18"/>
              </w:rPr>
              <w:t xml:space="preserve"> </w:t>
            </w:r>
            <w:r>
              <w:rPr>
                <w:sz w:val="18"/>
              </w:rPr>
              <w:t>a 0,5</w:t>
            </w:r>
          </w:p>
        </w:tc>
      </w:tr>
    </w:tbl>
    <w:p w:rsidR="00414F55" w:rsidRDefault="00414F55" w:rsidP="00242BCE">
      <w:pPr>
        <w:pStyle w:val="Textoindependiente"/>
        <w:spacing w:before="9"/>
        <w:jc w:val="both"/>
        <w:rPr>
          <w:sz w:val="23"/>
        </w:rPr>
      </w:pPr>
    </w:p>
    <w:p w:rsidR="00414F55" w:rsidRDefault="00414F55" w:rsidP="00242BCE">
      <w:pPr>
        <w:tabs>
          <w:tab w:val="left" w:pos="941"/>
        </w:tabs>
        <w:spacing w:before="92"/>
        <w:ind w:right="1155"/>
        <w:jc w:val="both"/>
      </w:pPr>
      <w:r>
        <w:t>Respecto al cálculo de los índices, deberán calcularse conforme a las siguientes fórmulas:</w:t>
      </w:r>
    </w:p>
    <w:p w:rsidR="00414F55" w:rsidRDefault="00414F55" w:rsidP="00242BCE">
      <w:pPr>
        <w:pStyle w:val="Textoindependiente"/>
        <w:spacing w:before="9"/>
        <w:jc w:val="both"/>
        <w:rPr>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4"/>
        <w:gridCol w:w="3720"/>
      </w:tblGrid>
      <w:tr w:rsidR="00414F55" w:rsidTr="00155275">
        <w:trPr>
          <w:trHeight w:val="693"/>
        </w:trPr>
        <w:tc>
          <w:tcPr>
            <w:tcW w:w="3234" w:type="dxa"/>
          </w:tcPr>
          <w:p w:rsidR="00414F55" w:rsidRPr="00C01B43" w:rsidRDefault="00414F55" w:rsidP="00242BCE">
            <w:pPr>
              <w:pStyle w:val="TableParagraph"/>
              <w:spacing w:line="360" w:lineRule="auto"/>
              <w:ind w:left="107" w:right="99"/>
              <w:jc w:val="both"/>
              <w:rPr>
                <w:b/>
                <w:sz w:val="16"/>
              </w:rPr>
            </w:pPr>
          </w:p>
          <w:p w:rsidR="00414F55" w:rsidRPr="00C01B43" w:rsidRDefault="00414F55" w:rsidP="00242BCE">
            <w:pPr>
              <w:pStyle w:val="TableParagraph"/>
              <w:spacing w:line="360" w:lineRule="auto"/>
              <w:ind w:left="107" w:right="99"/>
              <w:jc w:val="both"/>
              <w:rPr>
                <w:b/>
                <w:sz w:val="16"/>
              </w:rPr>
            </w:pPr>
            <w:r w:rsidRPr="00C01B43">
              <w:rPr>
                <w:b/>
                <w:sz w:val="16"/>
              </w:rPr>
              <w:t>Liquidez Corriente:</w:t>
            </w:r>
          </w:p>
        </w:tc>
        <w:tc>
          <w:tcPr>
            <w:tcW w:w="3720" w:type="dxa"/>
          </w:tcPr>
          <w:p w:rsidR="00414F55" w:rsidRPr="00C01B43" w:rsidRDefault="00414F55" w:rsidP="00242BCE">
            <w:pPr>
              <w:pStyle w:val="TableParagraph"/>
              <w:spacing w:line="206" w:lineRule="exact"/>
              <w:ind w:left="105"/>
              <w:jc w:val="both"/>
              <w:rPr>
                <w:sz w:val="16"/>
              </w:rPr>
            </w:pPr>
            <w:r w:rsidRPr="00C01B43">
              <w:rPr>
                <w:sz w:val="16"/>
              </w:rPr>
              <w:t>Activo Corriente /Pasivo Corriente</w:t>
            </w:r>
          </w:p>
        </w:tc>
      </w:tr>
      <w:tr w:rsidR="00414F55" w:rsidTr="00155275">
        <w:trPr>
          <w:trHeight w:val="693"/>
        </w:trPr>
        <w:tc>
          <w:tcPr>
            <w:tcW w:w="3234" w:type="dxa"/>
          </w:tcPr>
          <w:p w:rsidR="00414F55" w:rsidRPr="00C01B43" w:rsidRDefault="00414F55" w:rsidP="00242BCE">
            <w:pPr>
              <w:pStyle w:val="TableParagraph"/>
              <w:spacing w:line="360" w:lineRule="auto"/>
              <w:ind w:left="107"/>
              <w:jc w:val="both"/>
              <w:rPr>
                <w:b/>
                <w:sz w:val="16"/>
              </w:rPr>
            </w:pPr>
          </w:p>
          <w:p w:rsidR="00414F55" w:rsidRPr="00C01B43" w:rsidRDefault="00414F55" w:rsidP="00242BCE">
            <w:pPr>
              <w:pStyle w:val="TableParagraph"/>
              <w:spacing w:line="360" w:lineRule="auto"/>
              <w:ind w:left="107"/>
              <w:jc w:val="both"/>
              <w:rPr>
                <w:b/>
                <w:sz w:val="16"/>
              </w:rPr>
            </w:pPr>
            <w:r w:rsidRPr="00C01B43">
              <w:rPr>
                <w:b/>
                <w:sz w:val="16"/>
              </w:rPr>
              <w:t>Solvencia:</w:t>
            </w:r>
          </w:p>
        </w:tc>
        <w:tc>
          <w:tcPr>
            <w:tcW w:w="3720" w:type="dxa"/>
          </w:tcPr>
          <w:p w:rsidR="00414F55" w:rsidRPr="00C01B43" w:rsidRDefault="00414F55" w:rsidP="00242BCE">
            <w:pPr>
              <w:pStyle w:val="TableParagraph"/>
              <w:ind w:left="105" w:right="95"/>
              <w:jc w:val="both"/>
              <w:rPr>
                <w:sz w:val="16"/>
              </w:rPr>
            </w:pPr>
            <w:r w:rsidRPr="00C01B43">
              <w:rPr>
                <w:sz w:val="16"/>
              </w:rPr>
              <w:t>Activo Total/Pasivo Total</w:t>
            </w:r>
          </w:p>
        </w:tc>
      </w:tr>
      <w:tr w:rsidR="00414F55" w:rsidTr="00155275">
        <w:trPr>
          <w:trHeight w:val="696"/>
        </w:trPr>
        <w:tc>
          <w:tcPr>
            <w:tcW w:w="3234" w:type="dxa"/>
          </w:tcPr>
          <w:p w:rsidR="00414F55" w:rsidRPr="00C01B43" w:rsidRDefault="00414F55" w:rsidP="00242BCE">
            <w:pPr>
              <w:pStyle w:val="TableParagraph"/>
              <w:spacing w:before="1" w:line="360" w:lineRule="auto"/>
              <w:ind w:left="107"/>
              <w:jc w:val="both"/>
              <w:rPr>
                <w:b/>
                <w:sz w:val="16"/>
              </w:rPr>
            </w:pPr>
          </w:p>
          <w:p w:rsidR="00414F55" w:rsidRPr="00C01B43" w:rsidRDefault="00414F55" w:rsidP="00242BCE">
            <w:pPr>
              <w:pStyle w:val="TableParagraph"/>
              <w:spacing w:before="1" w:line="360" w:lineRule="auto"/>
              <w:ind w:left="107"/>
              <w:jc w:val="both"/>
              <w:rPr>
                <w:b/>
                <w:sz w:val="16"/>
              </w:rPr>
            </w:pPr>
            <w:r w:rsidRPr="00C01B43">
              <w:rPr>
                <w:b/>
                <w:sz w:val="16"/>
              </w:rPr>
              <w:t>Endeudamiento:</w:t>
            </w:r>
          </w:p>
        </w:tc>
        <w:tc>
          <w:tcPr>
            <w:tcW w:w="3720" w:type="dxa"/>
          </w:tcPr>
          <w:p w:rsidR="00414F55" w:rsidRPr="00C01B43" w:rsidRDefault="00414F55" w:rsidP="00242BCE">
            <w:pPr>
              <w:pStyle w:val="TableParagraph"/>
              <w:spacing w:before="1"/>
              <w:ind w:left="105" w:right="95"/>
              <w:jc w:val="both"/>
              <w:rPr>
                <w:sz w:val="16"/>
              </w:rPr>
            </w:pPr>
            <w:r w:rsidRPr="00C01B43">
              <w:rPr>
                <w:sz w:val="16"/>
              </w:rPr>
              <w:t>Pasivo Total/Patrimonio Neto</w:t>
            </w:r>
          </w:p>
        </w:tc>
      </w:tr>
      <w:tr w:rsidR="00414F55" w:rsidTr="00155275">
        <w:trPr>
          <w:trHeight w:val="693"/>
        </w:trPr>
        <w:tc>
          <w:tcPr>
            <w:tcW w:w="3234" w:type="dxa"/>
          </w:tcPr>
          <w:p w:rsidR="00414F55" w:rsidRPr="00C01B43" w:rsidRDefault="00414F55" w:rsidP="00242BCE">
            <w:pPr>
              <w:pStyle w:val="TableParagraph"/>
              <w:spacing w:line="360" w:lineRule="auto"/>
              <w:ind w:left="107"/>
              <w:jc w:val="both"/>
              <w:rPr>
                <w:b/>
                <w:sz w:val="16"/>
              </w:rPr>
            </w:pPr>
          </w:p>
          <w:p w:rsidR="00414F55" w:rsidRPr="00C01B43" w:rsidRDefault="00414F55" w:rsidP="00242BCE">
            <w:pPr>
              <w:pStyle w:val="TableParagraph"/>
              <w:spacing w:line="360" w:lineRule="auto"/>
              <w:ind w:left="107"/>
              <w:jc w:val="both"/>
              <w:rPr>
                <w:b/>
                <w:sz w:val="16"/>
              </w:rPr>
            </w:pPr>
            <w:r w:rsidRPr="00C01B43">
              <w:rPr>
                <w:b/>
                <w:sz w:val="16"/>
              </w:rPr>
              <w:t>Patrimonio Neto:</w:t>
            </w:r>
          </w:p>
        </w:tc>
        <w:tc>
          <w:tcPr>
            <w:tcW w:w="3720" w:type="dxa"/>
          </w:tcPr>
          <w:p w:rsidR="00414F55" w:rsidRPr="00C01B43" w:rsidRDefault="00414F55" w:rsidP="00242BCE">
            <w:pPr>
              <w:pStyle w:val="TableParagraph"/>
              <w:ind w:left="105" w:right="96"/>
              <w:jc w:val="both"/>
              <w:rPr>
                <w:sz w:val="16"/>
              </w:rPr>
            </w:pPr>
            <w:r w:rsidRPr="00C01B43">
              <w:rPr>
                <w:sz w:val="16"/>
              </w:rPr>
              <w:t>Patrimonio Neto/Justiprecio Anualizado (1)</w:t>
            </w:r>
          </w:p>
        </w:tc>
      </w:tr>
      <w:tr w:rsidR="00414F55" w:rsidTr="00155275">
        <w:trPr>
          <w:trHeight w:val="693"/>
        </w:trPr>
        <w:tc>
          <w:tcPr>
            <w:tcW w:w="3234" w:type="dxa"/>
          </w:tcPr>
          <w:p w:rsidR="00414F55" w:rsidRPr="00C01B43" w:rsidRDefault="00414F55" w:rsidP="00242BCE">
            <w:pPr>
              <w:pStyle w:val="TableParagraph"/>
              <w:spacing w:line="360" w:lineRule="auto"/>
              <w:ind w:left="158"/>
              <w:jc w:val="both"/>
              <w:rPr>
                <w:b/>
                <w:sz w:val="16"/>
              </w:rPr>
            </w:pPr>
          </w:p>
          <w:p w:rsidR="00414F55" w:rsidRPr="00C01B43" w:rsidRDefault="00414F55" w:rsidP="00242BCE">
            <w:pPr>
              <w:pStyle w:val="TableParagraph"/>
              <w:spacing w:line="360" w:lineRule="auto"/>
              <w:jc w:val="both"/>
              <w:rPr>
                <w:b/>
                <w:sz w:val="16"/>
              </w:rPr>
            </w:pPr>
            <w:r w:rsidRPr="00C01B43">
              <w:rPr>
                <w:b/>
                <w:sz w:val="16"/>
              </w:rPr>
              <w:t>Capital de Trabajo:</w:t>
            </w:r>
          </w:p>
        </w:tc>
        <w:tc>
          <w:tcPr>
            <w:tcW w:w="3720" w:type="dxa"/>
          </w:tcPr>
          <w:p w:rsidR="00414F55" w:rsidRPr="00C01B43" w:rsidRDefault="00414F55" w:rsidP="00242BCE">
            <w:pPr>
              <w:pStyle w:val="TableParagraph"/>
              <w:jc w:val="both"/>
              <w:rPr>
                <w:rFonts w:ascii="Times New Roman"/>
                <w:sz w:val="16"/>
              </w:rPr>
            </w:pPr>
            <w:r w:rsidRPr="00C01B43">
              <w:rPr>
                <w:sz w:val="16"/>
              </w:rPr>
              <w:t>(Activo Corriente - Pasivo Corriente)/ Justiprecio Anualizado (1)</w:t>
            </w:r>
          </w:p>
        </w:tc>
      </w:tr>
    </w:tbl>
    <w:p w:rsidR="00414F55" w:rsidRPr="00C01B43" w:rsidRDefault="00414F55" w:rsidP="00242BCE">
      <w:pPr>
        <w:pStyle w:val="Prrafodelista"/>
        <w:numPr>
          <w:ilvl w:val="0"/>
          <w:numId w:val="9"/>
        </w:numPr>
        <w:tabs>
          <w:tab w:val="left" w:pos="941"/>
        </w:tabs>
        <w:spacing w:before="92"/>
        <w:ind w:right="1155"/>
        <w:rPr>
          <w:sz w:val="14"/>
        </w:rPr>
      </w:pPr>
      <w:r w:rsidRPr="00D67F51">
        <w:rPr>
          <w:sz w:val="14"/>
        </w:rPr>
        <w:t>Justiprecio anualizado: se entiende a la oferta efectuada por la firma considerando un plazo de doce (12) meses.</w:t>
      </w:r>
    </w:p>
    <w:p w:rsidR="00414F55" w:rsidRDefault="00414F55" w:rsidP="00242BCE">
      <w:pPr>
        <w:pStyle w:val="Textoindependiente"/>
        <w:spacing w:before="9"/>
        <w:jc w:val="both"/>
        <w:rPr>
          <w:sz w:val="23"/>
        </w:rPr>
      </w:pPr>
    </w:p>
    <w:p w:rsidR="00414F55" w:rsidRDefault="00414F55" w:rsidP="00242BCE">
      <w:pPr>
        <w:pStyle w:val="Ttulo1"/>
        <w:numPr>
          <w:ilvl w:val="0"/>
          <w:numId w:val="4"/>
        </w:numPr>
        <w:tabs>
          <w:tab w:val="left" w:pos="516"/>
        </w:tabs>
        <w:ind w:left="515" w:hanging="284"/>
        <w:jc w:val="both"/>
      </w:pPr>
      <w:r>
        <w:t>Requisitos</w:t>
      </w:r>
      <w:r>
        <w:rPr>
          <w:spacing w:val="-5"/>
        </w:rPr>
        <w:t xml:space="preserve"> </w:t>
      </w:r>
      <w:r>
        <w:t>técnicos:</w:t>
      </w:r>
    </w:p>
    <w:p w:rsidR="00414F55" w:rsidRDefault="00414F55" w:rsidP="00242BCE">
      <w:pPr>
        <w:pStyle w:val="Textoindependiente"/>
        <w:spacing w:before="9"/>
        <w:jc w:val="both"/>
        <w:rPr>
          <w:rFonts w:ascii="Arial"/>
          <w:b/>
          <w:sz w:val="24"/>
        </w:rPr>
      </w:pPr>
    </w:p>
    <w:p w:rsidR="00414F55" w:rsidRDefault="00414F55" w:rsidP="00242BCE">
      <w:pPr>
        <w:pStyle w:val="Prrafodelista"/>
        <w:numPr>
          <w:ilvl w:val="0"/>
          <w:numId w:val="2"/>
        </w:numPr>
        <w:tabs>
          <w:tab w:val="left" w:pos="530"/>
        </w:tabs>
        <w:ind w:right="1155" w:firstLine="0"/>
        <w:jc w:val="both"/>
      </w:pPr>
      <w:r>
        <w:t>Formulario 931 – AFIP de los últimos TRES (3) meses donde consten, una cantidad de</w:t>
      </w:r>
      <w:r>
        <w:rPr>
          <w:spacing w:val="1"/>
        </w:rPr>
        <w:t xml:space="preserve"> </w:t>
      </w:r>
      <w:r>
        <w:t>empleados</w:t>
      </w:r>
      <w:r>
        <w:rPr>
          <w:spacing w:val="19"/>
        </w:rPr>
        <w:t xml:space="preserve"> </w:t>
      </w:r>
      <w:r>
        <w:t>en</w:t>
      </w:r>
      <w:r>
        <w:rPr>
          <w:spacing w:val="19"/>
        </w:rPr>
        <w:t xml:space="preserve"> </w:t>
      </w:r>
      <w:r>
        <w:t>relación</w:t>
      </w:r>
      <w:r>
        <w:rPr>
          <w:spacing w:val="21"/>
        </w:rPr>
        <w:t xml:space="preserve"> </w:t>
      </w:r>
      <w:r>
        <w:t>de</w:t>
      </w:r>
      <w:r>
        <w:rPr>
          <w:spacing w:val="19"/>
        </w:rPr>
        <w:t xml:space="preserve"> </w:t>
      </w:r>
      <w:r>
        <w:t>dependencia</w:t>
      </w:r>
      <w:r>
        <w:rPr>
          <w:spacing w:val="18"/>
        </w:rPr>
        <w:t xml:space="preserve"> </w:t>
      </w:r>
      <w:r>
        <w:t>que</w:t>
      </w:r>
      <w:r>
        <w:rPr>
          <w:spacing w:val="19"/>
        </w:rPr>
        <w:t xml:space="preserve"> </w:t>
      </w:r>
      <w:r>
        <w:t>dependerá</w:t>
      </w:r>
      <w:r>
        <w:rPr>
          <w:spacing w:val="20"/>
        </w:rPr>
        <w:t xml:space="preserve"> </w:t>
      </w:r>
      <w:r>
        <w:t>de</w:t>
      </w:r>
      <w:r>
        <w:rPr>
          <w:spacing w:val="19"/>
        </w:rPr>
        <w:t xml:space="preserve"> </w:t>
      </w:r>
      <w:r>
        <w:t>la</w:t>
      </w:r>
      <w:r>
        <w:rPr>
          <w:spacing w:val="18"/>
        </w:rPr>
        <w:t xml:space="preserve"> </w:t>
      </w:r>
      <w:r>
        <w:t>cantidad</w:t>
      </w:r>
      <w:r>
        <w:rPr>
          <w:spacing w:val="22"/>
        </w:rPr>
        <w:t xml:space="preserve"> </w:t>
      </w:r>
      <w:r>
        <w:t>solicitada</w:t>
      </w:r>
      <w:r>
        <w:rPr>
          <w:spacing w:val="19"/>
        </w:rPr>
        <w:t xml:space="preserve"> </w:t>
      </w:r>
      <w:r>
        <w:t>por</w:t>
      </w:r>
      <w:r>
        <w:rPr>
          <w:spacing w:val="21"/>
        </w:rPr>
        <w:t xml:space="preserve"> </w:t>
      </w:r>
      <w:r>
        <w:t>el</w:t>
      </w:r>
      <w:r>
        <w:rPr>
          <w:spacing w:val="19"/>
        </w:rPr>
        <w:t xml:space="preserve"> </w:t>
      </w:r>
      <w:r>
        <w:t>Pliego</w:t>
      </w:r>
      <w:r>
        <w:rPr>
          <w:spacing w:val="-59"/>
        </w:rPr>
        <w:t xml:space="preserve"> </w:t>
      </w:r>
      <w:r>
        <w:t>de</w:t>
      </w:r>
      <w:r>
        <w:rPr>
          <w:spacing w:val="1"/>
        </w:rPr>
        <w:t xml:space="preserve"> </w:t>
      </w:r>
      <w:r>
        <w:t>especificaciones</w:t>
      </w:r>
      <w:r>
        <w:rPr>
          <w:spacing w:val="1"/>
        </w:rPr>
        <w:t xml:space="preserve"> </w:t>
      </w:r>
      <w:r>
        <w:t>técnicas</w:t>
      </w:r>
      <w:r>
        <w:rPr>
          <w:spacing w:val="1"/>
        </w:rPr>
        <w:t xml:space="preserve"> </w:t>
      </w:r>
      <w:r>
        <w:t>para</w:t>
      </w:r>
      <w:r>
        <w:rPr>
          <w:spacing w:val="1"/>
        </w:rPr>
        <w:t xml:space="preserve"> </w:t>
      </w:r>
      <w:r>
        <w:t>cada</w:t>
      </w:r>
      <w:r>
        <w:rPr>
          <w:spacing w:val="1"/>
        </w:rPr>
        <w:t xml:space="preserve"> </w:t>
      </w:r>
      <w:r>
        <w:t>uno</w:t>
      </w:r>
      <w:r>
        <w:rPr>
          <w:spacing w:val="1"/>
        </w:rPr>
        <w:t xml:space="preserve"> </w:t>
      </w:r>
      <w:r>
        <w:t>de</w:t>
      </w:r>
      <w:r>
        <w:rPr>
          <w:spacing w:val="1"/>
        </w:rPr>
        <w:t xml:space="preserve"> </w:t>
      </w:r>
      <w:r>
        <w:t>los</w:t>
      </w:r>
      <w:r>
        <w:rPr>
          <w:spacing w:val="1"/>
        </w:rPr>
        <w:t xml:space="preserve"> </w:t>
      </w:r>
      <w:r>
        <w:t>servicios</w:t>
      </w:r>
      <w:r>
        <w:rPr>
          <w:spacing w:val="1"/>
        </w:rPr>
        <w:t xml:space="preserve"> </w:t>
      </w:r>
      <w:r>
        <w:t>requeridos</w:t>
      </w:r>
      <w:r>
        <w:rPr>
          <w:spacing w:val="1"/>
        </w:rPr>
        <w:t xml:space="preserve"> </w:t>
      </w:r>
      <w:r>
        <w:t>Requiere</w:t>
      </w:r>
      <w:r>
        <w:rPr>
          <w:spacing w:val="1"/>
        </w:rPr>
        <w:t xml:space="preserve"> </w:t>
      </w:r>
      <w:r>
        <w:t>documentación</w:t>
      </w:r>
      <w:r>
        <w:rPr>
          <w:spacing w:val="-3"/>
        </w:rPr>
        <w:t xml:space="preserve"> </w:t>
      </w:r>
      <w:r>
        <w:t>electrónica.</w:t>
      </w:r>
      <w:r>
        <w:rPr>
          <w:spacing w:val="-4"/>
        </w:rPr>
        <w:t xml:space="preserve"> </w:t>
      </w:r>
      <w:r>
        <w:t>Generar</w:t>
      </w:r>
      <w:r>
        <w:rPr>
          <w:spacing w:val="-2"/>
        </w:rPr>
        <w:t xml:space="preserve"> </w:t>
      </w:r>
      <w:r>
        <w:t>archivo</w:t>
      </w:r>
      <w:r>
        <w:rPr>
          <w:spacing w:val="-2"/>
        </w:rPr>
        <w:t xml:space="preserve"> </w:t>
      </w:r>
      <w:r>
        <w:t>en</w:t>
      </w:r>
      <w:r>
        <w:rPr>
          <w:spacing w:val="-5"/>
        </w:rPr>
        <w:t xml:space="preserve"> </w:t>
      </w:r>
      <w:r>
        <w:t>formato</w:t>
      </w:r>
      <w:r>
        <w:rPr>
          <w:spacing w:val="-3"/>
        </w:rPr>
        <w:t xml:space="preserve"> </w:t>
      </w:r>
      <w:r>
        <w:t>PDF</w:t>
      </w:r>
      <w:r>
        <w:rPr>
          <w:spacing w:val="-2"/>
        </w:rPr>
        <w:t xml:space="preserve"> </w:t>
      </w:r>
      <w:r>
        <w:t>denominado</w:t>
      </w:r>
      <w:r>
        <w:rPr>
          <w:spacing w:val="-3"/>
        </w:rPr>
        <w:t xml:space="preserve"> </w:t>
      </w:r>
      <w:r>
        <w:t>“Formulario</w:t>
      </w:r>
      <w:r>
        <w:rPr>
          <w:spacing w:val="-3"/>
        </w:rPr>
        <w:t xml:space="preserve"> </w:t>
      </w:r>
      <w:r>
        <w:t>931”.</w:t>
      </w:r>
    </w:p>
    <w:p w:rsidR="00414F55" w:rsidRDefault="00414F55" w:rsidP="00242BCE">
      <w:pPr>
        <w:pStyle w:val="Textoindependiente"/>
        <w:spacing w:before="3"/>
        <w:jc w:val="both"/>
        <w:rPr>
          <w:sz w:val="24"/>
        </w:rPr>
      </w:pPr>
    </w:p>
    <w:p w:rsidR="00414F55" w:rsidRDefault="00414F55" w:rsidP="00242BCE">
      <w:pPr>
        <w:pStyle w:val="Textoindependiente"/>
        <w:ind w:left="232"/>
        <w:jc w:val="both"/>
      </w:pPr>
      <w:r>
        <w:t>Deberá</w:t>
      </w:r>
      <w:r>
        <w:rPr>
          <w:spacing w:val="-2"/>
        </w:rPr>
        <w:t xml:space="preserve"> </w:t>
      </w:r>
      <w:r>
        <w:t>respetar el</w:t>
      </w:r>
      <w:r>
        <w:rPr>
          <w:spacing w:val="-3"/>
        </w:rPr>
        <w:t xml:space="preserve"> </w:t>
      </w:r>
      <w:r>
        <w:t>siguiente</w:t>
      </w:r>
      <w:r>
        <w:rPr>
          <w:spacing w:val="-3"/>
        </w:rPr>
        <w:t xml:space="preserve"> </w:t>
      </w:r>
      <w:r>
        <w:t>detalle:</w:t>
      </w:r>
    </w:p>
    <w:p w:rsidR="00414F55" w:rsidRDefault="00414F55" w:rsidP="00242BCE">
      <w:pPr>
        <w:pStyle w:val="Textoindependiente"/>
        <w:jc w:val="both"/>
        <w:rPr>
          <w:sz w:val="24"/>
        </w:rPr>
      </w:pPr>
    </w:p>
    <w:p w:rsidR="00414F55" w:rsidRDefault="00414F55" w:rsidP="00242BCE">
      <w:pPr>
        <w:pStyle w:val="Textoindependiente"/>
        <w:jc w:val="both"/>
        <w:rPr>
          <w:sz w:val="24"/>
        </w:rPr>
      </w:pPr>
      <w:r>
        <w:rPr>
          <w:noProof/>
          <w:lang w:val="es-AR" w:eastAsia="es-AR"/>
        </w:rPr>
        <mc:AlternateContent>
          <mc:Choice Requires="wps">
            <w:drawing>
              <wp:anchor distT="0" distB="0" distL="114300" distR="114300" simplePos="0" relativeHeight="251660288" behindDoc="0" locked="0" layoutInCell="1" allowOverlap="1" wp14:anchorId="5494ADE3" wp14:editId="66DFADA3">
                <wp:simplePos x="0" y="0"/>
                <wp:positionH relativeFrom="margin">
                  <wp:posOffset>711530</wp:posOffset>
                </wp:positionH>
                <wp:positionV relativeFrom="paragraph">
                  <wp:posOffset>14301</wp:posOffset>
                </wp:positionV>
                <wp:extent cx="5478449" cy="779228"/>
                <wp:effectExtent l="0" t="0" r="8255" b="1905"/>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8449" cy="779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1209"/>
                              <w:gridCol w:w="1344"/>
                              <w:gridCol w:w="1346"/>
                              <w:gridCol w:w="1344"/>
                            </w:tblGrid>
                            <w:tr w:rsidR="00DC3CF4" w:rsidTr="00242BCE">
                              <w:trPr>
                                <w:trHeight w:val="621"/>
                              </w:trPr>
                              <w:tc>
                                <w:tcPr>
                                  <w:tcW w:w="3251" w:type="dxa"/>
                                </w:tcPr>
                                <w:p w:rsidR="00DC3CF4" w:rsidRDefault="00DC3CF4" w:rsidP="00242BCE">
                                  <w:pPr>
                                    <w:pStyle w:val="TableParagraph"/>
                                    <w:spacing w:line="206" w:lineRule="exact"/>
                                    <w:ind w:left="107"/>
                                    <w:rPr>
                                      <w:sz w:val="18"/>
                                    </w:rPr>
                                  </w:pPr>
                                  <w:r>
                                    <w:rPr>
                                      <w:sz w:val="18"/>
                                    </w:rPr>
                                    <w:t>Cantidad</w:t>
                                  </w:r>
                                  <w:r>
                                    <w:rPr>
                                      <w:spacing w:val="3"/>
                                      <w:sz w:val="18"/>
                                    </w:rPr>
                                    <w:t xml:space="preserve"> </w:t>
                                  </w:r>
                                  <w:r>
                                    <w:rPr>
                                      <w:sz w:val="18"/>
                                    </w:rPr>
                                    <w:t>de</w:t>
                                  </w:r>
                                  <w:r>
                                    <w:rPr>
                                      <w:spacing w:val="51"/>
                                      <w:sz w:val="18"/>
                                    </w:rPr>
                                    <w:t xml:space="preserve"> </w:t>
                                  </w:r>
                                  <w:r>
                                    <w:rPr>
                                      <w:sz w:val="18"/>
                                    </w:rPr>
                                    <w:t>Operarios</w:t>
                                  </w:r>
                                  <w:r>
                                    <w:rPr>
                                      <w:spacing w:val="52"/>
                                      <w:sz w:val="18"/>
                                    </w:rPr>
                                    <w:t xml:space="preserve"> </w:t>
                                  </w:r>
                                  <w:r>
                                    <w:rPr>
                                      <w:sz w:val="18"/>
                                    </w:rPr>
                                    <w:t>Solicitados</w:t>
                                  </w:r>
                                </w:p>
                                <w:p w:rsidR="00DC3CF4" w:rsidRDefault="00DC3CF4" w:rsidP="00242BCE">
                                  <w:pPr>
                                    <w:pStyle w:val="TableParagraph"/>
                                    <w:spacing w:line="206" w:lineRule="exact"/>
                                    <w:ind w:left="107" w:right="43"/>
                                    <w:rPr>
                                      <w:sz w:val="18"/>
                                    </w:rPr>
                                  </w:pPr>
                                  <w:r>
                                    <w:rPr>
                                      <w:sz w:val="18"/>
                                    </w:rPr>
                                    <w:t>para</w:t>
                                  </w:r>
                                  <w:r>
                                    <w:rPr>
                                      <w:spacing w:val="25"/>
                                      <w:sz w:val="18"/>
                                    </w:rPr>
                                    <w:t xml:space="preserve"> </w:t>
                                  </w:r>
                                  <w:r>
                                    <w:rPr>
                                      <w:sz w:val="18"/>
                                    </w:rPr>
                                    <w:t>la</w:t>
                                  </w:r>
                                  <w:r>
                                    <w:rPr>
                                      <w:spacing w:val="28"/>
                                      <w:sz w:val="18"/>
                                    </w:rPr>
                                    <w:t xml:space="preserve"> </w:t>
                                  </w:r>
                                  <w:r>
                                    <w:rPr>
                                      <w:sz w:val="18"/>
                                    </w:rPr>
                                    <w:t>prestación</w:t>
                                  </w:r>
                                  <w:r>
                                    <w:rPr>
                                      <w:spacing w:val="25"/>
                                      <w:sz w:val="18"/>
                                    </w:rPr>
                                    <w:t xml:space="preserve"> </w:t>
                                  </w:r>
                                  <w:r>
                                    <w:rPr>
                                      <w:sz w:val="18"/>
                                    </w:rPr>
                                    <w:t>del</w:t>
                                  </w:r>
                                  <w:r>
                                    <w:rPr>
                                      <w:spacing w:val="26"/>
                                      <w:sz w:val="18"/>
                                    </w:rPr>
                                    <w:t xml:space="preserve"> </w:t>
                                  </w:r>
                                  <w:r>
                                    <w:rPr>
                                      <w:sz w:val="18"/>
                                    </w:rPr>
                                    <w:t>servicio</w:t>
                                  </w:r>
                                  <w:r>
                                    <w:rPr>
                                      <w:spacing w:val="-47"/>
                                      <w:sz w:val="18"/>
                                    </w:rPr>
                                    <w:t xml:space="preserve"> </w:t>
                                  </w:r>
                                  <w:r>
                                    <w:rPr>
                                      <w:sz w:val="18"/>
                                    </w:rPr>
                                    <w:t>según</w:t>
                                  </w:r>
                                  <w:r>
                                    <w:rPr>
                                      <w:spacing w:val="1"/>
                                      <w:sz w:val="18"/>
                                    </w:rPr>
                                    <w:t xml:space="preserve"> </w:t>
                                  </w:r>
                                  <w:r>
                                    <w:rPr>
                                      <w:sz w:val="18"/>
                                    </w:rPr>
                                    <w:t>PET</w:t>
                                  </w:r>
                                </w:p>
                              </w:tc>
                              <w:tc>
                                <w:tcPr>
                                  <w:tcW w:w="1209" w:type="dxa"/>
                                </w:tcPr>
                                <w:p w:rsidR="00DC3CF4" w:rsidRDefault="00DC3CF4" w:rsidP="00242BCE">
                                  <w:pPr>
                                    <w:pStyle w:val="TableParagraph"/>
                                    <w:spacing w:line="206" w:lineRule="exact"/>
                                    <w:ind w:left="105"/>
                                    <w:jc w:val="center"/>
                                    <w:rPr>
                                      <w:sz w:val="18"/>
                                    </w:rPr>
                                  </w:pPr>
                                  <w:r>
                                    <w:rPr>
                                      <w:sz w:val="18"/>
                                    </w:rPr>
                                    <w:t>De</w:t>
                                  </w:r>
                                  <w:r>
                                    <w:rPr>
                                      <w:spacing w:val="-1"/>
                                      <w:sz w:val="18"/>
                                    </w:rPr>
                                    <w:t xml:space="preserve"> </w:t>
                                  </w:r>
                                  <w:r>
                                    <w:rPr>
                                      <w:sz w:val="18"/>
                                    </w:rPr>
                                    <w:t>1</w:t>
                                  </w:r>
                                  <w:r>
                                    <w:rPr>
                                      <w:spacing w:val="-1"/>
                                      <w:sz w:val="18"/>
                                    </w:rPr>
                                    <w:t xml:space="preserve"> </w:t>
                                  </w:r>
                                  <w:r>
                                    <w:rPr>
                                      <w:sz w:val="18"/>
                                    </w:rPr>
                                    <w:t>a 25</w:t>
                                  </w:r>
                                </w:p>
                              </w:tc>
                              <w:tc>
                                <w:tcPr>
                                  <w:tcW w:w="1344" w:type="dxa"/>
                                </w:tcPr>
                                <w:p w:rsidR="00DC3CF4" w:rsidRDefault="00DC3CF4" w:rsidP="00242BCE">
                                  <w:pPr>
                                    <w:pStyle w:val="TableParagraph"/>
                                    <w:spacing w:line="206" w:lineRule="exact"/>
                                    <w:ind w:left="107"/>
                                    <w:jc w:val="center"/>
                                    <w:rPr>
                                      <w:sz w:val="18"/>
                                    </w:rPr>
                                  </w:pPr>
                                  <w:r>
                                    <w:rPr>
                                      <w:sz w:val="18"/>
                                    </w:rPr>
                                    <w:t>De</w:t>
                                  </w:r>
                                  <w:r>
                                    <w:rPr>
                                      <w:spacing w:val="-1"/>
                                      <w:sz w:val="18"/>
                                    </w:rPr>
                                    <w:t xml:space="preserve"> </w:t>
                                  </w:r>
                                  <w:r>
                                    <w:rPr>
                                      <w:sz w:val="18"/>
                                    </w:rPr>
                                    <w:t>26 a</w:t>
                                  </w:r>
                                  <w:r>
                                    <w:rPr>
                                      <w:spacing w:val="-2"/>
                                      <w:sz w:val="18"/>
                                    </w:rPr>
                                    <w:t xml:space="preserve"> </w:t>
                                  </w:r>
                                  <w:r>
                                    <w:rPr>
                                      <w:sz w:val="18"/>
                                    </w:rPr>
                                    <w:t>100</w:t>
                                  </w:r>
                                </w:p>
                              </w:tc>
                              <w:tc>
                                <w:tcPr>
                                  <w:tcW w:w="1346" w:type="dxa"/>
                                </w:tcPr>
                                <w:p w:rsidR="00DC3CF4" w:rsidRDefault="00DC3CF4" w:rsidP="00242BCE">
                                  <w:pPr>
                                    <w:pStyle w:val="TableParagraph"/>
                                    <w:spacing w:line="206" w:lineRule="exact"/>
                                    <w:ind w:left="108"/>
                                    <w:jc w:val="center"/>
                                    <w:rPr>
                                      <w:sz w:val="18"/>
                                    </w:rPr>
                                  </w:pPr>
                                  <w:r>
                                    <w:rPr>
                                      <w:sz w:val="18"/>
                                    </w:rPr>
                                    <w:t>De</w:t>
                                  </w:r>
                                  <w:r>
                                    <w:rPr>
                                      <w:spacing w:val="-1"/>
                                      <w:sz w:val="18"/>
                                    </w:rPr>
                                    <w:t xml:space="preserve"> </w:t>
                                  </w:r>
                                  <w:r>
                                    <w:rPr>
                                      <w:sz w:val="18"/>
                                    </w:rPr>
                                    <w:t>101</w:t>
                                  </w:r>
                                  <w:r>
                                    <w:rPr>
                                      <w:spacing w:val="-2"/>
                                      <w:sz w:val="18"/>
                                    </w:rPr>
                                    <w:t xml:space="preserve"> </w:t>
                                  </w:r>
                                  <w:r>
                                    <w:rPr>
                                      <w:sz w:val="18"/>
                                    </w:rPr>
                                    <w:t>a300</w:t>
                                  </w:r>
                                </w:p>
                              </w:tc>
                              <w:tc>
                                <w:tcPr>
                                  <w:tcW w:w="1344" w:type="dxa"/>
                                </w:tcPr>
                                <w:p w:rsidR="00DC3CF4" w:rsidRDefault="00DC3CF4" w:rsidP="00242BCE">
                                  <w:pPr>
                                    <w:pStyle w:val="TableParagraph"/>
                                    <w:spacing w:line="206" w:lineRule="exact"/>
                                    <w:ind w:left="106"/>
                                    <w:jc w:val="center"/>
                                    <w:rPr>
                                      <w:sz w:val="18"/>
                                    </w:rPr>
                                  </w:pPr>
                                  <w:r>
                                    <w:rPr>
                                      <w:sz w:val="18"/>
                                    </w:rPr>
                                    <w:t>Mayor</w:t>
                                  </w:r>
                                  <w:r>
                                    <w:rPr>
                                      <w:spacing w:val="-2"/>
                                      <w:sz w:val="18"/>
                                    </w:rPr>
                                    <w:t xml:space="preserve"> </w:t>
                                  </w:r>
                                  <w:r>
                                    <w:rPr>
                                      <w:sz w:val="18"/>
                                    </w:rPr>
                                    <w:t>a</w:t>
                                  </w:r>
                                  <w:r>
                                    <w:rPr>
                                      <w:spacing w:val="-1"/>
                                      <w:sz w:val="18"/>
                                    </w:rPr>
                                    <w:t xml:space="preserve"> </w:t>
                                  </w:r>
                                  <w:r>
                                    <w:rPr>
                                      <w:sz w:val="18"/>
                                    </w:rPr>
                                    <w:t>300</w:t>
                                  </w:r>
                                </w:p>
                              </w:tc>
                            </w:tr>
                            <w:tr w:rsidR="00DC3CF4" w:rsidTr="00242BCE">
                              <w:trPr>
                                <w:trHeight w:val="208"/>
                              </w:trPr>
                              <w:tc>
                                <w:tcPr>
                                  <w:tcW w:w="3251" w:type="dxa"/>
                                </w:tcPr>
                                <w:p w:rsidR="00DC3CF4" w:rsidRDefault="00DC3CF4" w:rsidP="00242BCE">
                                  <w:pPr>
                                    <w:pStyle w:val="TableParagraph"/>
                                    <w:spacing w:line="189" w:lineRule="exact"/>
                                    <w:ind w:left="107"/>
                                    <w:rPr>
                                      <w:sz w:val="18"/>
                                    </w:rPr>
                                  </w:pPr>
                                  <w:r>
                                    <w:rPr>
                                      <w:sz w:val="18"/>
                                    </w:rPr>
                                    <w:t>Cantidad</w:t>
                                  </w:r>
                                  <w:r>
                                    <w:rPr>
                                      <w:spacing w:val="93"/>
                                      <w:sz w:val="18"/>
                                    </w:rPr>
                                    <w:t xml:space="preserve"> </w:t>
                                  </w:r>
                                  <w:r>
                                    <w:rPr>
                                      <w:sz w:val="18"/>
                                    </w:rPr>
                                    <w:t xml:space="preserve">de  </w:t>
                                  </w:r>
                                  <w:r>
                                    <w:rPr>
                                      <w:spacing w:val="39"/>
                                      <w:sz w:val="18"/>
                                    </w:rPr>
                                    <w:t xml:space="preserve"> </w:t>
                                  </w:r>
                                  <w:r>
                                    <w:rPr>
                                      <w:sz w:val="18"/>
                                    </w:rPr>
                                    <w:t xml:space="preserve">Personal  </w:t>
                                  </w:r>
                                  <w:r>
                                    <w:rPr>
                                      <w:spacing w:val="42"/>
                                      <w:sz w:val="18"/>
                                    </w:rPr>
                                    <w:t xml:space="preserve"> </w:t>
                                  </w:r>
                                  <w:r>
                                    <w:rPr>
                                      <w:sz w:val="18"/>
                                    </w:rPr>
                                    <w:t xml:space="preserve">que  </w:t>
                                  </w:r>
                                  <w:r>
                                    <w:rPr>
                                      <w:spacing w:val="42"/>
                                      <w:sz w:val="18"/>
                                    </w:rPr>
                                    <w:t xml:space="preserve"> </w:t>
                                  </w:r>
                                  <w:r>
                                    <w:rPr>
                                      <w:sz w:val="18"/>
                                    </w:rPr>
                                    <w:t>se deberá poseer en el Formulario 931 (en cantidad de veces)</w:t>
                                  </w:r>
                                </w:p>
                              </w:tc>
                              <w:tc>
                                <w:tcPr>
                                  <w:tcW w:w="1209" w:type="dxa"/>
                                </w:tcPr>
                                <w:p w:rsidR="00DC3CF4" w:rsidRDefault="00DC3CF4" w:rsidP="00242BCE">
                                  <w:pPr>
                                    <w:pStyle w:val="TableParagraph"/>
                                    <w:spacing w:line="189" w:lineRule="exact"/>
                                    <w:ind w:left="105"/>
                                    <w:jc w:val="center"/>
                                    <w:rPr>
                                      <w:sz w:val="18"/>
                                    </w:rPr>
                                  </w:pPr>
                                  <w:r>
                                    <w:rPr>
                                      <w:w w:val="99"/>
                                      <w:sz w:val="18"/>
                                    </w:rPr>
                                    <w:t>1</w:t>
                                  </w:r>
                                </w:p>
                              </w:tc>
                              <w:tc>
                                <w:tcPr>
                                  <w:tcW w:w="1344" w:type="dxa"/>
                                </w:tcPr>
                                <w:p w:rsidR="00DC3CF4" w:rsidRDefault="00DC3CF4" w:rsidP="00242BCE">
                                  <w:pPr>
                                    <w:pStyle w:val="TableParagraph"/>
                                    <w:spacing w:line="189" w:lineRule="exact"/>
                                    <w:ind w:left="107"/>
                                    <w:jc w:val="center"/>
                                    <w:rPr>
                                      <w:sz w:val="18"/>
                                    </w:rPr>
                                  </w:pPr>
                                  <w:r>
                                    <w:rPr>
                                      <w:sz w:val="18"/>
                                    </w:rPr>
                                    <w:t>1,2</w:t>
                                  </w:r>
                                </w:p>
                              </w:tc>
                              <w:tc>
                                <w:tcPr>
                                  <w:tcW w:w="1346" w:type="dxa"/>
                                </w:tcPr>
                                <w:p w:rsidR="00DC3CF4" w:rsidRDefault="00DC3CF4" w:rsidP="00242BCE">
                                  <w:pPr>
                                    <w:pStyle w:val="TableParagraph"/>
                                    <w:spacing w:line="189" w:lineRule="exact"/>
                                    <w:ind w:left="108"/>
                                    <w:jc w:val="center"/>
                                    <w:rPr>
                                      <w:sz w:val="18"/>
                                    </w:rPr>
                                  </w:pPr>
                                  <w:r>
                                    <w:rPr>
                                      <w:sz w:val="18"/>
                                    </w:rPr>
                                    <w:t>1,3</w:t>
                                  </w:r>
                                </w:p>
                              </w:tc>
                              <w:tc>
                                <w:tcPr>
                                  <w:tcW w:w="1344" w:type="dxa"/>
                                </w:tcPr>
                                <w:p w:rsidR="00DC3CF4" w:rsidRDefault="00DC3CF4" w:rsidP="00242BCE">
                                  <w:pPr>
                                    <w:pStyle w:val="TableParagraph"/>
                                    <w:spacing w:line="189" w:lineRule="exact"/>
                                    <w:ind w:left="106"/>
                                    <w:jc w:val="center"/>
                                    <w:rPr>
                                      <w:sz w:val="18"/>
                                    </w:rPr>
                                  </w:pPr>
                                  <w:r>
                                    <w:rPr>
                                      <w:sz w:val="18"/>
                                    </w:rPr>
                                    <w:t>1,5</w:t>
                                  </w:r>
                                </w:p>
                              </w:tc>
                            </w:tr>
                            <w:tr w:rsidR="00DC3CF4" w:rsidTr="00242BCE">
                              <w:trPr>
                                <w:trHeight w:val="207"/>
                              </w:trPr>
                              <w:tc>
                                <w:tcPr>
                                  <w:tcW w:w="3251" w:type="dxa"/>
                                </w:tcPr>
                                <w:p w:rsidR="00DC3CF4" w:rsidRDefault="00DC3CF4">
                                  <w:pPr>
                                    <w:pStyle w:val="TableParagraph"/>
                                    <w:spacing w:line="188" w:lineRule="exact"/>
                                    <w:ind w:left="107"/>
                                    <w:rPr>
                                      <w:sz w:val="18"/>
                                    </w:rPr>
                                  </w:pPr>
                                </w:p>
                              </w:tc>
                              <w:tc>
                                <w:tcPr>
                                  <w:tcW w:w="1209" w:type="dxa"/>
                                </w:tcPr>
                                <w:p w:rsidR="00DC3CF4" w:rsidRDefault="00DC3CF4">
                                  <w:pPr>
                                    <w:pStyle w:val="TableParagraph"/>
                                    <w:rPr>
                                      <w:rFonts w:ascii="Times New Roman"/>
                                      <w:sz w:val="14"/>
                                    </w:rPr>
                                  </w:pPr>
                                </w:p>
                              </w:tc>
                              <w:tc>
                                <w:tcPr>
                                  <w:tcW w:w="1344" w:type="dxa"/>
                                </w:tcPr>
                                <w:p w:rsidR="00DC3CF4" w:rsidRDefault="00DC3CF4">
                                  <w:pPr>
                                    <w:pStyle w:val="TableParagraph"/>
                                    <w:rPr>
                                      <w:rFonts w:ascii="Times New Roman"/>
                                      <w:sz w:val="14"/>
                                    </w:rPr>
                                  </w:pPr>
                                </w:p>
                              </w:tc>
                              <w:tc>
                                <w:tcPr>
                                  <w:tcW w:w="1346" w:type="dxa"/>
                                </w:tcPr>
                                <w:p w:rsidR="00DC3CF4" w:rsidRDefault="00DC3CF4">
                                  <w:pPr>
                                    <w:pStyle w:val="TableParagraph"/>
                                    <w:rPr>
                                      <w:rFonts w:ascii="Times New Roman"/>
                                      <w:sz w:val="14"/>
                                    </w:rPr>
                                  </w:pPr>
                                </w:p>
                              </w:tc>
                              <w:tc>
                                <w:tcPr>
                                  <w:tcW w:w="1344" w:type="dxa"/>
                                </w:tcPr>
                                <w:p w:rsidR="00DC3CF4" w:rsidRDefault="00DC3CF4">
                                  <w:pPr>
                                    <w:pStyle w:val="TableParagraph"/>
                                    <w:rPr>
                                      <w:rFonts w:ascii="Times New Roman"/>
                                      <w:sz w:val="14"/>
                                    </w:rPr>
                                  </w:pPr>
                                </w:p>
                              </w:tc>
                            </w:tr>
                            <w:tr w:rsidR="00DC3CF4" w:rsidTr="00242BCE">
                              <w:trPr>
                                <w:trHeight w:val="421"/>
                              </w:trPr>
                              <w:tc>
                                <w:tcPr>
                                  <w:tcW w:w="3251" w:type="dxa"/>
                                </w:tcPr>
                                <w:p w:rsidR="00DC3CF4" w:rsidRDefault="00DC3CF4">
                                  <w:pPr>
                                    <w:pStyle w:val="TableParagraph"/>
                                    <w:spacing w:line="205" w:lineRule="exact"/>
                                    <w:ind w:left="107"/>
                                    <w:rPr>
                                      <w:sz w:val="18"/>
                                    </w:rPr>
                                  </w:pPr>
                                  <w:r>
                                    <w:rPr>
                                      <w:sz w:val="18"/>
                                    </w:rPr>
                                    <w:t>(en</w:t>
                                  </w:r>
                                  <w:r>
                                    <w:rPr>
                                      <w:spacing w:val="-2"/>
                                      <w:sz w:val="18"/>
                                    </w:rPr>
                                    <w:t xml:space="preserve"> </w:t>
                                  </w:r>
                                  <w:r>
                                    <w:rPr>
                                      <w:sz w:val="18"/>
                                    </w:rPr>
                                    <w:t>cantidad</w:t>
                                  </w:r>
                                  <w:r>
                                    <w:rPr>
                                      <w:spacing w:val="-3"/>
                                      <w:sz w:val="18"/>
                                    </w:rPr>
                                    <w:t xml:space="preserve"> </w:t>
                                  </w:r>
                                  <w:r>
                                    <w:rPr>
                                      <w:sz w:val="18"/>
                                    </w:rPr>
                                    <w:t>de</w:t>
                                  </w:r>
                                  <w:r>
                                    <w:rPr>
                                      <w:spacing w:val="-1"/>
                                      <w:sz w:val="18"/>
                                    </w:rPr>
                                    <w:t xml:space="preserve"> </w:t>
                                  </w:r>
                                  <w:r>
                                    <w:rPr>
                                      <w:sz w:val="18"/>
                                    </w:rPr>
                                    <w:t>veces)</w:t>
                                  </w:r>
                                </w:p>
                              </w:tc>
                              <w:tc>
                                <w:tcPr>
                                  <w:tcW w:w="1209" w:type="dxa"/>
                                </w:tcPr>
                                <w:p w:rsidR="00DC3CF4" w:rsidRDefault="00DC3CF4">
                                  <w:pPr>
                                    <w:pStyle w:val="TableParagraph"/>
                                    <w:rPr>
                                      <w:rFonts w:ascii="Times New Roman"/>
                                      <w:sz w:val="20"/>
                                    </w:rPr>
                                  </w:pPr>
                                </w:p>
                              </w:tc>
                              <w:tc>
                                <w:tcPr>
                                  <w:tcW w:w="1344" w:type="dxa"/>
                                </w:tcPr>
                                <w:p w:rsidR="00DC3CF4" w:rsidRDefault="00DC3CF4">
                                  <w:pPr>
                                    <w:pStyle w:val="TableParagraph"/>
                                    <w:rPr>
                                      <w:rFonts w:ascii="Times New Roman"/>
                                      <w:sz w:val="20"/>
                                    </w:rPr>
                                  </w:pPr>
                                </w:p>
                              </w:tc>
                              <w:tc>
                                <w:tcPr>
                                  <w:tcW w:w="1346" w:type="dxa"/>
                                </w:tcPr>
                                <w:p w:rsidR="00DC3CF4" w:rsidRDefault="00DC3CF4">
                                  <w:pPr>
                                    <w:pStyle w:val="TableParagraph"/>
                                    <w:spacing w:before="141"/>
                                    <w:ind w:left="798" w:right="-87"/>
                                    <w:rPr>
                                      <w:rFonts w:ascii="Times New Roman"/>
                                    </w:rPr>
                                  </w:pPr>
                                </w:p>
                              </w:tc>
                              <w:tc>
                                <w:tcPr>
                                  <w:tcW w:w="1344" w:type="dxa"/>
                                </w:tcPr>
                                <w:p w:rsidR="00DC3CF4" w:rsidRDefault="00DC3CF4" w:rsidP="00155275">
                                  <w:pPr>
                                    <w:pStyle w:val="TableParagraph"/>
                                    <w:spacing w:before="141"/>
                                    <w:ind w:right="-101"/>
                                    <w:rPr>
                                      <w:rFonts w:ascii="Times New Roman"/>
                                    </w:rPr>
                                  </w:pPr>
                                </w:p>
                              </w:tc>
                            </w:tr>
                          </w:tbl>
                          <w:p w:rsidR="00DC3CF4" w:rsidRDefault="00DC3CF4" w:rsidP="00414F55">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94ADE3" id="_x0000_t202" coordsize="21600,21600" o:spt="202" path="m,l,21600r21600,l21600,xe">
                <v:stroke joinstyle="miter"/>
                <v:path gradientshapeok="t" o:connecttype="rect"/>
              </v:shapetype>
              <v:shape id="Text Box 7" o:spid="_x0000_s1026" type="#_x0000_t202" style="position:absolute;left:0;text-align:left;margin-left:56.05pt;margin-top:1.15pt;width:431.35pt;height:61.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" filled="f" stroked="f">
                <v:textbox inset="0,0,0,0">
                  <w:txbxContent>
                    <w:tbl>
                      <w:tblPr>
                        <w:tblStyle w:val="TableNormal"/>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1209"/>
                        <w:gridCol w:w="1344"/>
                        <w:gridCol w:w="1346"/>
                        <w:gridCol w:w="1344"/>
                      </w:tblGrid>
                      <w:tr w:rsidR="00DC3CF4" w:rsidTr="00242BCE">
                        <w:trPr>
                          <w:trHeight w:val="621"/>
                        </w:trPr>
                        <w:tc>
                          <w:tcPr>
                            <w:tcW w:w="3251" w:type="dxa"/>
                          </w:tcPr>
                          <w:p w:rsidR="00DC3CF4" w:rsidRDefault="00DC3CF4" w:rsidP="00242BCE">
                            <w:pPr>
                              <w:pStyle w:val="TableParagraph"/>
                              <w:spacing w:line="206" w:lineRule="exact"/>
                              <w:ind w:left="107"/>
                              <w:rPr>
                                <w:sz w:val="18"/>
                              </w:rPr>
                            </w:pPr>
                            <w:r>
                              <w:rPr>
                                <w:sz w:val="18"/>
                              </w:rPr>
                              <w:t>Cantidad</w:t>
                            </w:r>
                            <w:r>
                              <w:rPr>
                                <w:spacing w:val="3"/>
                                <w:sz w:val="18"/>
                              </w:rPr>
                              <w:t xml:space="preserve"> </w:t>
                            </w:r>
                            <w:r>
                              <w:rPr>
                                <w:sz w:val="18"/>
                              </w:rPr>
                              <w:t>de</w:t>
                            </w:r>
                            <w:r>
                              <w:rPr>
                                <w:spacing w:val="51"/>
                                <w:sz w:val="18"/>
                              </w:rPr>
                              <w:t xml:space="preserve"> </w:t>
                            </w:r>
                            <w:r>
                              <w:rPr>
                                <w:sz w:val="18"/>
                              </w:rPr>
                              <w:t>Operarios</w:t>
                            </w:r>
                            <w:r>
                              <w:rPr>
                                <w:spacing w:val="52"/>
                                <w:sz w:val="18"/>
                              </w:rPr>
                              <w:t xml:space="preserve"> </w:t>
                            </w:r>
                            <w:r>
                              <w:rPr>
                                <w:sz w:val="18"/>
                              </w:rPr>
                              <w:t>Solicitados</w:t>
                            </w:r>
                          </w:p>
                          <w:p w:rsidR="00DC3CF4" w:rsidRDefault="00DC3CF4" w:rsidP="00242BCE">
                            <w:pPr>
                              <w:pStyle w:val="TableParagraph"/>
                              <w:spacing w:line="206" w:lineRule="exact"/>
                              <w:ind w:left="107" w:right="43"/>
                              <w:rPr>
                                <w:sz w:val="18"/>
                              </w:rPr>
                            </w:pPr>
                            <w:r>
                              <w:rPr>
                                <w:sz w:val="18"/>
                              </w:rPr>
                              <w:t>para</w:t>
                            </w:r>
                            <w:r>
                              <w:rPr>
                                <w:spacing w:val="25"/>
                                <w:sz w:val="18"/>
                              </w:rPr>
                              <w:t xml:space="preserve"> </w:t>
                            </w:r>
                            <w:r>
                              <w:rPr>
                                <w:sz w:val="18"/>
                              </w:rPr>
                              <w:t>la</w:t>
                            </w:r>
                            <w:r>
                              <w:rPr>
                                <w:spacing w:val="28"/>
                                <w:sz w:val="18"/>
                              </w:rPr>
                              <w:t xml:space="preserve"> </w:t>
                            </w:r>
                            <w:r>
                              <w:rPr>
                                <w:sz w:val="18"/>
                              </w:rPr>
                              <w:t>prestación</w:t>
                            </w:r>
                            <w:r>
                              <w:rPr>
                                <w:spacing w:val="25"/>
                                <w:sz w:val="18"/>
                              </w:rPr>
                              <w:t xml:space="preserve"> </w:t>
                            </w:r>
                            <w:r>
                              <w:rPr>
                                <w:sz w:val="18"/>
                              </w:rPr>
                              <w:t>del</w:t>
                            </w:r>
                            <w:r>
                              <w:rPr>
                                <w:spacing w:val="26"/>
                                <w:sz w:val="18"/>
                              </w:rPr>
                              <w:t xml:space="preserve"> </w:t>
                            </w:r>
                            <w:r>
                              <w:rPr>
                                <w:sz w:val="18"/>
                              </w:rPr>
                              <w:t>servicio</w:t>
                            </w:r>
                            <w:r>
                              <w:rPr>
                                <w:spacing w:val="-47"/>
                                <w:sz w:val="18"/>
                              </w:rPr>
                              <w:t xml:space="preserve"> </w:t>
                            </w:r>
                            <w:r>
                              <w:rPr>
                                <w:sz w:val="18"/>
                              </w:rPr>
                              <w:t>según</w:t>
                            </w:r>
                            <w:r>
                              <w:rPr>
                                <w:spacing w:val="1"/>
                                <w:sz w:val="18"/>
                              </w:rPr>
                              <w:t xml:space="preserve"> </w:t>
                            </w:r>
                            <w:r>
                              <w:rPr>
                                <w:sz w:val="18"/>
                              </w:rPr>
                              <w:t>PET</w:t>
                            </w:r>
                          </w:p>
                        </w:tc>
                        <w:tc>
                          <w:tcPr>
                            <w:tcW w:w="1209" w:type="dxa"/>
                          </w:tcPr>
                          <w:p w:rsidR="00DC3CF4" w:rsidRDefault="00DC3CF4" w:rsidP="00242BCE">
                            <w:pPr>
                              <w:pStyle w:val="TableParagraph"/>
                              <w:spacing w:line="206" w:lineRule="exact"/>
                              <w:ind w:left="105"/>
                              <w:jc w:val="center"/>
                              <w:rPr>
                                <w:sz w:val="18"/>
                              </w:rPr>
                            </w:pPr>
                            <w:r>
                              <w:rPr>
                                <w:sz w:val="18"/>
                              </w:rPr>
                              <w:t>De</w:t>
                            </w:r>
                            <w:r>
                              <w:rPr>
                                <w:spacing w:val="-1"/>
                                <w:sz w:val="18"/>
                              </w:rPr>
                              <w:t xml:space="preserve"> </w:t>
                            </w:r>
                            <w:r>
                              <w:rPr>
                                <w:sz w:val="18"/>
                              </w:rPr>
                              <w:t>1</w:t>
                            </w:r>
                            <w:r>
                              <w:rPr>
                                <w:spacing w:val="-1"/>
                                <w:sz w:val="18"/>
                              </w:rPr>
                              <w:t xml:space="preserve"> </w:t>
                            </w:r>
                            <w:r>
                              <w:rPr>
                                <w:sz w:val="18"/>
                              </w:rPr>
                              <w:t>a 25</w:t>
                            </w:r>
                          </w:p>
                        </w:tc>
                        <w:tc>
                          <w:tcPr>
                            <w:tcW w:w="1344" w:type="dxa"/>
                          </w:tcPr>
                          <w:p w:rsidR="00DC3CF4" w:rsidRDefault="00DC3CF4" w:rsidP="00242BCE">
                            <w:pPr>
                              <w:pStyle w:val="TableParagraph"/>
                              <w:spacing w:line="206" w:lineRule="exact"/>
                              <w:ind w:left="107"/>
                              <w:jc w:val="center"/>
                              <w:rPr>
                                <w:sz w:val="18"/>
                              </w:rPr>
                            </w:pPr>
                            <w:r>
                              <w:rPr>
                                <w:sz w:val="18"/>
                              </w:rPr>
                              <w:t>De</w:t>
                            </w:r>
                            <w:r>
                              <w:rPr>
                                <w:spacing w:val="-1"/>
                                <w:sz w:val="18"/>
                              </w:rPr>
                              <w:t xml:space="preserve"> </w:t>
                            </w:r>
                            <w:r>
                              <w:rPr>
                                <w:sz w:val="18"/>
                              </w:rPr>
                              <w:t>26 a</w:t>
                            </w:r>
                            <w:r>
                              <w:rPr>
                                <w:spacing w:val="-2"/>
                                <w:sz w:val="18"/>
                              </w:rPr>
                              <w:t xml:space="preserve"> </w:t>
                            </w:r>
                            <w:r>
                              <w:rPr>
                                <w:sz w:val="18"/>
                              </w:rPr>
                              <w:t>100</w:t>
                            </w:r>
                          </w:p>
                        </w:tc>
                        <w:tc>
                          <w:tcPr>
                            <w:tcW w:w="1346" w:type="dxa"/>
                          </w:tcPr>
                          <w:p w:rsidR="00DC3CF4" w:rsidRDefault="00DC3CF4" w:rsidP="00242BCE">
                            <w:pPr>
                              <w:pStyle w:val="TableParagraph"/>
                              <w:spacing w:line="206" w:lineRule="exact"/>
                              <w:ind w:left="108"/>
                              <w:jc w:val="center"/>
                              <w:rPr>
                                <w:sz w:val="18"/>
                              </w:rPr>
                            </w:pPr>
                            <w:r>
                              <w:rPr>
                                <w:sz w:val="18"/>
                              </w:rPr>
                              <w:t>De</w:t>
                            </w:r>
                            <w:r>
                              <w:rPr>
                                <w:spacing w:val="-1"/>
                                <w:sz w:val="18"/>
                              </w:rPr>
                              <w:t xml:space="preserve"> </w:t>
                            </w:r>
                            <w:r>
                              <w:rPr>
                                <w:sz w:val="18"/>
                              </w:rPr>
                              <w:t>101</w:t>
                            </w:r>
                            <w:r>
                              <w:rPr>
                                <w:spacing w:val="-2"/>
                                <w:sz w:val="18"/>
                              </w:rPr>
                              <w:t xml:space="preserve"> </w:t>
                            </w:r>
                            <w:r>
                              <w:rPr>
                                <w:sz w:val="18"/>
                              </w:rPr>
                              <w:t>a300</w:t>
                            </w:r>
                          </w:p>
                        </w:tc>
                        <w:tc>
                          <w:tcPr>
                            <w:tcW w:w="1344" w:type="dxa"/>
                          </w:tcPr>
                          <w:p w:rsidR="00DC3CF4" w:rsidRDefault="00DC3CF4" w:rsidP="00242BCE">
                            <w:pPr>
                              <w:pStyle w:val="TableParagraph"/>
                              <w:spacing w:line="206" w:lineRule="exact"/>
                              <w:ind w:left="106"/>
                              <w:jc w:val="center"/>
                              <w:rPr>
                                <w:sz w:val="18"/>
                              </w:rPr>
                            </w:pPr>
                            <w:r>
                              <w:rPr>
                                <w:sz w:val="18"/>
                              </w:rPr>
                              <w:t>Mayor</w:t>
                            </w:r>
                            <w:r>
                              <w:rPr>
                                <w:spacing w:val="-2"/>
                                <w:sz w:val="18"/>
                              </w:rPr>
                              <w:t xml:space="preserve"> </w:t>
                            </w:r>
                            <w:r>
                              <w:rPr>
                                <w:sz w:val="18"/>
                              </w:rPr>
                              <w:t>a</w:t>
                            </w:r>
                            <w:r>
                              <w:rPr>
                                <w:spacing w:val="-1"/>
                                <w:sz w:val="18"/>
                              </w:rPr>
                              <w:t xml:space="preserve"> </w:t>
                            </w:r>
                            <w:r>
                              <w:rPr>
                                <w:sz w:val="18"/>
                              </w:rPr>
                              <w:t>300</w:t>
                            </w:r>
                          </w:p>
                        </w:tc>
                      </w:tr>
                      <w:tr w:rsidR="00DC3CF4" w:rsidTr="00242BCE">
                        <w:trPr>
                          <w:trHeight w:val="208"/>
                        </w:trPr>
                        <w:tc>
                          <w:tcPr>
                            <w:tcW w:w="3251" w:type="dxa"/>
                          </w:tcPr>
                          <w:p w:rsidR="00DC3CF4" w:rsidRDefault="00DC3CF4" w:rsidP="00242BCE">
                            <w:pPr>
                              <w:pStyle w:val="TableParagraph"/>
                              <w:spacing w:line="189" w:lineRule="exact"/>
                              <w:ind w:left="107"/>
                              <w:rPr>
                                <w:sz w:val="18"/>
                              </w:rPr>
                            </w:pPr>
                            <w:r>
                              <w:rPr>
                                <w:sz w:val="18"/>
                              </w:rPr>
                              <w:t>Cantidad</w:t>
                            </w:r>
                            <w:r>
                              <w:rPr>
                                <w:spacing w:val="93"/>
                                <w:sz w:val="18"/>
                              </w:rPr>
                              <w:t xml:space="preserve"> </w:t>
                            </w:r>
                            <w:r>
                              <w:rPr>
                                <w:sz w:val="18"/>
                              </w:rPr>
                              <w:t xml:space="preserve">de  </w:t>
                            </w:r>
                            <w:r>
                              <w:rPr>
                                <w:spacing w:val="39"/>
                                <w:sz w:val="18"/>
                              </w:rPr>
                              <w:t xml:space="preserve"> </w:t>
                            </w:r>
                            <w:r>
                              <w:rPr>
                                <w:sz w:val="18"/>
                              </w:rPr>
                              <w:t xml:space="preserve">Personal  </w:t>
                            </w:r>
                            <w:r>
                              <w:rPr>
                                <w:spacing w:val="42"/>
                                <w:sz w:val="18"/>
                              </w:rPr>
                              <w:t xml:space="preserve"> </w:t>
                            </w:r>
                            <w:r>
                              <w:rPr>
                                <w:sz w:val="18"/>
                              </w:rPr>
                              <w:t xml:space="preserve">que  </w:t>
                            </w:r>
                            <w:r>
                              <w:rPr>
                                <w:spacing w:val="42"/>
                                <w:sz w:val="18"/>
                              </w:rPr>
                              <w:t xml:space="preserve"> </w:t>
                            </w:r>
                            <w:r>
                              <w:rPr>
                                <w:sz w:val="18"/>
                              </w:rPr>
                              <w:t>se deberá poseer en el Formulario 931 (en cantidad de veces)</w:t>
                            </w:r>
                          </w:p>
                        </w:tc>
                        <w:tc>
                          <w:tcPr>
                            <w:tcW w:w="1209" w:type="dxa"/>
                          </w:tcPr>
                          <w:p w:rsidR="00DC3CF4" w:rsidRDefault="00DC3CF4" w:rsidP="00242BCE">
                            <w:pPr>
                              <w:pStyle w:val="TableParagraph"/>
                              <w:spacing w:line="189" w:lineRule="exact"/>
                              <w:ind w:left="105"/>
                              <w:jc w:val="center"/>
                              <w:rPr>
                                <w:sz w:val="18"/>
                              </w:rPr>
                            </w:pPr>
                            <w:r>
                              <w:rPr>
                                <w:w w:val="99"/>
                                <w:sz w:val="18"/>
                              </w:rPr>
                              <w:t>1</w:t>
                            </w:r>
                          </w:p>
                        </w:tc>
                        <w:tc>
                          <w:tcPr>
                            <w:tcW w:w="1344" w:type="dxa"/>
                          </w:tcPr>
                          <w:p w:rsidR="00DC3CF4" w:rsidRDefault="00DC3CF4" w:rsidP="00242BCE">
                            <w:pPr>
                              <w:pStyle w:val="TableParagraph"/>
                              <w:spacing w:line="189" w:lineRule="exact"/>
                              <w:ind w:left="107"/>
                              <w:jc w:val="center"/>
                              <w:rPr>
                                <w:sz w:val="18"/>
                              </w:rPr>
                            </w:pPr>
                            <w:r>
                              <w:rPr>
                                <w:sz w:val="18"/>
                              </w:rPr>
                              <w:t>1,2</w:t>
                            </w:r>
                          </w:p>
                        </w:tc>
                        <w:tc>
                          <w:tcPr>
                            <w:tcW w:w="1346" w:type="dxa"/>
                          </w:tcPr>
                          <w:p w:rsidR="00DC3CF4" w:rsidRDefault="00DC3CF4" w:rsidP="00242BCE">
                            <w:pPr>
                              <w:pStyle w:val="TableParagraph"/>
                              <w:spacing w:line="189" w:lineRule="exact"/>
                              <w:ind w:left="108"/>
                              <w:jc w:val="center"/>
                              <w:rPr>
                                <w:sz w:val="18"/>
                              </w:rPr>
                            </w:pPr>
                            <w:r>
                              <w:rPr>
                                <w:sz w:val="18"/>
                              </w:rPr>
                              <w:t>1,3</w:t>
                            </w:r>
                          </w:p>
                        </w:tc>
                        <w:tc>
                          <w:tcPr>
                            <w:tcW w:w="1344" w:type="dxa"/>
                          </w:tcPr>
                          <w:p w:rsidR="00DC3CF4" w:rsidRDefault="00DC3CF4" w:rsidP="00242BCE">
                            <w:pPr>
                              <w:pStyle w:val="TableParagraph"/>
                              <w:spacing w:line="189" w:lineRule="exact"/>
                              <w:ind w:left="106"/>
                              <w:jc w:val="center"/>
                              <w:rPr>
                                <w:sz w:val="18"/>
                              </w:rPr>
                            </w:pPr>
                            <w:r>
                              <w:rPr>
                                <w:sz w:val="18"/>
                              </w:rPr>
                              <w:t>1,5</w:t>
                            </w:r>
                          </w:p>
                        </w:tc>
                      </w:tr>
                      <w:tr w:rsidR="00DC3CF4" w:rsidTr="00242BCE">
                        <w:trPr>
                          <w:trHeight w:val="207"/>
                        </w:trPr>
                        <w:tc>
                          <w:tcPr>
                            <w:tcW w:w="3251" w:type="dxa"/>
                          </w:tcPr>
                          <w:p w:rsidR="00DC3CF4" w:rsidRDefault="00DC3CF4">
                            <w:pPr>
                              <w:pStyle w:val="TableParagraph"/>
                              <w:spacing w:line="188" w:lineRule="exact"/>
                              <w:ind w:left="107"/>
                              <w:rPr>
                                <w:sz w:val="18"/>
                              </w:rPr>
                            </w:pPr>
                          </w:p>
                        </w:tc>
                        <w:tc>
                          <w:tcPr>
                            <w:tcW w:w="1209" w:type="dxa"/>
                          </w:tcPr>
                          <w:p w:rsidR="00DC3CF4" w:rsidRDefault="00DC3CF4">
                            <w:pPr>
                              <w:pStyle w:val="TableParagraph"/>
                              <w:rPr>
                                <w:rFonts w:ascii="Times New Roman"/>
                                <w:sz w:val="14"/>
                              </w:rPr>
                            </w:pPr>
                          </w:p>
                        </w:tc>
                        <w:tc>
                          <w:tcPr>
                            <w:tcW w:w="1344" w:type="dxa"/>
                          </w:tcPr>
                          <w:p w:rsidR="00DC3CF4" w:rsidRDefault="00DC3CF4">
                            <w:pPr>
                              <w:pStyle w:val="TableParagraph"/>
                              <w:rPr>
                                <w:rFonts w:ascii="Times New Roman"/>
                                <w:sz w:val="14"/>
                              </w:rPr>
                            </w:pPr>
                          </w:p>
                        </w:tc>
                        <w:tc>
                          <w:tcPr>
                            <w:tcW w:w="1346" w:type="dxa"/>
                          </w:tcPr>
                          <w:p w:rsidR="00DC3CF4" w:rsidRDefault="00DC3CF4">
                            <w:pPr>
                              <w:pStyle w:val="TableParagraph"/>
                              <w:rPr>
                                <w:rFonts w:ascii="Times New Roman"/>
                                <w:sz w:val="14"/>
                              </w:rPr>
                            </w:pPr>
                          </w:p>
                        </w:tc>
                        <w:tc>
                          <w:tcPr>
                            <w:tcW w:w="1344" w:type="dxa"/>
                          </w:tcPr>
                          <w:p w:rsidR="00DC3CF4" w:rsidRDefault="00DC3CF4">
                            <w:pPr>
                              <w:pStyle w:val="TableParagraph"/>
                              <w:rPr>
                                <w:rFonts w:ascii="Times New Roman"/>
                                <w:sz w:val="14"/>
                              </w:rPr>
                            </w:pPr>
                          </w:p>
                        </w:tc>
                      </w:tr>
                      <w:tr w:rsidR="00DC3CF4" w:rsidTr="00242BCE">
                        <w:trPr>
                          <w:trHeight w:val="421"/>
                        </w:trPr>
                        <w:tc>
                          <w:tcPr>
                            <w:tcW w:w="3251" w:type="dxa"/>
                          </w:tcPr>
                          <w:p w:rsidR="00DC3CF4" w:rsidRDefault="00DC3CF4">
                            <w:pPr>
                              <w:pStyle w:val="TableParagraph"/>
                              <w:spacing w:line="205" w:lineRule="exact"/>
                              <w:ind w:left="107"/>
                              <w:rPr>
                                <w:sz w:val="18"/>
                              </w:rPr>
                            </w:pPr>
                            <w:r>
                              <w:rPr>
                                <w:sz w:val="18"/>
                              </w:rPr>
                              <w:t>(en</w:t>
                            </w:r>
                            <w:r>
                              <w:rPr>
                                <w:spacing w:val="-2"/>
                                <w:sz w:val="18"/>
                              </w:rPr>
                              <w:t xml:space="preserve"> </w:t>
                            </w:r>
                            <w:r>
                              <w:rPr>
                                <w:sz w:val="18"/>
                              </w:rPr>
                              <w:t>cantidad</w:t>
                            </w:r>
                            <w:r>
                              <w:rPr>
                                <w:spacing w:val="-3"/>
                                <w:sz w:val="18"/>
                              </w:rPr>
                              <w:t xml:space="preserve"> </w:t>
                            </w:r>
                            <w:r>
                              <w:rPr>
                                <w:sz w:val="18"/>
                              </w:rPr>
                              <w:t>de</w:t>
                            </w:r>
                            <w:r>
                              <w:rPr>
                                <w:spacing w:val="-1"/>
                                <w:sz w:val="18"/>
                              </w:rPr>
                              <w:t xml:space="preserve"> </w:t>
                            </w:r>
                            <w:r>
                              <w:rPr>
                                <w:sz w:val="18"/>
                              </w:rPr>
                              <w:t>veces)</w:t>
                            </w:r>
                          </w:p>
                        </w:tc>
                        <w:tc>
                          <w:tcPr>
                            <w:tcW w:w="1209" w:type="dxa"/>
                          </w:tcPr>
                          <w:p w:rsidR="00DC3CF4" w:rsidRDefault="00DC3CF4">
                            <w:pPr>
                              <w:pStyle w:val="TableParagraph"/>
                              <w:rPr>
                                <w:rFonts w:ascii="Times New Roman"/>
                                <w:sz w:val="20"/>
                              </w:rPr>
                            </w:pPr>
                          </w:p>
                        </w:tc>
                        <w:tc>
                          <w:tcPr>
                            <w:tcW w:w="1344" w:type="dxa"/>
                          </w:tcPr>
                          <w:p w:rsidR="00DC3CF4" w:rsidRDefault="00DC3CF4">
                            <w:pPr>
                              <w:pStyle w:val="TableParagraph"/>
                              <w:rPr>
                                <w:rFonts w:ascii="Times New Roman"/>
                                <w:sz w:val="20"/>
                              </w:rPr>
                            </w:pPr>
                          </w:p>
                        </w:tc>
                        <w:tc>
                          <w:tcPr>
                            <w:tcW w:w="1346" w:type="dxa"/>
                          </w:tcPr>
                          <w:p w:rsidR="00DC3CF4" w:rsidRDefault="00DC3CF4">
                            <w:pPr>
                              <w:pStyle w:val="TableParagraph"/>
                              <w:spacing w:before="141"/>
                              <w:ind w:left="798" w:right="-87"/>
                              <w:rPr>
                                <w:rFonts w:ascii="Times New Roman"/>
                              </w:rPr>
                            </w:pPr>
                          </w:p>
                        </w:tc>
                        <w:tc>
                          <w:tcPr>
                            <w:tcW w:w="1344" w:type="dxa"/>
                          </w:tcPr>
                          <w:p w:rsidR="00DC3CF4" w:rsidRDefault="00DC3CF4" w:rsidP="00155275">
                            <w:pPr>
                              <w:pStyle w:val="TableParagraph"/>
                              <w:spacing w:before="141"/>
                              <w:ind w:right="-101"/>
                              <w:rPr>
                                <w:rFonts w:ascii="Times New Roman"/>
                              </w:rPr>
                            </w:pPr>
                          </w:p>
                        </w:tc>
                      </w:tr>
                    </w:tbl>
                    <w:p w:rsidR="00DC3CF4" w:rsidRDefault="00DC3CF4" w:rsidP="00414F55">
                      <w:pPr>
                        <w:pStyle w:val="Textoindependiente"/>
                      </w:pPr>
                    </w:p>
                  </w:txbxContent>
                </v:textbox>
                <w10:wrap anchorx="margin"/>
              </v:shape>
            </w:pict>
          </mc:Fallback>
        </mc:AlternateContent>
      </w:r>
    </w:p>
    <w:p w:rsidR="00414F55" w:rsidRDefault="00414F55" w:rsidP="00242BCE">
      <w:pPr>
        <w:pStyle w:val="Textoindependiente"/>
        <w:jc w:val="both"/>
        <w:rPr>
          <w:sz w:val="24"/>
        </w:rPr>
      </w:pPr>
    </w:p>
    <w:p w:rsidR="00414F55" w:rsidRDefault="00414F55" w:rsidP="00242BCE">
      <w:pPr>
        <w:pStyle w:val="Textoindependiente"/>
        <w:jc w:val="both"/>
        <w:rPr>
          <w:sz w:val="24"/>
        </w:rPr>
      </w:pPr>
    </w:p>
    <w:p w:rsidR="00414F55" w:rsidRDefault="00414F55" w:rsidP="00242BCE">
      <w:pPr>
        <w:pStyle w:val="Textoindependiente"/>
        <w:spacing w:before="9"/>
        <w:jc w:val="both"/>
        <w:rPr>
          <w:sz w:val="32"/>
        </w:rPr>
      </w:pPr>
    </w:p>
    <w:p w:rsidR="00414F55" w:rsidRDefault="00414F55" w:rsidP="00242BCE">
      <w:pPr>
        <w:jc w:val="both"/>
        <w:rPr>
          <w:rFonts w:ascii="Times New Roman"/>
        </w:rPr>
      </w:pPr>
    </w:p>
    <w:p w:rsidR="00414F55" w:rsidRDefault="00414F55" w:rsidP="00242BCE">
      <w:pPr>
        <w:jc w:val="both"/>
        <w:rPr>
          <w:rFonts w:ascii="Times New Roman"/>
        </w:rPr>
      </w:pPr>
    </w:p>
    <w:p w:rsidR="00414F55" w:rsidRPr="00C01B43" w:rsidRDefault="00414F55" w:rsidP="00242BCE">
      <w:pPr>
        <w:jc w:val="both"/>
        <w:rPr>
          <w:rFonts w:ascii="Times New Roman"/>
        </w:rPr>
      </w:pPr>
    </w:p>
    <w:p w:rsidR="00414F55" w:rsidRPr="00C01B43" w:rsidRDefault="00414F55" w:rsidP="00242BCE">
      <w:pPr>
        <w:jc w:val="both"/>
        <w:rPr>
          <w:rFonts w:ascii="Times New Roman"/>
        </w:rPr>
      </w:pPr>
    </w:p>
    <w:p w:rsidR="00414F55" w:rsidRDefault="00414F55" w:rsidP="00242BCE">
      <w:pPr>
        <w:pStyle w:val="Textoindependiente"/>
        <w:numPr>
          <w:ilvl w:val="0"/>
          <w:numId w:val="2"/>
        </w:numPr>
        <w:jc w:val="both"/>
      </w:pPr>
      <w:r>
        <w:t>Antecedentes Comerciales</w:t>
      </w:r>
      <w:r w:rsidRPr="00C01B43">
        <w:t xml:space="preserve">: </w:t>
      </w:r>
      <w:r>
        <w:t>Los oferentes deberán acreditar una antigüedad empresaria</w:t>
      </w:r>
      <w:r w:rsidRPr="00C01B43">
        <w:t xml:space="preserve"> </w:t>
      </w:r>
      <w:r>
        <w:t>mínima a la fecha de apertura, en servicios de similares características, según el siguiente</w:t>
      </w:r>
      <w:r w:rsidRPr="00C01B43">
        <w:t xml:space="preserve"> </w:t>
      </w:r>
      <w:r>
        <w:t>esquema:</w:t>
      </w:r>
    </w:p>
    <w:p w:rsidR="00414F55" w:rsidRDefault="00414F55" w:rsidP="00242BCE">
      <w:pPr>
        <w:pStyle w:val="Textoindependiente"/>
        <w:spacing w:before="9"/>
        <w:jc w:val="both"/>
        <w:rPr>
          <w:sz w:val="24"/>
        </w:rPr>
      </w:pPr>
    </w:p>
    <w:tbl>
      <w:tblPr>
        <w:tblStyle w:val="TableNormal"/>
        <w:tblW w:w="0" w:type="auto"/>
        <w:tblInd w:w="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5"/>
        <w:gridCol w:w="1387"/>
        <w:gridCol w:w="1387"/>
        <w:gridCol w:w="1387"/>
        <w:gridCol w:w="1388"/>
      </w:tblGrid>
      <w:tr w:rsidR="00414F55" w:rsidTr="00155275">
        <w:trPr>
          <w:trHeight w:val="621"/>
        </w:trPr>
        <w:tc>
          <w:tcPr>
            <w:tcW w:w="2945" w:type="dxa"/>
          </w:tcPr>
          <w:p w:rsidR="00414F55" w:rsidRDefault="00414F55" w:rsidP="00242BCE">
            <w:pPr>
              <w:pStyle w:val="TableParagraph"/>
              <w:spacing w:line="206" w:lineRule="exact"/>
              <w:ind w:left="107" w:right="97"/>
              <w:jc w:val="both"/>
              <w:rPr>
                <w:sz w:val="18"/>
              </w:rPr>
            </w:pPr>
            <w:r>
              <w:rPr>
                <w:sz w:val="18"/>
              </w:rPr>
              <w:t>Cantidad</w:t>
            </w:r>
            <w:r>
              <w:rPr>
                <w:spacing w:val="1"/>
                <w:sz w:val="18"/>
              </w:rPr>
              <w:t xml:space="preserve"> </w:t>
            </w:r>
            <w:r>
              <w:rPr>
                <w:sz w:val="18"/>
              </w:rPr>
              <w:t>de</w:t>
            </w:r>
            <w:r>
              <w:rPr>
                <w:spacing w:val="51"/>
                <w:sz w:val="18"/>
              </w:rPr>
              <w:t xml:space="preserve"> </w:t>
            </w:r>
            <w:r>
              <w:rPr>
                <w:sz w:val="18"/>
              </w:rPr>
              <w:t>Operarios</w:t>
            </w:r>
            <w:r>
              <w:rPr>
                <w:spacing w:val="-47"/>
                <w:sz w:val="18"/>
              </w:rPr>
              <w:t xml:space="preserve"> </w:t>
            </w:r>
            <w:r>
              <w:rPr>
                <w:sz w:val="18"/>
              </w:rPr>
              <w:t>Solicitados para la prestación del</w:t>
            </w:r>
            <w:r>
              <w:rPr>
                <w:spacing w:val="1"/>
                <w:sz w:val="18"/>
              </w:rPr>
              <w:t xml:space="preserve"> </w:t>
            </w:r>
            <w:r>
              <w:rPr>
                <w:sz w:val="18"/>
              </w:rPr>
              <w:t>servicio</w:t>
            </w:r>
            <w:r>
              <w:rPr>
                <w:spacing w:val="-1"/>
                <w:sz w:val="18"/>
              </w:rPr>
              <w:t xml:space="preserve"> </w:t>
            </w:r>
            <w:r>
              <w:rPr>
                <w:sz w:val="18"/>
              </w:rPr>
              <w:t>según PET</w:t>
            </w:r>
          </w:p>
        </w:tc>
        <w:tc>
          <w:tcPr>
            <w:tcW w:w="1387" w:type="dxa"/>
          </w:tcPr>
          <w:p w:rsidR="00414F55" w:rsidRDefault="00414F55" w:rsidP="00242BCE">
            <w:pPr>
              <w:pStyle w:val="TableParagraph"/>
              <w:spacing w:line="206" w:lineRule="exact"/>
              <w:ind w:left="108"/>
              <w:jc w:val="both"/>
              <w:rPr>
                <w:sz w:val="18"/>
              </w:rPr>
            </w:pPr>
            <w:r>
              <w:rPr>
                <w:sz w:val="18"/>
              </w:rPr>
              <w:t>De</w:t>
            </w:r>
            <w:r>
              <w:rPr>
                <w:spacing w:val="-1"/>
                <w:sz w:val="18"/>
              </w:rPr>
              <w:t xml:space="preserve"> </w:t>
            </w:r>
            <w:r>
              <w:rPr>
                <w:sz w:val="18"/>
              </w:rPr>
              <w:t>1</w:t>
            </w:r>
            <w:r>
              <w:rPr>
                <w:spacing w:val="-1"/>
                <w:sz w:val="18"/>
              </w:rPr>
              <w:t xml:space="preserve"> </w:t>
            </w:r>
            <w:r>
              <w:rPr>
                <w:sz w:val="18"/>
              </w:rPr>
              <w:t>a</w:t>
            </w:r>
            <w:r>
              <w:rPr>
                <w:spacing w:val="-1"/>
                <w:sz w:val="18"/>
              </w:rPr>
              <w:t xml:space="preserve"> </w:t>
            </w:r>
            <w:r>
              <w:rPr>
                <w:sz w:val="18"/>
              </w:rPr>
              <w:t>25</w:t>
            </w:r>
          </w:p>
        </w:tc>
        <w:tc>
          <w:tcPr>
            <w:tcW w:w="1387" w:type="dxa"/>
          </w:tcPr>
          <w:p w:rsidR="00414F55" w:rsidRDefault="00414F55" w:rsidP="00242BCE">
            <w:pPr>
              <w:pStyle w:val="TableParagraph"/>
              <w:spacing w:line="206" w:lineRule="exact"/>
              <w:ind w:left="108"/>
              <w:jc w:val="both"/>
              <w:rPr>
                <w:sz w:val="18"/>
              </w:rPr>
            </w:pPr>
            <w:r>
              <w:rPr>
                <w:sz w:val="18"/>
              </w:rPr>
              <w:t>De</w:t>
            </w:r>
            <w:r>
              <w:rPr>
                <w:spacing w:val="-1"/>
                <w:sz w:val="18"/>
              </w:rPr>
              <w:t xml:space="preserve"> </w:t>
            </w:r>
            <w:r>
              <w:rPr>
                <w:sz w:val="18"/>
              </w:rPr>
              <w:t>26 a</w:t>
            </w:r>
            <w:r>
              <w:rPr>
                <w:spacing w:val="-2"/>
                <w:sz w:val="18"/>
              </w:rPr>
              <w:t xml:space="preserve"> </w:t>
            </w:r>
            <w:r>
              <w:rPr>
                <w:sz w:val="18"/>
              </w:rPr>
              <w:t>100</w:t>
            </w:r>
          </w:p>
        </w:tc>
        <w:tc>
          <w:tcPr>
            <w:tcW w:w="1387" w:type="dxa"/>
          </w:tcPr>
          <w:p w:rsidR="00414F55" w:rsidRDefault="00414F55" w:rsidP="00242BCE">
            <w:pPr>
              <w:pStyle w:val="TableParagraph"/>
              <w:spacing w:line="206" w:lineRule="exact"/>
              <w:ind w:left="108"/>
              <w:jc w:val="both"/>
              <w:rPr>
                <w:sz w:val="18"/>
              </w:rPr>
            </w:pPr>
            <w:r>
              <w:rPr>
                <w:sz w:val="18"/>
              </w:rPr>
              <w:t>De</w:t>
            </w:r>
            <w:r>
              <w:rPr>
                <w:spacing w:val="-1"/>
                <w:sz w:val="18"/>
              </w:rPr>
              <w:t xml:space="preserve"> </w:t>
            </w:r>
            <w:r>
              <w:rPr>
                <w:sz w:val="18"/>
              </w:rPr>
              <w:t>101</w:t>
            </w:r>
            <w:r>
              <w:rPr>
                <w:spacing w:val="-3"/>
                <w:sz w:val="18"/>
              </w:rPr>
              <w:t xml:space="preserve"> </w:t>
            </w:r>
            <w:r>
              <w:rPr>
                <w:sz w:val="18"/>
              </w:rPr>
              <w:t>a 300</w:t>
            </w:r>
          </w:p>
        </w:tc>
        <w:tc>
          <w:tcPr>
            <w:tcW w:w="1388" w:type="dxa"/>
          </w:tcPr>
          <w:p w:rsidR="00414F55" w:rsidRDefault="00414F55" w:rsidP="00242BCE">
            <w:pPr>
              <w:pStyle w:val="TableParagraph"/>
              <w:spacing w:line="206" w:lineRule="exact"/>
              <w:ind w:left="109"/>
              <w:jc w:val="both"/>
              <w:rPr>
                <w:sz w:val="18"/>
              </w:rPr>
            </w:pPr>
            <w:r>
              <w:rPr>
                <w:sz w:val="18"/>
              </w:rPr>
              <w:t>Mayor</w:t>
            </w:r>
            <w:r>
              <w:rPr>
                <w:spacing w:val="-2"/>
                <w:sz w:val="18"/>
              </w:rPr>
              <w:t xml:space="preserve"> </w:t>
            </w:r>
            <w:r>
              <w:rPr>
                <w:sz w:val="18"/>
              </w:rPr>
              <w:t>a</w:t>
            </w:r>
            <w:r>
              <w:rPr>
                <w:spacing w:val="-1"/>
                <w:sz w:val="18"/>
              </w:rPr>
              <w:t xml:space="preserve"> </w:t>
            </w:r>
            <w:r>
              <w:rPr>
                <w:sz w:val="18"/>
              </w:rPr>
              <w:t>300</w:t>
            </w:r>
          </w:p>
        </w:tc>
      </w:tr>
      <w:tr w:rsidR="00414F55" w:rsidTr="00155275">
        <w:trPr>
          <w:trHeight w:val="621"/>
        </w:trPr>
        <w:tc>
          <w:tcPr>
            <w:tcW w:w="2945" w:type="dxa"/>
          </w:tcPr>
          <w:p w:rsidR="00414F55" w:rsidRDefault="00414F55" w:rsidP="00242BCE">
            <w:pPr>
              <w:pStyle w:val="TableParagraph"/>
              <w:tabs>
                <w:tab w:val="left" w:pos="1597"/>
              </w:tabs>
              <w:ind w:left="107" w:right="97"/>
              <w:jc w:val="both"/>
              <w:rPr>
                <w:sz w:val="18"/>
              </w:rPr>
            </w:pPr>
            <w:r>
              <w:rPr>
                <w:sz w:val="18"/>
              </w:rPr>
              <w:t>Antecedentes</w:t>
            </w:r>
            <w:r>
              <w:rPr>
                <w:sz w:val="18"/>
              </w:rPr>
              <w:tab/>
            </w:r>
            <w:r>
              <w:rPr>
                <w:spacing w:val="-1"/>
                <w:sz w:val="18"/>
              </w:rPr>
              <w:t>Ininterrumpidos</w:t>
            </w:r>
            <w:r>
              <w:rPr>
                <w:spacing w:val="-47"/>
                <w:sz w:val="18"/>
              </w:rPr>
              <w:t xml:space="preserve"> </w:t>
            </w:r>
            <w:r>
              <w:rPr>
                <w:sz w:val="18"/>
              </w:rPr>
              <w:t>(en</w:t>
            </w:r>
            <w:r>
              <w:rPr>
                <w:spacing w:val="-1"/>
                <w:sz w:val="18"/>
              </w:rPr>
              <w:t xml:space="preserve"> </w:t>
            </w:r>
            <w:r>
              <w:rPr>
                <w:sz w:val="18"/>
              </w:rPr>
              <w:t>años)</w:t>
            </w:r>
          </w:p>
        </w:tc>
        <w:tc>
          <w:tcPr>
            <w:tcW w:w="1387" w:type="dxa"/>
          </w:tcPr>
          <w:p w:rsidR="00414F55" w:rsidRDefault="00414F55" w:rsidP="00242BCE">
            <w:pPr>
              <w:pStyle w:val="TableParagraph"/>
              <w:spacing w:line="206" w:lineRule="exact"/>
              <w:ind w:left="108"/>
              <w:jc w:val="both"/>
              <w:rPr>
                <w:sz w:val="18"/>
              </w:rPr>
            </w:pPr>
            <w:r>
              <w:rPr>
                <w:w w:val="99"/>
                <w:sz w:val="18"/>
              </w:rPr>
              <w:t>0</w:t>
            </w:r>
          </w:p>
        </w:tc>
        <w:tc>
          <w:tcPr>
            <w:tcW w:w="1387" w:type="dxa"/>
          </w:tcPr>
          <w:p w:rsidR="00414F55" w:rsidRDefault="00414F55" w:rsidP="00242BCE">
            <w:pPr>
              <w:pStyle w:val="TableParagraph"/>
              <w:spacing w:line="206" w:lineRule="exact"/>
              <w:ind w:left="108"/>
              <w:jc w:val="both"/>
              <w:rPr>
                <w:sz w:val="18"/>
              </w:rPr>
            </w:pPr>
            <w:r>
              <w:rPr>
                <w:w w:val="99"/>
                <w:sz w:val="18"/>
              </w:rPr>
              <w:t>2</w:t>
            </w:r>
          </w:p>
        </w:tc>
        <w:tc>
          <w:tcPr>
            <w:tcW w:w="1387" w:type="dxa"/>
          </w:tcPr>
          <w:p w:rsidR="00414F55" w:rsidRDefault="00414F55" w:rsidP="00242BCE">
            <w:pPr>
              <w:pStyle w:val="TableParagraph"/>
              <w:spacing w:line="206" w:lineRule="exact"/>
              <w:ind w:left="108"/>
              <w:jc w:val="both"/>
              <w:rPr>
                <w:sz w:val="18"/>
              </w:rPr>
            </w:pPr>
            <w:r>
              <w:rPr>
                <w:w w:val="99"/>
                <w:sz w:val="18"/>
              </w:rPr>
              <w:t>3</w:t>
            </w:r>
          </w:p>
        </w:tc>
        <w:tc>
          <w:tcPr>
            <w:tcW w:w="1388" w:type="dxa"/>
          </w:tcPr>
          <w:p w:rsidR="00414F55" w:rsidRDefault="00414F55" w:rsidP="00242BCE">
            <w:pPr>
              <w:pStyle w:val="TableParagraph"/>
              <w:spacing w:line="206" w:lineRule="exact"/>
              <w:ind w:left="109"/>
              <w:jc w:val="both"/>
              <w:rPr>
                <w:sz w:val="18"/>
              </w:rPr>
            </w:pPr>
            <w:r>
              <w:rPr>
                <w:w w:val="99"/>
                <w:sz w:val="18"/>
              </w:rPr>
              <w:t>4</w:t>
            </w:r>
          </w:p>
        </w:tc>
      </w:tr>
    </w:tbl>
    <w:p w:rsidR="00414F55" w:rsidRDefault="00414F55" w:rsidP="00242BCE">
      <w:pPr>
        <w:pStyle w:val="Textoindependiente"/>
        <w:spacing w:before="2"/>
        <w:jc w:val="both"/>
        <w:rPr>
          <w:sz w:val="24"/>
        </w:rPr>
      </w:pPr>
    </w:p>
    <w:p w:rsidR="00414F55" w:rsidRDefault="00414F55" w:rsidP="00643B26">
      <w:pPr>
        <w:pStyle w:val="Textoindependiente"/>
        <w:ind w:left="284" w:right="306"/>
        <w:jc w:val="both"/>
      </w:pPr>
      <w:r>
        <w:t>Para acreditar la antigüedad requerida precedentemente deberán presentar referencias en las</w:t>
      </w:r>
      <w:r>
        <w:rPr>
          <w:spacing w:val="1"/>
        </w:rPr>
        <w:t xml:space="preserve"> </w:t>
      </w:r>
      <w:r>
        <w:t>cuales se acredite: la prestación de servicios en el rubro limpieza, en empresas del ámbito</w:t>
      </w:r>
      <w:r>
        <w:rPr>
          <w:spacing w:val="1"/>
        </w:rPr>
        <w:t xml:space="preserve"> </w:t>
      </w:r>
      <w:r>
        <w:t>privado u otros organismos públicos que deberá incluir: tipo del servicio prestado, duración y</w:t>
      </w:r>
      <w:r>
        <w:rPr>
          <w:spacing w:val="1"/>
        </w:rPr>
        <w:t xml:space="preserve"> </w:t>
      </w:r>
      <w:r>
        <w:t>periodo</w:t>
      </w:r>
      <w:r>
        <w:rPr>
          <w:spacing w:val="1"/>
        </w:rPr>
        <w:t xml:space="preserve"> </w:t>
      </w:r>
      <w:r>
        <w:t>de</w:t>
      </w:r>
      <w:r>
        <w:rPr>
          <w:spacing w:val="1"/>
        </w:rPr>
        <w:t xml:space="preserve"> </w:t>
      </w:r>
      <w:r>
        <w:t>ejecución</w:t>
      </w:r>
      <w:r>
        <w:rPr>
          <w:spacing w:val="1"/>
        </w:rPr>
        <w:t xml:space="preserve"> </w:t>
      </w:r>
      <w:r>
        <w:t>de</w:t>
      </w:r>
      <w:r>
        <w:rPr>
          <w:spacing w:val="1"/>
        </w:rPr>
        <w:t xml:space="preserve"> </w:t>
      </w:r>
      <w:r>
        <w:t>los</w:t>
      </w:r>
      <w:r>
        <w:rPr>
          <w:spacing w:val="1"/>
        </w:rPr>
        <w:t xml:space="preserve"> </w:t>
      </w:r>
      <w:r>
        <w:t>trabajos,</w:t>
      </w:r>
      <w:r>
        <w:rPr>
          <w:spacing w:val="1"/>
        </w:rPr>
        <w:t xml:space="preserve"> </w:t>
      </w:r>
      <w:r>
        <w:t>cantidad</w:t>
      </w:r>
      <w:r>
        <w:rPr>
          <w:spacing w:val="1"/>
        </w:rPr>
        <w:t xml:space="preserve"> </w:t>
      </w:r>
      <w:r>
        <w:t>de</w:t>
      </w:r>
      <w:r>
        <w:rPr>
          <w:spacing w:val="1"/>
        </w:rPr>
        <w:t xml:space="preserve"> </w:t>
      </w:r>
      <w:r>
        <w:t>personal</w:t>
      </w:r>
      <w:r>
        <w:rPr>
          <w:spacing w:val="1"/>
        </w:rPr>
        <w:t xml:space="preserve"> </w:t>
      </w:r>
      <w:r>
        <w:t>afectado,</w:t>
      </w:r>
      <w:r>
        <w:rPr>
          <w:spacing w:val="1"/>
        </w:rPr>
        <w:t xml:space="preserve"> </w:t>
      </w:r>
      <w:r>
        <w:t>monto</w:t>
      </w:r>
      <w:r>
        <w:rPr>
          <w:spacing w:val="61"/>
        </w:rPr>
        <w:t xml:space="preserve"> </w:t>
      </w:r>
      <w:r>
        <w:t>contratado,</w:t>
      </w:r>
      <w:r>
        <w:rPr>
          <w:spacing w:val="1"/>
        </w:rPr>
        <w:t xml:space="preserve"> </w:t>
      </w:r>
      <w:r>
        <w:t>empresa u organismo contratante, contacto, dirección y teléfono y certificación de la correcta</w:t>
      </w:r>
      <w:r>
        <w:rPr>
          <w:spacing w:val="1"/>
        </w:rPr>
        <w:t xml:space="preserve"> </w:t>
      </w:r>
      <w:r>
        <w:t>prestación</w:t>
      </w:r>
      <w:r>
        <w:rPr>
          <w:spacing w:val="1"/>
        </w:rPr>
        <w:t xml:space="preserve"> </w:t>
      </w:r>
      <w:r>
        <w:t>del</w:t>
      </w:r>
      <w:r>
        <w:rPr>
          <w:spacing w:val="1"/>
        </w:rPr>
        <w:t xml:space="preserve"> </w:t>
      </w:r>
      <w:r>
        <w:t>servicio.</w:t>
      </w:r>
      <w:r>
        <w:rPr>
          <w:spacing w:val="1"/>
        </w:rPr>
        <w:t xml:space="preserve"> </w:t>
      </w:r>
      <w:r>
        <w:t>Deberá</w:t>
      </w:r>
      <w:r>
        <w:rPr>
          <w:spacing w:val="1"/>
        </w:rPr>
        <w:t xml:space="preserve"> </w:t>
      </w:r>
      <w:r>
        <w:t>adjuntarse:</w:t>
      </w:r>
      <w:r>
        <w:rPr>
          <w:spacing w:val="1"/>
        </w:rPr>
        <w:t xml:space="preserve"> </w:t>
      </w:r>
      <w:r>
        <w:t>Contrato/Orden</w:t>
      </w:r>
      <w:r>
        <w:rPr>
          <w:spacing w:val="1"/>
        </w:rPr>
        <w:t xml:space="preserve"> </w:t>
      </w:r>
      <w:r>
        <w:t>de</w:t>
      </w:r>
      <w:r>
        <w:rPr>
          <w:spacing w:val="1"/>
        </w:rPr>
        <w:t xml:space="preserve"> </w:t>
      </w:r>
      <w:r>
        <w:t>Compra/Certificación</w:t>
      </w:r>
      <w:r>
        <w:rPr>
          <w:spacing w:val="1"/>
        </w:rPr>
        <w:t xml:space="preserve"> </w:t>
      </w:r>
      <w:r>
        <w:t>de</w:t>
      </w:r>
      <w:r>
        <w:rPr>
          <w:spacing w:val="1"/>
        </w:rPr>
        <w:t xml:space="preserve"> </w:t>
      </w:r>
      <w:r>
        <w:t>Servicios y toda otra documentación que acredite los requisitos solicitados. Generar archivo en</w:t>
      </w:r>
      <w:r>
        <w:rPr>
          <w:spacing w:val="1"/>
        </w:rPr>
        <w:t xml:space="preserve"> </w:t>
      </w:r>
      <w:r>
        <w:t>formato</w:t>
      </w:r>
      <w:r>
        <w:rPr>
          <w:spacing w:val="-3"/>
        </w:rPr>
        <w:t xml:space="preserve"> </w:t>
      </w:r>
      <w:r>
        <w:t>PDF denominado</w:t>
      </w:r>
      <w:r>
        <w:rPr>
          <w:spacing w:val="-1"/>
        </w:rPr>
        <w:t xml:space="preserve"> </w:t>
      </w:r>
      <w:r>
        <w:t>“Antecedentes</w:t>
      </w:r>
      <w:r>
        <w:rPr>
          <w:spacing w:val="-2"/>
        </w:rPr>
        <w:t xml:space="preserve"> </w:t>
      </w:r>
      <w:r>
        <w:t>Comerciales”.</w:t>
      </w:r>
    </w:p>
    <w:p w:rsidR="00414F55" w:rsidRDefault="00414F55" w:rsidP="00242BCE">
      <w:pPr>
        <w:jc w:val="both"/>
        <w:rPr>
          <w:rFonts w:ascii="Times New Roman"/>
        </w:rPr>
      </w:pPr>
    </w:p>
    <w:p w:rsidR="00414F55" w:rsidRDefault="00414F55" w:rsidP="00242BCE">
      <w:pPr>
        <w:pStyle w:val="Prrafodelista"/>
        <w:numPr>
          <w:ilvl w:val="0"/>
          <w:numId w:val="2"/>
        </w:numPr>
        <w:tabs>
          <w:tab w:val="left" w:pos="1790"/>
        </w:tabs>
        <w:spacing w:before="1"/>
        <w:ind w:right="308"/>
        <w:jc w:val="both"/>
      </w:pPr>
      <w:r>
        <w:t>Las normas de gestión indicadas a continuación, serán requeridas según el siguiente</w:t>
      </w:r>
      <w:r w:rsidRPr="00C01B43">
        <w:rPr>
          <w:spacing w:val="1"/>
        </w:rPr>
        <w:t xml:space="preserve"> </w:t>
      </w:r>
      <w:r>
        <w:t>esquema</w:t>
      </w:r>
      <w:r w:rsidRPr="00C01B43">
        <w:rPr>
          <w:spacing w:val="-3"/>
        </w:rPr>
        <w:t xml:space="preserve"> </w:t>
      </w:r>
      <w:r>
        <w:t>(Generar archivo en</w:t>
      </w:r>
      <w:r w:rsidRPr="00C01B43">
        <w:rPr>
          <w:spacing w:val="-3"/>
        </w:rPr>
        <w:t xml:space="preserve"> </w:t>
      </w:r>
      <w:r>
        <w:t>formato</w:t>
      </w:r>
      <w:r w:rsidRPr="00C01B43">
        <w:rPr>
          <w:spacing w:val="-2"/>
        </w:rPr>
        <w:t xml:space="preserve"> </w:t>
      </w:r>
      <w:r>
        <w:t>PDF</w:t>
      </w:r>
      <w:r w:rsidRPr="00C01B43">
        <w:rPr>
          <w:spacing w:val="-1"/>
        </w:rPr>
        <w:t xml:space="preserve"> </w:t>
      </w:r>
      <w:r>
        <w:t>denominado</w:t>
      </w:r>
      <w:r w:rsidRPr="00C01B43">
        <w:rPr>
          <w:spacing w:val="-1"/>
        </w:rPr>
        <w:t xml:space="preserve"> </w:t>
      </w:r>
      <w:r>
        <w:t>“Normas</w:t>
      </w:r>
      <w:r w:rsidRPr="00C01B43">
        <w:rPr>
          <w:spacing w:val="-2"/>
        </w:rPr>
        <w:t xml:space="preserve"> </w:t>
      </w:r>
      <w:r>
        <w:t>de</w:t>
      </w:r>
      <w:r w:rsidRPr="00C01B43">
        <w:rPr>
          <w:spacing w:val="-3"/>
        </w:rPr>
        <w:t xml:space="preserve"> </w:t>
      </w:r>
      <w:r>
        <w:t>Gestión):</w:t>
      </w:r>
    </w:p>
    <w:p w:rsidR="00414F55" w:rsidRDefault="00414F55" w:rsidP="00242BCE">
      <w:pPr>
        <w:pStyle w:val="Textoindependiente"/>
        <w:spacing w:before="7"/>
        <w:jc w:val="both"/>
        <w:rPr>
          <w:sz w:val="24"/>
        </w:rPr>
      </w:pPr>
    </w:p>
    <w:tbl>
      <w:tblPr>
        <w:tblStyle w:val="TableNormal"/>
        <w:tblW w:w="0" w:type="auto"/>
        <w:tblInd w:w="979" w:type="dxa"/>
        <w:tblLayout w:type="fixed"/>
        <w:tblLook w:val="01E0" w:firstRow="1" w:lastRow="1" w:firstColumn="1" w:lastColumn="1" w:noHBand="0" w:noVBand="0"/>
      </w:tblPr>
      <w:tblGrid>
        <w:gridCol w:w="920"/>
        <w:gridCol w:w="595"/>
        <w:gridCol w:w="878"/>
        <w:gridCol w:w="2287"/>
        <w:gridCol w:w="3311"/>
      </w:tblGrid>
      <w:tr w:rsidR="00414F55" w:rsidTr="00155275">
        <w:trPr>
          <w:trHeight w:val="125"/>
        </w:trPr>
        <w:tc>
          <w:tcPr>
            <w:tcW w:w="920" w:type="dxa"/>
            <w:tcBorders>
              <w:top w:val="single" w:sz="4" w:space="0" w:color="000000"/>
              <w:left w:val="single" w:sz="4" w:space="0" w:color="000000"/>
              <w:bottom w:val="single" w:sz="4" w:space="0" w:color="000000"/>
            </w:tcBorders>
          </w:tcPr>
          <w:p w:rsidR="00414F55" w:rsidRDefault="00414F55" w:rsidP="00242BCE">
            <w:pPr>
              <w:pStyle w:val="TableParagraph"/>
              <w:ind w:left="107" w:right="5"/>
              <w:jc w:val="both"/>
              <w:rPr>
                <w:sz w:val="18"/>
              </w:rPr>
            </w:pPr>
            <w:r>
              <w:rPr>
                <w:sz w:val="18"/>
              </w:rPr>
              <w:t>Cantidad</w:t>
            </w:r>
            <w:r>
              <w:rPr>
                <w:spacing w:val="1"/>
                <w:sz w:val="18"/>
              </w:rPr>
              <w:t xml:space="preserve"> </w:t>
            </w:r>
            <w:r>
              <w:rPr>
                <w:sz w:val="18"/>
              </w:rPr>
              <w:t>solicitados</w:t>
            </w:r>
            <w:r>
              <w:rPr>
                <w:spacing w:val="1"/>
                <w:sz w:val="18"/>
              </w:rPr>
              <w:t xml:space="preserve"> </w:t>
            </w:r>
            <w:r>
              <w:rPr>
                <w:sz w:val="18"/>
              </w:rPr>
              <w:t>del</w:t>
            </w:r>
            <w:r>
              <w:rPr>
                <w:spacing w:val="-13"/>
                <w:sz w:val="18"/>
              </w:rPr>
              <w:t xml:space="preserve"> </w:t>
            </w:r>
            <w:r>
              <w:rPr>
                <w:sz w:val="18"/>
              </w:rPr>
              <w:t>servicio</w:t>
            </w:r>
          </w:p>
        </w:tc>
        <w:tc>
          <w:tcPr>
            <w:tcW w:w="1473" w:type="dxa"/>
            <w:gridSpan w:val="2"/>
            <w:tcBorders>
              <w:top w:val="single" w:sz="4" w:space="0" w:color="000000"/>
              <w:bottom w:val="single" w:sz="4" w:space="0" w:color="000000"/>
              <w:right w:val="single" w:sz="4" w:space="0" w:color="000000"/>
            </w:tcBorders>
          </w:tcPr>
          <w:p w:rsidR="00414F55" w:rsidRDefault="00414F55" w:rsidP="00242BCE">
            <w:pPr>
              <w:pStyle w:val="TableParagraph"/>
              <w:ind w:left="20" w:right="98" w:firstLine="178"/>
              <w:jc w:val="both"/>
              <w:rPr>
                <w:sz w:val="18"/>
              </w:rPr>
            </w:pPr>
            <w:r>
              <w:rPr>
                <w:sz w:val="18"/>
              </w:rPr>
              <w:t>de</w:t>
            </w:r>
            <w:r>
              <w:rPr>
                <w:spacing w:val="1"/>
                <w:sz w:val="18"/>
              </w:rPr>
              <w:t xml:space="preserve"> </w:t>
            </w:r>
            <w:r>
              <w:rPr>
                <w:sz w:val="18"/>
              </w:rPr>
              <w:t>operarios</w:t>
            </w:r>
            <w:r>
              <w:rPr>
                <w:spacing w:val="-47"/>
                <w:sz w:val="18"/>
              </w:rPr>
              <w:t xml:space="preserve"> </w:t>
            </w:r>
            <w:r>
              <w:rPr>
                <w:sz w:val="18"/>
              </w:rPr>
              <w:t>para la prestación</w:t>
            </w:r>
            <w:r>
              <w:rPr>
                <w:spacing w:val="1"/>
                <w:sz w:val="18"/>
              </w:rPr>
              <w:t xml:space="preserve"> </w:t>
            </w:r>
            <w:r>
              <w:rPr>
                <w:sz w:val="18"/>
              </w:rPr>
              <w:t>según</w:t>
            </w:r>
            <w:r>
              <w:rPr>
                <w:spacing w:val="-1"/>
                <w:sz w:val="18"/>
              </w:rPr>
              <w:t xml:space="preserve"> </w:t>
            </w:r>
            <w:r>
              <w:rPr>
                <w:sz w:val="18"/>
              </w:rPr>
              <w:t>PET</w:t>
            </w:r>
          </w:p>
        </w:tc>
        <w:tc>
          <w:tcPr>
            <w:tcW w:w="2287" w:type="dxa"/>
            <w:tcBorders>
              <w:top w:val="single" w:sz="4" w:space="0" w:color="000000"/>
              <w:left w:val="single" w:sz="4" w:space="0" w:color="000000"/>
              <w:bottom w:val="single" w:sz="4" w:space="0" w:color="000000"/>
              <w:right w:val="single" w:sz="4" w:space="0" w:color="000000"/>
            </w:tcBorders>
          </w:tcPr>
          <w:p w:rsidR="00414F55" w:rsidRDefault="00414F55" w:rsidP="00242BCE">
            <w:pPr>
              <w:pStyle w:val="TableParagraph"/>
              <w:spacing w:line="206" w:lineRule="exact"/>
              <w:ind w:left="103"/>
              <w:jc w:val="both"/>
              <w:rPr>
                <w:sz w:val="18"/>
              </w:rPr>
            </w:pPr>
            <w:r>
              <w:rPr>
                <w:sz w:val="18"/>
              </w:rPr>
              <w:t>De 100</w:t>
            </w:r>
            <w:r>
              <w:rPr>
                <w:spacing w:val="-3"/>
                <w:sz w:val="18"/>
              </w:rPr>
              <w:t xml:space="preserve"> </w:t>
            </w:r>
            <w:r>
              <w:rPr>
                <w:sz w:val="18"/>
              </w:rPr>
              <w:t>a</w:t>
            </w:r>
            <w:r>
              <w:rPr>
                <w:spacing w:val="-1"/>
                <w:sz w:val="18"/>
              </w:rPr>
              <w:t xml:space="preserve"> </w:t>
            </w:r>
            <w:r>
              <w:rPr>
                <w:sz w:val="18"/>
              </w:rPr>
              <w:t>300</w:t>
            </w:r>
          </w:p>
        </w:tc>
        <w:tc>
          <w:tcPr>
            <w:tcW w:w="3311" w:type="dxa"/>
            <w:tcBorders>
              <w:top w:val="single" w:sz="4" w:space="0" w:color="000000"/>
              <w:left w:val="single" w:sz="4" w:space="0" w:color="000000"/>
              <w:bottom w:val="single" w:sz="4" w:space="0" w:color="000000"/>
              <w:right w:val="single" w:sz="4" w:space="0" w:color="000000"/>
            </w:tcBorders>
          </w:tcPr>
          <w:p w:rsidR="00414F55" w:rsidRDefault="00414F55" w:rsidP="00242BCE">
            <w:pPr>
              <w:pStyle w:val="TableParagraph"/>
              <w:spacing w:line="204" w:lineRule="exact"/>
              <w:ind w:left="106"/>
              <w:jc w:val="both"/>
              <w:rPr>
                <w:sz w:val="18"/>
              </w:rPr>
            </w:pPr>
            <w:r>
              <w:rPr>
                <w:sz w:val="18"/>
              </w:rPr>
              <w:t>Mayor</w:t>
            </w:r>
            <w:r>
              <w:rPr>
                <w:spacing w:val="-2"/>
                <w:sz w:val="18"/>
              </w:rPr>
              <w:t xml:space="preserve"> </w:t>
            </w:r>
            <w:r>
              <w:rPr>
                <w:sz w:val="18"/>
              </w:rPr>
              <w:t>a</w:t>
            </w:r>
            <w:r>
              <w:rPr>
                <w:spacing w:val="-1"/>
                <w:sz w:val="18"/>
              </w:rPr>
              <w:t xml:space="preserve"> </w:t>
            </w:r>
            <w:r>
              <w:rPr>
                <w:sz w:val="18"/>
              </w:rPr>
              <w:t>300</w:t>
            </w:r>
          </w:p>
        </w:tc>
      </w:tr>
      <w:tr w:rsidR="00414F55" w:rsidTr="00155275">
        <w:trPr>
          <w:trHeight w:val="45"/>
        </w:trPr>
        <w:tc>
          <w:tcPr>
            <w:tcW w:w="920" w:type="dxa"/>
            <w:tcBorders>
              <w:top w:val="single" w:sz="4" w:space="0" w:color="000000"/>
              <w:left w:val="single" w:sz="4" w:space="0" w:color="000000"/>
            </w:tcBorders>
          </w:tcPr>
          <w:p w:rsidR="00414F55" w:rsidRDefault="00414F55" w:rsidP="00242BCE">
            <w:pPr>
              <w:pStyle w:val="TableParagraph"/>
              <w:ind w:left="107" w:right="52"/>
              <w:jc w:val="both"/>
              <w:rPr>
                <w:sz w:val="18"/>
              </w:rPr>
            </w:pPr>
            <w:r>
              <w:rPr>
                <w:sz w:val="18"/>
              </w:rPr>
              <w:t>Normas</w:t>
            </w:r>
            <w:r>
              <w:rPr>
                <w:spacing w:val="1"/>
                <w:sz w:val="18"/>
              </w:rPr>
              <w:t xml:space="preserve"> </w:t>
            </w:r>
            <w:r>
              <w:rPr>
                <w:spacing w:val="-1"/>
                <w:sz w:val="18"/>
              </w:rPr>
              <w:t>requeridas</w:t>
            </w:r>
          </w:p>
        </w:tc>
        <w:tc>
          <w:tcPr>
            <w:tcW w:w="595" w:type="dxa"/>
            <w:tcBorders>
              <w:top w:val="single" w:sz="4" w:space="0" w:color="000000"/>
            </w:tcBorders>
          </w:tcPr>
          <w:p w:rsidR="00414F55" w:rsidRDefault="00414F55" w:rsidP="00242BCE">
            <w:pPr>
              <w:pStyle w:val="TableParagraph"/>
              <w:spacing w:line="206" w:lineRule="exact"/>
              <w:ind w:left="217"/>
              <w:jc w:val="both"/>
              <w:rPr>
                <w:sz w:val="18"/>
              </w:rPr>
            </w:pPr>
            <w:r>
              <w:rPr>
                <w:sz w:val="18"/>
              </w:rPr>
              <w:t>de</w:t>
            </w:r>
          </w:p>
        </w:tc>
        <w:tc>
          <w:tcPr>
            <w:tcW w:w="878" w:type="dxa"/>
            <w:tcBorders>
              <w:top w:val="single" w:sz="4" w:space="0" w:color="000000"/>
              <w:right w:val="single" w:sz="4" w:space="0" w:color="000000"/>
            </w:tcBorders>
          </w:tcPr>
          <w:p w:rsidR="00414F55" w:rsidRDefault="00414F55" w:rsidP="00242BCE">
            <w:pPr>
              <w:pStyle w:val="TableParagraph"/>
              <w:spacing w:line="206" w:lineRule="exact"/>
              <w:ind w:left="252"/>
              <w:jc w:val="both"/>
              <w:rPr>
                <w:sz w:val="18"/>
              </w:rPr>
            </w:pPr>
            <w:r>
              <w:rPr>
                <w:sz w:val="18"/>
              </w:rPr>
              <w:t>Gestión</w:t>
            </w:r>
          </w:p>
        </w:tc>
        <w:tc>
          <w:tcPr>
            <w:tcW w:w="2287" w:type="dxa"/>
            <w:tcBorders>
              <w:top w:val="single" w:sz="4" w:space="0" w:color="000000"/>
              <w:left w:val="single" w:sz="4" w:space="0" w:color="000000"/>
              <w:right w:val="single" w:sz="4" w:space="0" w:color="000000"/>
            </w:tcBorders>
          </w:tcPr>
          <w:p w:rsidR="00414F55" w:rsidRDefault="00414F55" w:rsidP="00242BCE">
            <w:pPr>
              <w:pStyle w:val="TableParagraph"/>
              <w:spacing w:line="204" w:lineRule="exact"/>
              <w:ind w:left="103"/>
              <w:jc w:val="both"/>
              <w:rPr>
                <w:sz w:val="18"/>
              </w:rPr>
            </w:pPr>
            <w:r>
              <w:rPr>
                <w:sz w:val="18"/>
              </w:rPr>
              <w:t>Iso</w:t>
            </w:r>
            <w:r>
              <w:rPr>
                <w:spacing w:val="-1"/>
                <w:sz w:val="18"/>
              </w:rPr>
              <w:t xml:space="preserve"> </w:t>
            </w:r>
            <w:r>
              <w:rPr>
                <w:sz w:val="18"/>
              </w:rPr>
              <w:t>9001</w:t>
            </w:r>
          </w:p>
        </w:tc>
        <w:tc>
          <w:tcPr>
            <w:tcW w:w="3311" w:type="dxa"/>
            <w:tcBorders>
              <w:top w:val="single" w:sz="4" w:space="0" w:color="000000"/>
              <w:left w:val="single" w:sz="4" w:space="0" w:color="000000"/>
              <w:right w:val="single" w:sz="4" w:space="0" w:color="000000"/>
            </w:tcBorders>
          </w:tcPr>
          <w:p w:rsidR="00414F55" w:rsidRDefault="00414F55" w:rsidP="00242BCE">
            <w:pPr>
              <w:pStyle w:val="TableParagraph"/>
              <w:spacing w:line="204" w:lineRule="exact"/>
              <w:ind w:left="106"/>
              <w:jc w:val="both"/>
              <w:rPr>
                <w:sz w:val="18"/>
              </w:rPr>
            </w:pPr>
            <w:r>
              <w:rPr>
                <w:sz w:val="18"/>
              </w:rPr>
              <w:t>Iso</w:t>
            </w:r>
            <w:r>
              <w:rPr>
                <w:spacing w:val="-1"/>
                <w:sz w:val="18"/>
              </w:rPr>
              <w:t xml:space="preserve"> </w:t>
            </w:r>
            <w:r>
              <w:rPr>
                <w:sz w:val="18"/>
              </w:rPr>
              <w:t>9001</w:t>
            </w:r>
          </w:p>
        </w:tc>
      </w:tr>
      <w:tr w:rsidR="00414F55" w:rsidTr="00155275">
        <w:trPr>
          <w:trHeight w:val="38"/>
        </w:trPr>
        <w:tc>
          <w:tcPr>
            <w:tcW w:w="920" w:type="dxa"/>
            <w:tcBorders>
              <w:left w:val="single" w:sz="4" w:space="0" w:color="000000"/>
            </w:tcBorders>
          </w:tcPr>
          <w:p w:rsidR="00414F55" w:rsidRDefault="00414F55" w:rsidP="00242BCE">
            <w:pPr>
              <w:pStyle w:val="TableParagraph"/>
              <w:jc w:val="both"/>
              <w:rPr>
                <w:rFonts w:ascii="Times New Roman"/>
                <w:sz w:val="20"/>
              </w:rPr>
            </w:pPr>
          </w:p>
        </w:tc>
        <w:tc>
          <w:tcPr>
            <w:tcW w:w="595" w:type="dxa"/>
          </w:tcPr>
          <w:p w:rsidR="00414F55" w:rsidRDefault="00414F55" w:rsidP="00242BCE">
            <w:pPr>
              <w:pStyle w:val="TableParagraph"/>
              <w:jc w:val="both"/>
              <w:rPr>
                <w:rFonts w:ascii="Times New Roman"/>
                <w:sz w:val="20"/>
              </w:rPr>
            </w:pPr>
          </w:p>
        </w:tc>
        <w:tc>
          <w:tcPr>
            <w:tcW w:w="878" w:type="dxa"/>
            <w:tcBorders>
              <w:right w:val="single" w:sz="4" w:space="0" w:color="000000"/>
            </w:tcBorders>
          </w:tcPr>
          <w:p w:rsidR="00414F55" w:rsidRDefault="00414F55" w:rsidP="00242BCE">
            <w:pPr>
              <w:pStyle w:val="TableParagraph"/>
              <w:jc w:val="both"/>
              <w:rPr>
                <w:rFonts w:ascii="Times New Roman"/>
                <w:sz w:val="20"/>
              </w:rPr>
            </w:pPr>
          </w:p>
        </w:tc>
        <w:tc>
          <w:tcPr>
            <w:tcW w:w="2287" w:type="dxa"/>
            <w:tcBorders>
              <w:left w:val="single" w:sz="4" w:space="0" w:color="000000"/>
              <w:right w:val="single" w:sz="4" w:space="0" w:color="000000"/>
            </w:tcBorders>
          </w:tcPr>
          <w:p w:rsidR="00414F55" w:rsidRDefault="00414F55" w:rsidP="00242BCE">
            <w:pPr>
              <w:pStyle w:val="TableParagraph"/>
              <w:spacing w:before="33"/>
              <w:ind w:left="103"/>
              <w:jc w:val="both"/>
              <w:rPr>
                <w:sz w:val="18"/>
              </w:rPr>
            </w:pPr>
            <w:r>
              <w:rPr>
                <w:sz w:val="18"/>
              </w:rPr>
              <w:t>Iso</w:t>
            </w:r>
            <w:r>
              <w:rPr>
                <w:spacing w:val="-2"/>
                <w:sz w:val="18"/>
              </w:rPr>
              <w:t xml:space="preserve"> </w:t>
            </w:r>
            <w:r>
              <w:rPr>
                <w:sz w:val="18"/>
              </w:rPr>
              <w:t>14001</w:t>
            </w:r>
          </w:p>
        </w:tc>
        <w:tc>
          <w:tcPr>
            <w:tcW w:w="3311" w:type="dxa"/>
            <w:tcBorders>
              <w:left w:val="single" w:sz="4" w:space="0" w:color="000000"/>
              <w:right w:val="single" w:sz="4" w:space="0" w:color="000000"/>
            </w:tcBorders>
          </w:tcPr>
          <w:p w:rsidR="00414F55" w:rsidRDefault="00414F55" w:rsidP="00242BCE">
            <w:pPr>
              <w:pStyle w:val="TableParagraph"/>
              <w:spacing w:before="33"/>
              <w:ind w:left="106"/>
              <w:jc w:val="both"/>
              <w:rPr>
                <w:sz w:val="18"/>
              </w:rPr>
            </w:pPr>
            <w:r>
              <w:rPr>
                <w:sz w:val="18"/>
              </w:rPr>
              <w:t>Iso</w:t>
            </w:r>
            <w:r>
              <w:rPr>
                <w:spacing w:val="-2"/>
                <w:sz w:val="18"/>
              </w:rPr>
              <w:t xml:space="preserve"> </w:t>
            </w:r>
            <w:r>
              <w:rPr>
                <w:sz w:val="18"/>
              </w:rPr>
              <w:t>14001</w:t>
            </w:r>
          </w:p>
        </w:tc>
      </w:tr>
      <w:tr w:rsidR="00414F55" w:rsidTr="00155275">
        <w:trPr>
          <w:trHeight w:val="49"/>
        </w:trPr>
        <w:tc>
          <w:tcPr>
            <w:tcW w:w="920" w:type="dxa"/>
            <w:tcBorders>
              <w:left w:val="single" w:sz="4" w:space="0" w:color="000000"/>
            </w:tcBorders>
          </w:tcPr>
          <w:p w:rsidR="00414F55" w:rsidRDefault="00414F55" w:rsidP="00242BCE">
            <w:pPr>
              <w:pStyle w:val="TableParagraph"/>
              <w:jc w:val="both"/>
              <w:rPr>
                <w:rFonts w:ascii="Times New Roman"/>
                <w:sz w:val="20"/>
              </w:rPr>
            </w:pPr>
          </w:p>
        </w:tc>
        <w:tc>
          <w:tcPr>
            <w:tcW w:w="595" w:type="dxa"/>
          </w:tcPr>
          <w:p w:rsidR="00414F55" w:rsidRDefault="00414F55" w:rsidP="00242BCE">
            <w:pPr>
              <w:pStyle w:val="TableParagraph"/>
              <w:jc w:val="both"/>
              <w:rPr>
                <w:rFonts w:ascii="Times New Roman"/>
                <w:sz w:val="20"/>
              </w:rPr>
            </w:pPr>
          </w:p>
        </w:tc>
        <w:tc>
          <w:tcPr>
            <w:tcW w:w="878" w:type="dxa"/>
            <w:tcBorders>
              <w:right w:val="single" w:sz="4" w:space="0" w:color="000000"/>
            </w:tcBorders>
          </w:tcPr>
          <w:p w:rsidR="00414F55" w:rsidRDefault="00414F55" w:rsidP="00242BCE">
            <w:pPr>
              <w:pStyle w:val="TableParagraph"/>
              <w:jc w:val="both"/>
              <w:rPr>
                <w:rFonts w:ascii="Times New Roman"/>
                <w:sz w:val="20"/>
              </w:rPr>
            </w:pPr>
          </w:p>
        </w:tc>
        <w:tc>
          <w:tcPr>
            <w:tcW w:w="2287" w:type="dxa"/>
            <w:tcBorders>
              <w:left w:val="single" w:sz="4" w:space="0" w:color="000000"/>
              <w:right w:val="single" w:sz="4" w:space="0" w:color="000000"/>
            </w:tcBorders>
          </w:tcPr>
          <w:p w:rsidR="00414F55" w:rsidRDefault="00414F55" w:rsidP="00242BCE">
            <w:pPr>
              <w:pStyle w:val="TableParagraph"/>
              <w:spacing w:before="139"/>
              <w:ind w:left="103"/>
              <w:jc w:val="both"/>
              <w:rPr>
                <w:sz w:val="18"/>
              </w:rPr>
            </w:pPr>
            <w:r>
              <w:rPr>
                <w:sz w:val="18"/>
              </w:rPr>
              <w:t>Ohsas</w:t>
            </w:r>
            <w:r>
              <w:rPr>
                <w:spacing w:val="-4"/>
                <w:sz w:val="18"/>
              </w:rPr>
              <w:t xml:space="preserve"> </w:t>
            </w:r>
            <w:r>
              <w:rPr>
                <w:sz w:val="18"/>
              </w:rPr>
              <w:t>18001/Iso</w:t>
            </w:r>
            <w:r>
              <w:rPr>
                <w:spacing w:val="-2"/>
                <w:sz w:val="18"/>
              </w:rPr>
              <w:t xml:space="preserve"> </w:t>
            </w:r>
            <w:r>
              <w:rPr>
                <w:sz w:val="18"/>
              </w:rPr>
              <w:t>45001</w:t>
            </w:r>
          </w:p>
        </w:tc>
        <w:tc>
          <w:tcPr>
            <w:tcW w:w="3311" w:type="dxa"/>
            <w:tcBorders>
              <w:left w:val="single" w:sz="4" w:space="0" w:color="000000"/>
              <w:right w:val="single" w:sz="4" w:space="0" w:color="000000"/>
            </w:tcBorders>
          </w:tcPr>
          <w:p w:rsidR="00414F55" w:rsidRDefault="00414F55" w:rsidP="00242BCE">
            <w:pPr>
              <w:pStyle w:val="TableParagraph"/>
              <w:spacing w:before="137"/>
              <w:ind w:left="106"/>
              <w:jc w:val="both"/>
              <w:rPr>
                <w:sz w:val="18"/>
              </w:rPr>
            </w:pPr>
            <w:r>
              <w:rPr>
                <w:sz w:val="18"/>
              </w:rPr>
              <w:t>Ohsas</w:t>
            </w:r>
            <w:r>
              <w:rPr>
                <w:spacing w:val="-4"/>
                <w:sz w:val="18"/>
              </w:rPr>
              <w:t xml:space="preserve"> </w:t>
            </w:r>
            <w:r>
              <w:rPr>
                <w:sz w:val="18"/>
              </w:rPr>
              <w:t>18001/Iso</w:t>
            </w:r>
            <w:r>
              <w:rPr>
                <w:spacing w:val="-2"/>
                <w:sz w:val="18"/>
              </w:rPr>
              <w:t xml:space="preserve"> </w:t>
            </w:r>
            <w:r>
              <w:rPr>
                <w:sz w:val="18"/>
              </w:rPr>
              <w:t>45001</w:t>
            </w:r>
          </w:p>
        </w:tc>
      </w:tr>
      <w:tr w:rsidR="00414F55" w:rsidTr="00155275">
        <w:trPr>
          <w:trHeight w:val="132"/>
        </w:trPr>
        <w:tc>
          <w:tcPr>
            <w:tcW w:w="920" w:type="dxa"/>
            <w:tcBorders>
              <w:left w:val="single" w:sz="4" w:space="0" w:color="000000"/>
              <w:bottom w:val="single" w:sz="4" w:space="0" w:color="000000"/>
            </w:tcBorders>
          </w:tcPr>
          <w:p w:rsidR="00414F55" w:rsidRDefault="00414F55" w:rsidP="00242BCE">
            <w:pPr>
              <w:pStyle w:val="TableParagraph"/>
              <w:jc w:val="both"/>
              <w:rPr>
                <w:rFonts w:ascii="Times New Roman"/>
                <w:sz w:val="20"/>
              </w:rPr>
            </w:pPr>
          </w:p>
        </w:tc>
        <w:tc>
          <w:tcPr>
            <w:tcW w:w="595" w:type="dxa"/>
            <w:tcBorders>
              <w:bottom w:val="single" w:sz="4" w:space="0" w:color="000000"/>
            </w:tcBorders>
          </w:tcPr>
          <w:p w:rsidR="00414F55" w:rsidRDefault="00414F55" w:rsidP="00242BCE">
            <w:pPr>
              <w:pStyle w:val="TableParagraph"/>
              <w:jc w:val="both"/>
              <w:rPr>
                <w:rFonts w:ascii="Times New Roman"/>
                <w:sz w:val="20"/>
              </w:rPr>
            </w:pPr>
          </w:p>
        </w:tc>
        <w:tc>
          <w:tcPr>
            <w:tcW w:w="878" w:type="dxa"/>
            <w:tcBorders>
              <w:bottom w:val="single" w:sz="4" w:space="0" w:color="000000"/>
              <w:right w:val="single" w:sz="4" w:space="0" w:color="000000"/>
            </w:tcBorders>
          </w:tcPr>
          <w:p w:rsidR="00414F55" w:rsidRDefault="00414F55" w:rsidP="00242BCE">
            <w:pPr>
              <w:pStyle w:val="TableParagraph"/>
              <w:jc w:val="both"/>
              <w:rPr>
                <w:rFonts w:ascii="Times New Roman"/>
                <w:sz w:val="20"/>
              </w:rPr>
            </w:pPr>
          </w:p>
        </w:tc>
        <w:tc>
          <w:tcPr>
            <w:tcW w:w="2287" w:type="dxa"/>
            <w:tcBorders>
              <w:left w:val="single" w:sz="4" w:space="0" w:color="000000"/>
              <w:bottom w:val="single" w:sz="4" w:space="0" w:color="000000"/>
              <w:right w:val="single" w:sz="4" w:space="0" w:color="000000"/>
            </w:tcBorders>
          </w:tcPr>
          <w:p w:rsidR="00414F55" w:rsidRDefault="00414F55" w:rsidP="00242BCE">
            <w:pPr>
              <w:pStyle w:val="TableParagraph"/>
              <w:jc w:val="both"/>
              <w:rPr>
                <w:rFonts w:ascii="Times New Roman"/>
                <w:sz w:val="20"/>
              </w:rPr>
            </w:pPr>
          </w:p>
        </w:tc>
        <w:tc>
          <w:tcPr>
            <w:tcW w:w="3311" w:type="dxa"/>
            <w:tcBorders>
              <w:left w:val="single" w:sz="4" w:space="0" w:color="000000"/>
              <w:bottom w:val="single" w:sz="4" w:space="0" w:color="000000"/>
              <w:right w:val="single" w:sz="4" w:space="0" w:color="000000"/>
            </w:tcBorders>
          </w:tcPr>
          <w:p w:rsidR="00414F55" w:rsidRDefault="00414F55" w:rsidP="00242BCE">
            <w:pPr>
              <w:pStyle w:val="TableParagraph"/>
              <w:spacing w:before="136"/>
              <w:ind w:left="106"/>
              <w:jc w:val="both"/>
              <w:rPr>
                <w:sz w:val="18"/>
              </w:rPr>
            </w:pPr>
            <w:r>
              <w:rPr>
                <w:sz w:val="18"/>
              </w:rPr>
              <w:t>Iso</w:t>
            </w:r>
            <w:r>
              <w:rPr>
                <w:spacing w:val="-2"/>
                <w:sz w:val="18"/>
              </w:rPr>
              <w:t xml:space="preserve"> </w:t>
            </w:r>
            <w:r>
              <w:rPr>
                <w:sz w:val="18"/>
              </w:rPr>
              <w:t>50001</w:t>
            </w:r>
          </w:p>
        </w:tc>
      </w:tr>
    </w:tbl>
    <w:p w:rsidR="00414F55" w:rsidRPr="00C01B43" w:rsidRDefault="00414F55" w:rsidP="00242BCE">
      <w:pPr>
        <w:jc w:val="both"/>
        <w:rPr>
          <w:rFonts w:ascii="Times New Roman"/>
        </w:rPr>
      </w:pPr>
    </w:p>
    <w:p w:rsidR="00414F55" w:rsidRPr="00C01B43" w:rsidRDefault="00414F55" w:rsidP="00242BCE">
      <w:pPr>
        <w:jc w:val="both"/>
        <w:rPr>
          <w:rFonts w:ascii="Times New Roman"/>
        </w:rPr>
      </w:pPr>
    </w:p>
    <w:p w:rsidR="00414F55" w:rsidRDefault="00414F55" w:rsidP="00643B26">
      <w:pPr>
        <w:pStyle w:val="Textoindependiente"/>
        <w:ind w:left="284" w:right="305"/>
        <w:jc w:val="both"/>
      </w:pPr>
      <w:r>
        <w:t>Nota: En relación a los requisitos económicos previstos en el punto B 3), referidos a los</w:t>
      </w:r>
      <w:r>
        <w:rPr>
          <w:spacing w:val="1"/>
        </w:rPr>
        <w:t xml:space="preserve"> </w:t>
      </w:r>
      <w:r>
        <w:t>parámetros solicitados sobre el balance o manifestación de bienes así como los requisitos</w:t>
      </w:r>
      <w:r>
        <w:rPr>
          <w:spacing w:val="1"/>
        </w:rPr>
        <w:t xml:space="preserve"> </w:t>
      </w:r>
      <w:r>
        <w:t>técnicos del punto C 1), 2) y 3), deben relacionarse con la progresividad establecida, en función</w:t>
      </w:r>
      <w:r>
        <w:rPr>
          <w:spacing w:val="-59"/>
        </w:rPr>
        <w:t xml:space="preserve"> </w:t>
      </w:r>
      <w:r>
        <w:t>de</w:t>
      </w:r>
      <w:r>
        <w:rPr>
          <w:spacing w:val="1"/>
        </w:rPr>
        <w:t xml:space="preserve"> </w:t>
      </w:r>
      <w:r>
        <w:t>la</w:t>
      </w:r>
      <w:r>
        <w:rPr>
          <w:spacing w:val="1"/>
        </w:rPr>
        <w:t xml:space="preserve"> </w:t>
      </w:r>
      <w:r>
        <w:t>cantidad</w:t>
      </w:r>
      <w:r>
        <w:rPr>
          <w:spacing w:val="1"/>
        </w:rPr>
        <w:t xml:space="preserve"> </w:t>
      </w:r>
      <w:r>
        <w:t>de</w:t>
      </w:r>
      <w:r>
        <w:rPr>
          <w:spacing w:val="1"/>
        </w:rPr>
        <w:t xml:space="preserve"> </w:t>
      </w:r>
      <w:r>
        <w:t>operarios</w:t>
      </w:r>
      <w:r>
        <w:rPr>
          <w:spacing w:val="1"/>
        </w:rPr>
        <w:t xml:space="preserve"> </w:t>
      </w:r>
      <w:r>
        <w:t>requeridos</w:t>
      </w:r>
      <w:r>
        <w:rPr>
          <w:spacing w:val="1"/>
        </w:rPr>
        <w:t xml:space="preserve"> </w:t>
      </w:r>
      <w:r>
        <w:t>en</w:t>
      </w:r>
      <w:r>
        <w:rPr>
          <w:spacing w:val="1"/>
        </w:rPr>
        <w:t xml:space="preserve"> </w:t>
      </w:r>
      <w:r>
        <w:t>el</w:t>
      </w:r>
      <w:r>
        <w:rPr>
          <w:spacing w:val="1"/>
        </w:rPr>
        <w:t xml:space="preserve"> </w:t>
      </w:r>
      <w:r>
        <w:t>Pliego</w:t>
      </w:r>
      <w:r>
        <w:rPr>
          <w:spacing w:val="1"/>
        </w:rPr>
        <w:t xml:space="preserve"> </w:t>
      </w:r>
      <w:r>
        <w:t>de</w:t>
      </w:r>
      <w:r>
        <w:rPr>
          <w:spacing w:val="1"/>
        </w:rPr>
        <w:t xml:space="preserve"> </w:t>
      </w:r>
      <w:r>
        <w:t>Especificaciones</w:t>
      </w:r>
      <w:r>
        <w:rPr>
          <w:spacing w:val="1"/>
        </w:rPr>
        <w:t xml:space="preserve"> </w:t>
      </w:r>
      <w:r>
        <w:t>Técnicas</w:t>
      </w:r>
      <w:r>
        <w:rPr>
          <w:spacing w:val="1"/>
        </w:rPr>
        <w:t xml:space="preserve"> </w:t>
      </w:r>
      <w:r>
        <w:t>y</w:t>
      </w:r>
      <w:r>
        <w:rPr>
          <w:spacing w:val="61"/>
        </w:rPr>
        <w:t xml:space="preserve"> </w:t>
      </w:r>
      <w:r>
        <w:t>la</w:t>
      </w:r>
      <w:r>
        <w:rPr>
          <w:spacing w:val="1"/>
        </w:rPr>
        <w:t xml:space="preserve"> </w:t>
      </w:r>
      <w:r>
        <w:t>posibilidad de formular cotizaciones parciales que admita la Jurisdicción Contratante, conforme</w:t>
      </w:r>
      <w:r>
        <w:rPr>
          <w:spacing w:val="1"/>
        </w:rPr>
        <w:t xml:space="preserve"> </w:t>
      </w:r>
      <w:r>
        <w:t>lo</w:t>
      </w:r>
      <w:r>
        <w:rPr>
          <w:spacing w:val="-1"/>
        </w:rPr>
        <w:t xml:space="preserve"> </w:t>
      </w:r>
      <w:r>
        <w:t>prevé el artículo 18</w:t>
      </w:r>
      <w:r>
        <w:rPr>
          <w:spacing w:val="-1"/>
        </w:rPr>
        <w:t xml:space="preserve"> </w:t>
      </w:r>
      <w:r>
        <w:t>del</w:t>
      </w:r>
      <w:r>
        <w:rPr>
          <w:spacing w:val="1"/>
        </w:rPr>
        <w:t xml:space="preserve"> </w:t>
      </w:r>
      <w:r>
        <w:t>presente</w:t>
      </w:r>
      <w:r>
        <w:rPr>
          <w:spacing w:val="-2"/>
        </w:rPr>
        <w:t xml:space="preserve"> </w:t>
      </w:r>
      <w:r>
        <w:t>pliego</w:t>
      </w:r>
      <w:r>
        <w:rPr>
          <w:spacing w:val="-2"/>
        </w:rPr>
        <w:t xml:space="preserve"> </w:t>
      </w:r>
      <w:r>
        <w:t>y</w:t>
      </w:r>
      <w:r>
        <w:rPr>
          <w:spacing w:val="-2"/>
        </w:rPr>
        <w:t xml:space="preserve"> </w:t>
      </w:r>
      <w:r>
        <w:t>su</w:t>
      </w:r>
      <w:r>
        <w:rPr>
          <w:spacing w:val="-1"/>
        </w:rPr>
        <w:t xml:space="preserve"> </w:t>
      </w:r>
      <w:r>
        <w:t>Planilla Anexa.</w:t>
      </w:r>
    </w:p>
    <w:p w:rsidR="00414F55" w:rsidRDefault="00414F55" w:rsidP="00643B26">
      <w:pPr>
        <w:pStyle w:val="Textoindependiente"/>
        <w:spacing w:before="4"/>
        <w:ind w:left="284"/>
        <w:jc w:val="both"/>
        <w:rPr>
          <w:sz w:val="24"/>
        </w:rPr>
      </w:pPr>
    </w:p>
    <w:p w:rsidR="00414F55" w:rsidRDefault="00414F55" w:rsidP="00643B26">
      <w:pPr>
        <w:pStyle w:val="Textoindependiente"/>
        <w:spacing w:before="1"/>
        <w:ind w:left="284" w:right="305"/>
        <w:jc w:val="both"/>
      </w:pPr>
      <w:r>
        <w:lastRenderedPageBreak/>
        <w:t>En</w:t>
      </w:r>
      <w:r>
        <w:rPr>
          <w:spacing w:val="1"/>
        </w:rPr>
        <w:t xml:space="preserve"> </w:t>
      </w:r>
      <w:r>
        <w:t>consecuencia,</w:t>
      </w:r>
      <w:r>
        <w:rPr>
          <w:spacing w:val="1"/>
        </w:rPr>
        <w:t xml:space="preserve"> </w:t>
      </w:r>
      <w:r>
        <w:t>los</w:t>
      </w:r>
      <w:r>
        <w:rPr>
          <w:spacing w:val="1"/>
        </w:rPr>
        <w:t xml:space="preserve"> </w:t>
      </w:r>
      <w:r>
        <w:t>parámetros</w:t>
      </w:r>
      <w:r>
        <w:rPr>
          <w:spacing w:val="1"/>
        </w:rPr>
        <w:t xml:space="preserve"> </w:t>
      </w:r>
      <w:r>
        <w:t>a</w:t>
      </w:r>
      <w:r>
        <w:rPr>
          <w:spacing w:val="1"/>
        </w:rPr>
        <w:t xml:space="preserve"> </w:t>
      </w:r>
      <w:r>
        <w:t>requerir</w:t>
      </w:r>
      <w:r>
        <w:rPr>
          <w:spacing w:val="1"/>
        </w:rPr>
        <w:t xml:space="preserve"> </w:t>
      </w:r>
      <w:r>
        <w:t>y</w:t>
      </w:r>
      <w:r>
        <w:rPr>
          <w:spacing w:val="1"/>
        </w:rPr>
        <w:t xml:space="preserve"> </w:t>
      </w:r>
      <w:r>
        <w:t>evaluar</w:t>
      </w:r>
      <w:r>
        <w:rPr>
          <w:spacing w:val="1"/>
        </w:rPr>
        <w:t xml:space="preserve"> </w:t>
      </w:r>
      <w:r>
        <w:t>en</w:t>
      </w:r>
      <w:r>
        <w:rPr>
          <w:spacing w:val="1"/>
        </w:rPr>
        <w:t xml:space="preserve"> </w:t>
      </w:r>
      <w:r>
        <w:t>el</w:t>
      </w:r>
      <w:r>
        <w:rPr>
          <w:spacing w:val="1"/>
        </w:rPr>
        <w:t xml:space="preserve"> </w:t>
      </w:r>
      <w:r>
        <w:t>contenido</w:t>
      </w:r>
      <w:r>
        <w:rPr>
          <w:spacing w:val="1"/>
        </w:rPr>
        <w:t xml:space="preserve"> </w:t>
      </w:r>
      <w:r>
        <w:t>de</w:t>
      </w:r>
      <w:r>
        <w:rPr>
          <w:spacing w:val="1"/>
        </w:rPr>
        <w:t xml:space="preserve"> </w:t>
      </w:r>
      <w:r>
        <w:t>la</w:t>
      </w:r>
      <w:r>
        <w:rPr>
          <w:spacing w:val="1"/>
        </w:rPr>
        <w:t xml:space="preserve"> </w:t>
      </w:r>
      <w:r>
        <w:t>oferta</w:t>
      </w:r>
      <w:r>
        <w:rPr>
          <w:spacing w:val="61"/>
        </w:rPr>
        <w:t xml:space="preserve"> </w:t>
      </w:r>
      <w:r>
        <w:t>del</w:t>
      </w:r>
      <w:r>
        <w:rPr>
          <w:spacing w:val="1"/>
        </w:rPr>
        <w:t xml:space="preserve"> </w:t>
      </w:r>
      <w:r>
        <w:t>proveedor, serán en función de la cantidad de operarios solicitados respecto de/l renglón/es</w:t>
      </w:r>
      <w:r>
        <w:rPr>
          <w:spacing w:val="1"/>
        </w:rPr>
        <w:t xml:space="preserve"> </w:t>
      </w:r>
      <w:r>
        <w:t>cotizado/s</w:t>
      </w:r>
      <w:r>
        <w:rPr>
          <w:spacing w:val="1"/>
        </w:rPr>
        <w:t xml:space="preserve"> </w:t>
      </w:r>
      <w:r>
        <w:t>y no respecto del total de operarios requeridos</w:t>
      </w:r>
      <w:r>
        <w:rPr>
          <w:spacing w:val="61"/>
        </w:rPr>
        <w:t xml:space="preserve"> </w:t>
      </w:r>
      <w:r>
        <w:t>para la totalidad de la contratación,</w:t>
      </w:r>
      <w:r>
        <w:rPr>
          <w:spacing w:val="1"/>
        </w:rPr>
        <w:t xml:space="preserve"> </w:t>
      </w:r>
      <w:r>
        <w:t>en</w:t>
      </w:r>
      <w:r>
        <w:rPr>
          <w:spacing w:val="1"/>
        </w:rPr>
        <w:t xml:space="preserve"> </w:t>
      </w:r>
      <w:r>
        <w:t>el</w:t>
      </w:r>
      <w:r>
        <w:rPr>
          <w:spacing w:val="1"/>
        </w:rPr>
        <w:t xml:space="preserve"> </w:t>
      </w:r>
      <w:r>
        <w:t>caso</w:t>
      </w:r>
      <w:r>
        <w:rPr>
          <w:spacing w:val="1"/>
        </w:rPr>
        <w:t xml:space="preserve"> </w:t>
      </w:r>
      <w:r>
        <w:t>que</w:t>
      </w:r>
      <w:r>
        <w:rPr>
          <w:spacing w:val="1"/>
        </w:rPr>
        <w:t xml:space="preserve"> </w:t>
      </w:r>
      <w:r>
        <w:t>la</w:t>
      </w:r>
      <w:r>
        <w:rPr>
          <w:spacing w:val="1"/>
        </w:rPr>
        <w:t xml:space="preserve"> </w:t>
      </w:r>
      <w:r>
        <w:t>misma</w:t>
      </w:r>
      <w:r>
        <w:rPr>
          <w:spacing w:val="1"/>
        </w:rPr>
        <w:t xml:space="preserve"> </w:t>
      </w:r>
      <w:r>
        <w:t>admita</w:t>
      </w:r>
      <w:r>
        <w:rPr>
          <w:spacing w:val="1"/>
        </w:rPr>
        <w:t xml:space="preserve"> </w:t>
      </w:r>
      <w:r>
        <w:t>cotización</w:t>
      </w:r>
      <w:r>
        <w:rPr>
          <w:spacing w:val="1"/>
        </w:rPr>
        <w:t xml:space="preserve"> </w:t>
      </w:r>
      <w:r>
        <w:t>parcial</w:t>
      </w:r>
      <w:r>
        <w:rPr>
          <w:spacing w:val="1"/>
        </w:rPr>
        <w:t xml:space="preserve"> </w:t>
      </w:r>
      <w:r>
        <w:t>de</w:t>
      </w:r>
      <w:r>
        <w:rPr>
          <w:spacing w:val="1"/>
        </w:rPr>
        <w:t xml:space="preserve"> </w:t>
      </w:r>
      <w:r>
        <w:t>acuerdo</w:t>
      </w:r>
      <w:r>
        <w:rPr>
          <w:spacing w:val="1"/>
        </w:rPr>
        <w:t xml:space="preserve"> </w:t>
      </w:r>
      <w:r>
        <w:t>a</w:t>
      </w:r>
      <w:r>
        <w:rPr>
          <w:spacing w:val="1"/>
        </w:rPr>
        <w:t xml:space="preserve"> </w:t>
      </w:r>
      <w:r>
        <w:t>lo</w:t>
      </w:r>
      <w:r>
        <w:rPr>
          <w:spacing w:val="1"/>
        </w:rPr>
        <w:t xml:space="preserve"> </w:t>
      </w:r>
      <w:r>
        <w:t>consignado</w:t>
      </w:r>
      <w:r>
        <w:rPr>
          <w:spacing w:val="1"/>
        </w:rPr>
        <w:t xml:space="preserve"> </w:t>
      </w:r>
      <w:r>
        <w:t>por</w:t>
      </w:r>
      <w:r>
        <w:rPr>
          <w:spacing w:val="1"/>
        </w:rPr>
        <w:t xml:space="preserve"> </w:t>
      </w:r>
      <w:r>
        <w:t>la</w:t>
      </w:r>
      <w:r>
        <w:rPr>
          <w:spacing w:val="1"/>
        </w:rPr>
        <w:t xml:space="preserve"> </w:t>
      </w:r>
      <w:r>
        <w:t>Jurisdicción</w:t>
      </w:r>
      <w:r>
        <w:rPr>
          <w:spacing w:val="-1"/>
        </w:rPr>
        <w:t xml:space="preserve"> </w:t>
      </w:r>
      <w:r>
        <w:t>contratante</w:t>
      </w:r>
      <w:r>
        <w:rPr>
          <w:spacing w:val="-2"/>
        </w:rPr>
        <w:t xml:space="preserve"> </w:t>
      </w:r>
      <w:r>
        <w:t>en la Planilla Anexa.</w:t>
      </w:r>
    </w:p>
    <w:p w:rsidR="00414F55" w:rsidRDefault="00414F55" w:rsidP="00643B26">
      <w:pPr>
        <w:pStyle w:val="Textoindependiente"/>
        <w:spacing w:before="4"/>
        <w:ind w:left="284"/>
        <w:jc w:val="both"/>
        <w:rPr>
          <w:sz w:val="24"/>
        </w:rPr>
      </w:pPr>
    </w:p>
    <w:p w:rsidR="00414F55" w:rsidRDefault="00414F55" w:rsidP="00643B26">
      <w:pPr>
        <w:pStyle w:val="Prrafodelista"/>
        <w:numPr>
          <w:ilvl w:val="0"/>
          <w:numId w:val="2"/>
        </w:numPr>
        <w:ind w:left="284" w:right="306" w:firstLine="0"/>
        <w:jc w:val="both"/>
      </w:pPr>
      <w:r>
        <w:t>Certificados</w:t>
      </w:r>
      <w:r w:rsidRPr="00C01B43">
        <w:rPr>
          <w:spacing w:val="1"/>
        </w:rPr>
        <w:t xml:space="preserve"> </w:t>
      </w:r>
      <w:r>
        <w:t>de</w:t>
      </w:r>
      <w:r w:rsidRPr="00C01B43">
        <w:rPr>
          <w:spacing w:val="1"/>
        </w:rPr>
        <w:t xml:space="preserve"> </w:t>
      </w:r>
      <w:r>
        <w:t>ART</w:t>
      </w:r>
      <w:r w:rsidRPr="00C01B43">
        <w:rPr>
          <w:spacing w:val="1"/>
        </w:rPr>
        <w:t xml:space="preserve"> </w:t>
      </w:r>
      <w:r>
        <w:t>y</w:t>
      </w:r>
      <w:r w:rsidRPr="00C01B43">
        <w:rPr>
          <w:spacing w:val="1"/>
        </w:rPr>
        <w:t xml:space="preserve"> </w:t>
      </w:r>
      <w:r>
        <w:t>Seguro</w:t>
      </w:r>
      <w:r w:rsidRPr="00C01B43">
        <w:rPr>
          <w:spacing w:val="1"/>
        </w:rPr>
        <w:t xml:space="preserve"> </w:t>
      </w:r>
      <w:r>
        <w:t>de</w:t>
      </w:r>
      <w:r w:rsidRPr="00C01B43">
        <w:rPr>
          <w:spacing w:val="1"/>
        </w:rPr>
        <w:t xml:space="preserve"> </w:t>
      </w:r>
      <w:r>
        <w:t>vida</w:t>
      </w:r>
      <w:r w:rsidRPr="00C01B43">
        <w:rPr>
          <w:spacing w:val="1"/>
        </w:rPr>
        <w:t xml:space="preserve"> </w:t>
      </w:r>
      <w:r>
        <w:t>del</w:t>
      </w:r>
      <w:r w:rsidRPr="00C01B43">
        <w:rPr>
          <w:spacing w:val="1"/>
        </w:rPr>
        <w:t xml:space="preserve"> </w:t>
      </w:r>
      <w:r>
        <w:t>personal.</w:t>
      </w:r>
      <w:r w:rsidRPr="00C01B43">
        <w:rPr>
          <w:spacing w:val="1"/>
        </w:rPr>
        <w:t xml:space="preserve"> </w:t>
      </w:r>
      <w:r>
        <w:t>Requiere</w:t>
      </w:r>
      <w:r w:rsidRPr="00C01B43">
        <w:rPr>
          <w:spacing w:val="61"/>
        </w:rPr>
        <w:t xml:space="preserve"> </w:t>
      </w:r>
      <w:r>
        <w:t>documentación</w:t>
      </w:r>
      <w:r w:rsidRPr="00C01B43">
        <w:rPr>
          <w:spacing w:val="1"/>
        </w:rPr>
        <w:t xml:space="preserve"> </w:t>
      </w:r>
      <w:r>
        <w:t>electrónica.</w:t>
      </w:r>
      <w:r w:rsidRPr="00C01B43">
        <w:rPr>
          <w:spacing w:val="-5"/>
        </w:rPr>
        <w:t xml:space="preserve"> </w:t>
      </w:r>
      <w:r>
        <w:t>Generar</w:t>
      </w:r>
      <w:r w:rsidRPr="00C01B43">
        <w:rPr>
          <w:spacing w:val="-4"/>
        </w:rPr>
        <w:t xml:space="preserve"> </w:t>
      </w:r>
      <w:r>
        <w:t>archivo</w:t>
      </w:r>
      <w:r w:rsidRPr="00C01B43">
        <w:rPr>
          <w:spacing w:val="-3"/>
        </w:rPr>
        <w:t xml:space="preserve"> </w:t>
      </w:r>
      <w:r>
        <w:t>en</w:t>
      </w:r>
      <w:r w:rsidRPr="00C01B43">
        <w:rPr>
          <w:spacing w:val="-4"/>
        </w:rPr>
        <w:t xml:space="preserve"> </w:t>
      </w:r>
      <w:r>
        <w:t>formato</w:t>
      </w:r>
      <w:r w:rsidRPr="00C01B43">
        <w:rPr>
          <w:spacing w:val="-5"/>
        </w:rPr>
        <w:t xml:space="preserve"> </w:t>
      </w:r>
      <w:r>
        <w:t>PDF</w:t>
      </w:r>
      <w:r w:rsidRPr="00C01B43">
        <w:rPr>
          <w:spacing w:val="-4"/>
        </w:rPr>
        <w:t xml:space="preserve"> </w:t>
      </w:r>
      <w:r>
        <w:t>denominado</w:t>
      </w:r>
      <w:r w:rsidRPr="00C01B43">
        <w:rPr>
          <w:spacing w:val="-3"/>
        </w:rPr>
        <w:t xml:space="preserve"> </w:t>
      </w:r>
      <w:r>
        <w:t>“Certificados</w:t>
      </w:r>
      <w:r w:rsidRPr="00C01B43">
        <w:rPr>
          <w:spacing w:val="-5"/>
        </w:rPr>
        <w:t xml:space="preserve"> </w:t>
      </w:r>
      <w:r>
        <w:t>ART</w:t>
      </w:r>
      <w:r w:rsidRPr="00C01B43">
        <w:rPr>
          <w:spacing w:val="-2"/>
        </w:rPr>
        <w:t xml:space="preserve"> </w:t>
      </w:r>
      <w:r>
        <w:t>y</w:t>
      </w:r>
      <w:r w:rsidRPr="00C01B43">
        <w:rPr>
          <w:spacing w:val="-5"/>
        </w:rPr>
        <w:t xml:space="preserve"> </w:t>
      </w:r>
      <w:r>
        <w:t>Seguro</w:t>
      </w:r>
      <w:r w:rsidRPr="00C01B43">
        <w:rPr>
          <w:spacing w:val="-5"/>
        </w:rPr>
        <w:t xml:space="preserve"> </w:t>
      </w:r>
      <w:r>
        <w:t>de</w:t>
      </w:r>
      <w:r w:rsidRPr="00C01B43">
        <w:rPr>
          <w:spacing w:val="-4"/>
        </w:rPr>
        <w:t xml:space="preserve"> </w:t>
      </w:r>
      <w:r>
        <w:t>Vida”.</w:t>
      </w:r>
    </w:p>
    <w:p w:rsidR="00414F55" w:rsidRDefault="00414F55" w:rsidP="00643B26">
      <w:pPr>
        <w:tabs>
          <w:tab w:val="left" w:pos="1790"/>
        </w:tabs>
        <w:ind w:left="284" w:right="306"/>
        <w:jc w:val="both"/>
      </w:pPr>
    </w:p>
    <w:p w:rsidR="00414F55" w:rsidRDefault="00414F55" w:rsidP="00643B26">
      <w:pPr>
        <w:tabs>
          <w:tab w:val="left" w:pos="1790"/>
        </w:tabs>
        <w:ind w:left="284" w:right="306"/>
        <w:jc w:val="both"/>
      </w:pPr>
    </w:p>
    <w:p w:rsidR="00414F55" w:rsidRDefault="00414F55" w:rsidP="00643B26">
      <w:pPr>
        <w:pStyle w:val="Prrafodelista"/>
        <w:numPr>
          <w:ilvl w:val="0"/>
          <w:numId w:val="2"/>
        </w:numPr>
        <w:ind w:left="284" w:right="306" w:firstLine="0"/>
        <w:jc w:val="both"/>
      </w:pPr>
      <w:r>
        <w:t>Listado de Bienes y Maquinarias: Los bienes a utilizar para la prestación del servicio deberán adecuarse al servicio requerido en el Pliego de Especificaciones Técnicas. Se podrán acompañar folletos y catálogos ilustrativos y ficha técnica de los bienes en idioma castellano y/o fotografías de los elementos a utilizar, como cualquier otro elemento informativo que se considere de interés que permita una mejor evaluación de los bienes. Requiere documentación electrónica. Generar archivo en formato PDF denominado. “FOLLETOS-CATÁLOGOS”.</w:t>
      </w:r>
    </w:p>
    <w:p w:rsidR="00414F55" w:rsidRDefault="00414F55" w:rsidP="00643B26">
      <w:pPr>
        <w:tabs>
          <w:tab w:val="left" w:pos="1790"/>
        </w:tabs>
        <w:ind w:left="284" w:right="306"/>
        <w:jc w:val="both"/>
      </w:pPr>
    </w:p>
    <w:p w:rsidR="00414F55" w:rsidRDefault="00414F55" w:rsidP="00643B26">
      <w:pPr>
        <w:pStyle w:val="Prrafodelista"/>
        <w:numPr>
          <w:ilvl w:val="0"/>
          <w:numId w:val="2"/>
        </w:numPr>
        <w:tabs>
          <w:tab w:val="left" w:pos="709"/>
        </w:tabs>
        <w:ind w:left="284" w:right="306" w:firstLine="0"/>
        <w:jc w:val="both"/>
      </w:pPr>
      <w:r>
        <w:t>Currículum Vitae (CV) detallando nombre completo, número de documento y número de registro ante el Colegio respectivo de al menos UN (1) profesional de la Higiene y Seguridad en el Trabajo, matriculado ante Colegio y/o Organismo competente. Deberá estar suscripto junto al plan de trabajo del punto 7). Requiere documentación electrónica. Generar archivo en formato PDF denominado “Currículum Vitae - Seguridad e Higiene”.</w:t>
      </w:r>
    </w:p>
    <w:p w:rsidR="00414F55" w:rsidRDefault="00414F55" w:rsidP="00643B26">
      <w:pPr>
        <w:tabs>
          <w:tab w:val="left" w:pos="1790"/>
        </w:tabs>
        <w:ind w:left="284" w:right="306"/>
        <w:jc w:val="both"/>
      </w:pPr>
    </w:p>
    <w:p w:rsidR="00414F55" w:rsidRDefault="00414F55" w:rsidP="00643B26">
      <w:pPr>
        <w:pStyle w:val="Prrafodelista"/>
        <w:numPr>
          <w:ilvl w:val="0"/>
          <w:numId w:val="2"/>
        </w:numPr>
        <w:tabs>
          <w:tab w:val="left" w:pos="709"/>
        </w:tabs>
        <w:ind w:left="284" w:right="306" w:firstLine="0"/>
        <w:jc w:val="both"/>
      </w:pPr>
      <w:r>
        <w:t>Presentación de un Plan de Trabajo operativo que debe estar suscripto por el profesional indicado en el punto 6). El plan de trabajo debe establecer la metodología de gestión general del servicio, incluyendo detalle de los servicios a brindar, describiendo dotación de personal total, estructura administrativa y funciones del personal que ejecutará el servicio e indicación de los insumos para cumplimentar con el servicio requerido, contemplando la totalidad de los establecimientos para los cuales se requiere el servicio. Generar archivo en formato PDF denominado “Plan de Trabajo”.</w:t>
      </w:r>
    </w:p>
    <w:p w:rsidR="00414F55" w:rsidRDefault="00414F55" w:rsidP="00643B26">
      <w:pPr>
        <w:tabs>
          <w:tab w:val="left" w:pos="1790"/>
        </w:tabs>
        <w:ind w:left="284" w:right="306"/>
        <w:jc w:val="both"/>
      </w:pPr>
    </w:p>
    <w:p w:rsidR="00414F55" w:rsidRDefault="00414F55" w:rsidP="00643B26">
      <w:pPr>
        <w:pStyle w:val="Prrafodelista"/>
        <w:numPr>
          <w:ilvl w:val="0"/>
          <w:numId w:val="2"/>
        </w:numPr>
        <w:tabs>
          <w:tab w:val="left" w:pos="709"/>
        </w:tabs>
        <w:ind w:left="284" w:right="306" w:firstLine="0"/>
        <w:jc w:val="both"/>
      </w:pPr>
      <w:r>
        <w:t>Constancia de Visita o Declaración Jurada de conocer las instalaciones prevista en el artículo 19 del presente pliego tipo. Generar archivo en formato PDF denominado “Constancia de Visita/DDJJ”.</w:t>
      </w:r>
    </w:p>
    <w:p w:rsidR="00414F55" w:rsidRDefault="00414F55" w:rsidP="00643B26">
      <w:pPr>
        <w:tabs>
          <w:tab w:val="left" w:pos="1790"/>
        </w:tabs>
        <w:ind w:left="284" w:right="306"/>
        <w:jc w:val="both"/>
      </w:pPr>
    </w:p>
    <w:p w:rsidR="00414F55" w:rsidRDefault="00414F55" w:rsidP="00643B26">
      <w:pPr>
        <w:pStyle w:val="Prrafodelista"/>
        <w:numPr>
          <w:ilvl w:val="0"/>
          <w:numId w:val="2"/>
        </w:numPr>
        <w:tabs>
          <w:tab w:val="left" w:pos="709"/>
        </w:tabs>
        <w:ind w:left="284" w:right="306" w:firstLine="0"/>
        <w:jc w:val="both"/>
      </w:pPr>
      <w:r>
        <w:t>Los oferentes deberán presentar el certificado de Libre Deuda del Sindicato de Obreros de Maestranza, vigente y emitido para la contratación correspondiente. Generar archivo en formato PDF denominado “Certificado Libre deuda”.</w:t>
      </w:r>
      <w:r w:rsidR="00044F74">
        <w:t xml:space="preserve"> </w:t>
      </w:r>
      <w:r>
        <w:t>El Certificado de Libre Deuda emitido por el Sindicatos de Obreros de Maestranza, se considerará vigente, en la medida que el mismo no tenga una antigüedad mayor a 30 días corridos desde la fecha de apertura de ofertas.</w:t>
      </w:r>
    </w:p>
    <w:p w:rsidR="00414F55" w:rsidRDefault="00414F55" w:rsidP="00643B26">
      <w:pPr>
        <w:tabs>
          <w:tab w:val="left" w:pos="1790"/>
        </w:tabs>
        <w:ind w:left="284" w:right="306"/>
        <w:jc w:val="both"/>
      </w:pPr>
    </w:p>
    <w:p w:rsidR="00414F55" w:rsidRPr="00C01B43" w:rsidRDefault="00414F55" w:rsidP="00643B26">
      <w:pPr>
        <w:tabs>
          <w:tab w:val="left" w:pos="941"/>
        </w:tabs>
        <w:spacing w:before="92"/>
        <w:ind w:left="284" w:right="1155"/>
        <w:jc w:val="both"/>
      </w:pPr>
      <w:r>
        <w:t>Respecto del Artículo 16. Puntos B. 3) y C) 1.2 y 3, para la evaluación de las ofertas se deberán considerar los parámetros establecidos, en el tramo correspondiente, de acuerdo a la cantidad total de operarios de todos los renglones cotizados</w:t>
      </w:r>
      <w:r w:rsidR="00044F74">
        <w:t>.</w:t>
      </w:r>
    </w:p>
    <w:p w:rsidR="00414F55" w:rsidRDefault="00414F55" w:rsidP="00643B26">
      <w:pPr>
        <w:tabs>
          <w:tab w:val="left" w:pos="1790"/>
        </w:tabs>
        <w:ind w:left="284" w:right="306"/>
        <w:jc w:val="both"/>
      </w:pPr>
    </w:p>
    <w:p w:rsidR="00901F1C" w:rsidRDefault="00901F1C" w:rsidP="00643B26">
      <w:pPr>
        <w:pStyle w:val="Textoindependiente"/>
        <w:jc w:val="both"/>
      </w:pPr>
    </w:p>
    <w:p w:rsidR="00414F55" w:rsidRDefault="00414F55" w:rsidP="00643B26">
      <w:pPr>
        <w:pStyle w:val="Textoindependiente"/>
        <w:ind w:left="284"/>
        <w:jc w:val="both"/>
      </w:pPr>
      <w:r>
        <w:t>ARTÍCULO</w:t>
      </w:r>
      <w:r>
        <w:rPr>
          <w:spacing w:val="-6"/>
        </w:rPr>
        <w:t xml:space="preserve"> </w:t>
      </w:r>
      <w:r>
        <w:t>17.</w:t>
      </w:r>
      <w:r>
        <w:rPr>
          <w:spacing w:val="-2"/>
        </w:rPr>
        <w:t xml:space="preserve"> </w:t>
      </w:r>
      <w:r>
        <w:t>CRITERIOS</w:t>
      </w:r>
      <w:r>
        <w:rPr>
          <w:spacing w:val="-5"/>
        </w:rPr>
        <w:t xml:space="preserve"> </w:t>
      </w:r>
      <w:r>
        <w:t>DE</w:t>
      </w:r>
      <w:r>
        <w:rPr>
          <w:spacing w:val="-4"/>
        </w:rPr>
        <w:t xml:space="preserve"> </w:t>
      </w:r>
      <w:r>
        <w:t>SUSTENTABILIDAD.</w:t>
      </w:r>
    </w:p>
    <w:p w:rsidR="00414F55" w:rsidRDefault="00414F55" w:rsidP="00643B26">
      <w:pPr>
        <w:pStyle w:val="Textoindependiente"/>
        <w:spacing w:before="181" w:line="259" w:lineRule="auto"/>
        <w:ind w:left="284" w:right="1157"/>
        <w:jc w:val="both"/>
      </w:pPr>
      <w:r>
        <w:t>Adicionalmente,</w:t>
      </w:r>
      <w:r>
        <w:rPr>
          <w:spacing w:val="1"/>
        </w:rPr>
        <w:t xml:space="preserve"> </w:t>
      </w:r>
      <w:r>
        <w:t>los</w:t>
      </w:r>
      <w:r>
        <w:rPr>
          <w:spacing w:val="1"/>
        </w:rPr>
        <w:t xml:space="preserve"> </w:t>
      </w:r>
      <w:r>
        <w:t>oferentes</w:t>
      </w:r>
      <w:r>
        <w:rPr>
          <w:spacing w:val="1"/>
        </w:rPr>
        <w:t xml:space="preserve"> </w:t>
      </w:r>
      <w:r>
        <w:t>podrán</w:t>
      </w:r>
      <w:r>
        <w:rPr>
          <w:spacing w:val="1"/>
        </w:rPr>
        <w:t xml:space="preserve"> </w:t>
      </w:r>
      <w:r>
        <w:t>detallar</w:t>
      </w:r>
      <w:r>
        <w:rPr>
          <w:spacing w:val="1"/>
        </w:rPr>
        <w:t xml:space="preserve"> </w:t>
      </w:r>
      <w:r>
        <w:t>en</w:t>
      </w:r>
      <w:r>
        <w:rPr>
          <w:spacing w:val="1"/>
        </w:rPr>
        <w:t xml:space="preserve"> </w:t>
      </w:r>
      <w:r>
        <w:t>sus</w:t>
      </w:r>
      <w:r>
        <w:rPr>
          <w:spacing w:val="1"/>
        </w:rPr>
        <w:t xml:space="preserve"> </w:t>
      </w:r>
      <w:r>
        <w:t>ofertas</w:t>
      </w:r>
      <w:r>
        <w:rPr>
          <w:spacing w:val="1"/>
        </w:rPr>
        <w:t xml:space="preserve"> </w:t>
      </w:r>
      <w:r>
        <w:t>información</w:t>
      </w:r>
      <w:r>
        <w:rPr>
          <w:spacing w:val="1"/>
        </w:rPr>
        <w:t xml:space="preserve"> </w:t>
      </w:r>
      <w:r>
        <w:t>específica</w:t>
      </w:r>
      <w:r>
        <w:rPr>
          <w:spacing w:val="1"/>
        </w:rPr>
        <w:t xml:space="preserve"> </w:t>
      </w:r>
      <w:r>
        <w:t>de</w:t>
      </w:r>
      <w:r>
        <w:rPr>
          <w:spacing w:val="1"/>
        </w:rPr>
        <w:t xml:space="preserve"> </w:t>
      </w:r>
      <w:r>
        <w:t>sustentabilidad relativa a sus equipos, productos, envases, empaquetamiento y/o embalajes,</w:t>
      </w:r>
      <w:r>
        <w:rPr>
          <w:spacing w:val="1"/>
        </w:rPr>
        <w:t xml:space="preserve"> </w:t>
      </w:r>
      <w:r>
        <w:t>procesos de extracción de materia prima y/o fabricación y/o envasado y/o distribución y/o</w:t>
      </w:r>
      <w:r>
        <w:rPr>
          <w:spacing w:val="1"/>
        </w:rPr>
        <w:t xml:space="preserve"> </w:t>
      </w:r>
      <w:r>
        <w:t>disposición final, para la valoración positiva de la Oferta. A los fines de esta contratación, se</w:t>
      </w:r>
      <w:r>
        <w:rPr>
          <w:spacing w:val="1"/>
        </w:rPr>
        <w:t xml:space="preserve"> </w:t>
      </w:r>
      <w:r>
        <w:t>entenderá por información específica de sustentabilidad a aquella capaz de evidenciar un</w:t>
      </w:r>
      <w:r>
        <w:rPr>
          <w:spacing w:val="1"/>
        </w:rPr>
        <w:t xml:space="preserve"> </w:t>
      </w:r>
      <w:r>
        <w:t>desempeño</w:t>
      </w:r>
      <w:r>
        <w:rPr>
          <w:spacing w:val="-3"/>
        </w:rPr>
        <w:t xml:space="preserve"> </w:t>
      </w:r>
      <w:r>
        <w:t>que</w:t>
      </w:r>
      <w:r>
        <w:rPr>
          <w:spacing w:val="-5"/>
        </w:rPr>
        <w:t xml:space="preserve"> </w:t>
      </w:r>
      <w:r>
        <w:t>minimiza el impacto ambiental</w:t>
      </w:r>
      <w:r>
        <w:rPr>
          <w:spacing w:val="-2"/>
        </w:rPr>
        <w:t xml:space="preserve"> </w:t>
      </w:r>
      <w:r>
        <w:t>y/o aporta</w:t>
      </w:r>
      <w:r>
        <w:rPr>
          <w:spacing w:val="-2"/>
        </w:rPr>
        <w:t xml:space="preserve"> </w:t>
      </w:r>
      <w:r>
        <w:t>mejoras</w:t>
      </w:r>
      <w:r>
        <w:rPr>
          <w:spacing w:val="-2"/>
        </w:rPr>
        <w:t xml:space="preserve"> </w:t>
      </w:r>
      <w:r>
        <w:t>sociales.</w:t>
      </w:r>
    </w:p>
    <w:p w:rsidR="00414F55" w:rsidRDefault="00414F55" w:rsidP="00643B26">
      <w:pPr>
        <w:pStyle w:val="Textoindependiente"/>
        <w:ind w:left="284"/>
        <w:jc w:val="both"/>
        <w:rPr>
          <w:sz w:val="24"/>
        </w:rPr>
      </w:pPr>
    </w:p>
    <w:p w:rsidR="00414F55" w:rsidRDefault="00414F55" w:rsidP="00643B26">
      <w:pPr>
        <w:pStyle w:val="Textoindependiente"/>
        <w:spacing w:before="4"/>
        <w:ind w:left="284"/>
        <w:jc w:val="both"/>
        <w:rPr>
          <w:sz w:val="27"/>
        </w:rPr>
      </w:pPr>
    </w:p>
    <w:p w:rsidR="00414F55" w:rsidRDefault="00414F55" w:rsidP="00643B26">
      <w:pPr>
        <w:pStyle w:val="Textoindependiente"/>
        <w:ind w:left="284"/>
        <w:jc w:val="both"/>
      </w:pPr>
      <w:r>
        <w:t>ARTÍCULO</w:t>
      </w:r>
      <w:r>
        <w:rPr>
          <w:spacing w:val="-5"/>
        </w:rPr>
        <w:t xml:space="preserve"> </w:t>
      </w:r>
      <w:r>
        <w:t>18.</w:t>
      </w:r>
      <w:r>
        <w:rPr>
          <w:spacing w:val="-2"/>
        </w:rPr>
        <w:t xml:space="preserve"> </w:t>
      </w:r>
      <w:r>
        <w:t>COTIZACIÓN.</w:t>
      </w:r>
    </w:p>
    <w:p w:rsidR="00414F55" w:rsidRDefault="00414F55" w:rsidP="00643B26">
      <w:pPr>
        <w:pStyle w:val="Textoindependiente"/>
        <w:spacing w:before="182" w:line="259" w:lineRule="auto"/>
        <w:ind w:left="284" w:right="1157"/>
        <w:jc w:val="both"/>
      </w:pPr>
      <w:r>
        <w:t>El Oferente podrá cotizar por renglón, no siendo necesario cotizar la totalidad de los renglones de la contratación, pero si las cantidades solicitadas en cada uno de ellos.</w:t>
      </w:r>
    </w:p>
    <w:p w:rsidR="00414F55" w:rsidRDefault="00414F55" w:rsidP="00643B26">
      <w:pPr>
        <w:pStyle w:val="Textoindependiente"/>
        <w:spacing w:before="159" w:line="259" w:lineRule="auto"/>
        <w:ind w:left="284" w:right="1156"/>
        <w:jc w:val="both"/>
      </w:pPr>
      <w:r>
        <w:lastRenderedPageBreak/>
        <w:t>Las ofertas deberán ser cotizadas en PESOS ($) indicando el precio unitario,</w:t>
      </w:r>
      <w:r>
        <w:rPr>
          <w:spacing w:val="61"/>
        </w:rPr>
        <w:t xml:space="preserve"> </w:t>
      </w:r>
      <w:r>
        <w:t>el total por</w:t>
      </w:r>
      <w:r>
        <w:rPr>
          <w:spacing w:val="1"/>
        </w:rPr>
        <w:t xml:space="preserve"> </w:t>
      </w:r>
      <w:r>
        <w:t>renglón</w:t>
      </w:r>
      <w:r>
        <w:rPr>
          <w:spacing w:val="-1"/>
        </w:rPr>
        <w:t xml:space="preserve"> </w:t>
      </w:r>
      <w:r>
        <w:t>y</w:t>
      </w:r>
      <w:r>
        <w:rPr>
          <w:spacing w:val="-2"/>
        </w:rPr>
        <w:t xml:space="preserve"> </w:t>
      </w:r>
      <w:r>
        <w:t>el</w:t>
      </w:r>
      <w:r>
        <w:rPr>
          <w:spacing w:val="-1"/>
        </w:rPr>
        <w:t xml:space="preserve"> </w:t>
      </w:r>
      <w:r>
        <w:t>total</w:t>
      </w:r>
      <w:r>
        <w:rPr>
          <w:spacing w:val="-3"/>
        </w:rPr>
        <w:t xml:space="preserve"> </w:t>
      </w:r>
      <w:r>
        <w:t>general.</w:t>
      </w:r>
    </w:p>
    <w:p w:rsidR="00414F55" w:rsidRDefault="00414F55" w:rsidP="00643B26">
      <w:pPr>
        <w:pStyle w:val="Textoindependiente"/>
        <w:spacing w:before="160" w:line="259" w:lineRule="auto"/>
        <w:ind w:left="284" w:right="1159"/>
        <w:jc w:val="both"/>
      </w:pPr>
      <w:r>
        <w:t>A los efectos del Impuesto al Valor Agregado (IVA), la Provincia de Buenos Aires reviste la</w:t>
      </w:r>
      <w:r>
        <w:rPr>
          <w:spacing w:val="1"/>
        </w:rPr>
        <w:t xml:space="preserve"> </w:t>
      </w:r>
      <w:r>
        <w:t>calidad</w:t>
      </w:r>
      <w:r>
        <w:rPr>
          <w:spacing w:val="13"/>
        </w:rPr>
        <w:t xml:space="preserve"> </w:t>
      </w:r>
      <w:r>
        <w:t>de</w:t>
      </w:r>
      <w:r>
        <w:rPr>
          <w:spacing w:val="12"/>
        </w:rPr>
        <w:t xml:space="preserve"> </w:t>
      </w:r>
      <w:r>
        <w:t>exenta</w:t>
      </w:r>
      <w:r>
        <w:rPr>
          <w:spacing w:val="14"/>
        </w:rPr>
        <w:t xml:space="preserve"> </w:t>
      </w:r>
      <w:r>
        <w:t>por</w:t>
      </w:r>
      <w:r>
        <w:rPr>
          <w:spacing w:val="14"/>
        </w:rPr>
        <w:t xml:space="preserve"> </w:t>
      </w:r>
      <w:r>
        <w:t>lo</w:t>
      </w:r>
      <w:r>
        <w:rPr>
          <w:spacing w:val="11"/>
        </w:rPr>
        <w:t xml:space="preserve"> </w:t>
      </w:r>
      <w:r>
        <w:t>tanto</w:t>
      </w:r>
      <w:r>
        <w:rPr>
          <w:spacing w:val="13"/>
        </w:rPr>
        <w:t xml:space="preserve"> </w:t>
      </w:r>
      <w:r>
        <w:t>en</w:t>
      </w:r>
      <w:r>
        <w:rPr>
          <w:spacing w:val="13"/>
        </w:rPr>
        <w:t xml:space="preserve"> </w:t>
      </w:r>
      <w:r>
        <w:t>la</w:t>
      </w:r>
      <w:r>
        <w:rPr>
          <w:spacing w:val="13"/>
        </w:rPr>
        <w:t xml:space="preserve"> </w:t>
      </w:r>
      <w:r>
        <w:t>propuesta</w:t>
      </w:r>
      <w:r>
        <w:rPr>
          <w:spacing w:val="13"/>
        </w:rPr>
        <w:t xml:space="preserve"> </w:t>
      </w:r>
      <w:r>
        <w:t>económica,</w:t>
      </w:r>
      <w:r>
        <w:rPr>
          <w:spacing w:val="13"/>
        </w:rPr>
        <w:t xml:space="preserve"> </w:t>
      </w:r>
      <w:r>
        <w:t>el</w:t>
      </w:r>
      <w:r>
        <w:rPr>
          <w:spacing w:val="12"/>
        </w:rPr>
        <w:t xml:space="preserve"> </w:t>
      </w:r>
      <w:r>
        <w:t>interesado</w:t>
      </w:r>
      <w:r>
        <w:rPr>
          <w:spacing w:val="11"/>
        </w:rPr>
        <w:t xml:space="preserve"> </w:t>
      </w:r>
      <w:r>
        <w:t>no</w:t>
      </w:r>
      <w:r>
        <w:rPr>
          <w:spacing w:val="12"/>
        </w:rPr>
        <w:t xml:space="preserve"> </w:t>
      </w:r>
      <w:r>
        <w:t>deberá</w:t>
      </w:r>
      <w:r>
        <w:rPr>
          <w:spacing w:val="14"/>
        </w:rPr>
        <w:t xml:space="preserve"> </w:t>
      </w:r>
      <w:r>
        <w:t>discriminar</w:t>
      </w:r>
      <w:r>
        <w:rPr>
          <w:spacing w:val="-59"/>
        </w:rPr>
        <w:t xml:space="preserve"> </w:t>
      </w:r>
      <w:r>
        <w:t>el importe correspondiente a la incidencia de este impuesto, debiendo incluirse el mismo en el</w:t>
      </w:r>
      <w:r>
        <w:rPr>
          <w:spacing w:val="1"/>
        </w:rPr>
        <w:t xml:space="preserve"> </w:t>
      </w:r>
      <w:r>
        <w:t>precio</w:t>
      </w:r>
      <w:r>
        <w:rPr>
          <w:spacing w:val="-1"/>
        </w:rPr>
        <w:t xml:space="preserve"> </w:t>
      </w:r>
      <w:r>
        <w:t>cotizado.</w:t>
      </w:r>
    </w:p>
    <w:p w:rsidR="00414F55" w:rsidRPr="00712C95" w:rsidRDefault="00414F55" w:rsidP="00643B26">
      <w:pPr>
        <w:pStyle w:val="Textoindependiente"/>
        <w:spacing w:before="159" w:line="259" w:lineRule="auto"/>
        <w:ind w:left="284" w:right="1156"/>
        <w:jc w:val="both"/>
      </w:pPr>
      <w:r>
        <w:t>Se</w:t>
      </w:r>
      <w:r w:rsidRPr="00712C95">
        <w:t xml:space="preserve"> </w:t>
      </w:r>
      <w:r>
        <w:t>considera</w:t>
      </w:r>
      <w:r w:rsidRPr="00712C95">
        <w:t xml:space="preserve"> </w:t>
      </w:r>
      <w:r>
        <w:t>que</w:t>
      </w:r>
      <w:r w:rsidRPr="00712C95">
        <w:t xml:space="preserve"> </w:t>
      </w:r>
      <w:r>
        <w:t>el</w:t>
      </w:r>
      <w:r w:rsidRPr="00712C95">
        <w:t xml:space="preserve"> </w:t>
      </w:r>
      <w:r>
        <w:t>oferente,</w:t>
      </w:r>
      <w:r w:rsidRPr="00712C95">
        <w:t xml:space="preserve"> </w:t>
      </w:r>
      <w:r>
        <w:t>antes</w:t>
      </w:r>
      <w:r w:rsidRPr="00712C95">
        <w:t xml:space="preserve"> </w:t>
      </w:r>
      <w:r>
        <w:t>de</w:t>
      </w:r>
      <w:r w:rsidRPr="00712C95">
        <w:t xml:space="preserve"> </w:t>
      </w:r>
      <w:r>
        <w:t>presentar</w:t>
      </w:r>
      <w:r w:rsidRPr="00712C95">
        <w:t xml:space="preserve"> </w:t>
      </w:r>
      <w:r>
        <w:t>su</w:t>
      </w:r>
      <w:r w:rsidRPr="00712C95">
        <w:t xml:space="preserve"> </w:t>
      </w:r>
      <w:r>
        <w:t>oferta,</w:t>
      </w:r>
      <w:r w:rsidRPr="00712C95">
        <w:t xml:space="preserve"> </w:t>
      </w:r>
      <w:r>
        <w:t>ha</w:t>
      </w:r>
      <w:r w:rsidRPr="00712C95">
        <w:t xml:space="preserve"> </w:t>
      </w:r>
      <w:r>
        <w:t>tenido</w:t>
      </w:r>
      <w:r w:rsidRPr="00712C95">
        <w:t xml:space="preserve"> </w:t>
      </w:r>
      <w:r>
        <w:t>en</w:t>
      </w:r>
      <w:r w:rsidRPr="00712C95">
        <w:t xml:space="preserve"> </w:t>
      </w:r>
      <w:r>
        <w:t>cuenta</w:t>
      </w:r>
      <w:r w:rsidRPr="00712C95">
        <w:t xml:space="preserve"> </w:t>
      </w:r>
      <w:r>
        <w:t>todo</w:t>
      </w:r>
      <w:r w:rsidRPr="00712C95">
        <w:t xml:space="preserve"> </w:t>
      </w:r>
      <w:r>
        <w:t>lo</w:t>
      </w:r>
      <w:r w:rsidRPr="00712C95">
        <w:t xml:space="preserve"> </w:t>
      </w:r>
      <w:r>
        <w:t>necesario para la plena y cabal ejecución del contrato, estando incluídos en el precio todos los</w:t>
      </w:r>
      <w:r w:rsidRPr="00712C95">
        <w:t xml:space="preserve"> </w:t>
      </w:r>
      <w:r>
        <w:t>costos</w:t>
      </w:r>
      <w:r w:rsidRPr="00712C95">
        <w:t xml:space="preserve"> </w:t>
      </w:r>
      <w:r>
        <w:t>relativos al servicio</w:t>
      </w:r>
      <w:r w:rsidRPr="00712C95">
        <w:t xml:space="preserve"> </w:t>
      </w:r>
      <w:r>
        <w:t xml:space="preserve">a suministrar </w:t>
      </w:r>
      <w:r w:rsidRPr="00712C95">
        <w:t>y de los insumos necesarios para realizar el mismo.</w:t>
      </w:r>
    </w:p>
    <w:p w:rsidR="00414F55" w:rsidRDefault="00414F55" w:rsidP="00643B26">
      <w:pPr>
        <w:pStyle w:val="Textoindependiente"/>
        <w:spacing w:before="159" w:line="259" w:lineRule="auto"/>
        <w:ind w:left="284" w:right="1156"/>
        <w:jc w:val="both"/>
      </w:pPr>
      <w:r>
        <w:t>El oferente/adjudicatario no podrá alegar desconocimiento de las condiciones existentes para el</w:t>
      </w:r>
      <w:r w:rsidRPr="00712C95">
        <w:t xml:space="preserve"> </w:t>
      </w:r>
      <w:r>
        <w:t>cumplimiento del objeto de la presente</w:t>
      </w:r>
      <w:r w:rsidRPr="00712C95">
        <w:t xml:space="preserve"> </w:t>
      </w:r>
      <w:r>
        <w:t>contratación.</w:t>
      </w:r>
      <w:r w:rsidRPr="00712C95">
        <w:t xml:space="preserve"> </w:t>
      </w:r>
      <w:r>
        <w:t>Serán rechazadas todas las cuestiones</w:t>
      </w:r>
      <w:r w:rsidRPr="00712C95">
        <w:t xml:space="preserve"> </w:t>
      </w:r>
      <w:r>
        <w:t>que</w:t>
      </w:r>
      <w:r w:rsidRPr="00712C95">
        <w:t xml:space="preserve"> </w:t>
      </w:r>
      <w:r>
        <w:t>los</w:t>
      </w:r>
      <w:r w:rsidRPr="00712C95">
        <w:t xml:space="preserve"> </w:t>
      </w:r>
      <w:r>
        <w:t>interesados</w:t>
      </w:r>
      <w:r w:rsidRPr="00712C95">
        <w:t xml:space="preserve"> </w:t>
      </w:r>
      <w:r>
        <w:t>promuevan</w:t>
      </w:r>
      <w:r w:rsidRPr="00712C95">
        <w:t xml:space="preserve"> </w:t>
      </w:r>
      <w:r>
        <w:t>alegando</w:t>
      </w:r>
      <w:r w:rsidRPr="00712C95">
        <w:t xml:space="preserve"> </w:t>
      </w:r>
      <w:r>
        <w:t>factores</w:t>
      </w:r>
      <w:r w:rsidRPr="00712C95">
        <w:t xml:space="preserve"> </w:t>
      </w:r>
      <w:r>
        <w:t>o</w:t>
      </w:r>
      <w:r w:rsidRPr="00712C95">
        <w:t xml:space="preserve"> </w:t>
      </w:r>
      <w:r>
        <w:t>circunstancias</w:t>
      </w:r>
      <w:r w:rsidRPr="00712C95">
        <w:t xml:space="preserve"> </w:t>
      </w:r>
      <w:r>
        <w:t>no</w:t>
      </w:r>
      <w:r w:rsidRPr="00712C95">
        <w:t xml:space="preserve"> </w:t>
      </w:r>
      <w:r>
        <w:t>previstas</w:t>
      </w:r>
      <w:r w:rsidRPr="00712C95">
        <w:t xml:space="preserve"> </w:t>
      </w:r>
      <w:r>
        <w:t>o</w:t>
      </w:r>
      <w:r w:rsidRPr="00712C95">
        <w:t xml:space="preserve"> </w:t>
      </w:r>
      <w:r>
        <w:t>desconocidas al</w:t>
      </w:r>
      <w:r w:rsidRPr="00712C95">
        <w:t xml:space="preserve"> </w:t>
      </w:r>
      <w:r>
        <w:t>formular</w:t>
      </w:r>
      <w:r w:rsidRPr="00712C95">
        <w:t xml:space="preserve"> </w:t>
      </w:r>
      <w:r>
        <w:t>su cotización.</w:t>
      </w:r>
    </w:p>
    <w:p w:rsidR="00414F55" w:rsidRPr="00712C95" w:rsidRDefault="00414F55" w:rsidP="00643B26">
      <w:pPr>
        <w:pStyle w:val="Textoindependiente"/>
        <w:spacing w:before="159" w:line="259" w:lineRule="auto"/>
        <w:ind w:left="284" w:right="1156"/>
        <w:jc w:val="both"/>
      </w:pPr>
    </w:p>
    <w:p w:rsidR="00414F55" w:rsidRDefault="00414F55" w:rsidP="00643B26">
      <w:pPr>
        <w:pStyle w:val="Textoindependiente"/>
        <w:spacing w:before="159" w:line="259" w:lineRule="auto"/>
        <w:ind w:left="284" w:right="1156"/>
        <w:jc w:val="both"/>
      </w:pPr>
      <w:r>
        <w:t>ARTÍCULO</w:t>
      </w:r>
      <w:r w:rsidRPr="00712C95">
        <w:t xml:space="preserve"> </w:t>
      </w:r>
      <w:r>
        <w:t>19.</w:t>
      </w:r>
      <w:r w:rsidRPr="00712C95">
        <w:t xml:space="preserve"> </w:t>
      </w:r>
      <w:r>
        <w:t>VISITA</w:t>
      </w:r>
    </w:p>
    <w:p w:rsidR="00414F55" w:rsidRDefault="00414F55" w:rsidP="00643B26">
      <w:pPr>
        <w:pStyle w:val="Textoindependiente"/>
        <w:spacing w:before="159" w:line="259" w:lineRule="auto"/>
        <w:ind w:left="284" w:right="1156"/>
        <w:jc w:val="both"/>
      </w:pPr>
      <w:r>
        <w:t>Es</w:t>
      </w:r>
      <w:r w:rsidRPr="00712C95">
        <w:t xml:space="preserve"> </w:t>
      </w:r>
      <w:r>
        <w:t>obligatorio</w:t>
      </w:r>
      <w:r w:rsidRPr="00712C95">
        <w:t xml:space="preserve"> </w:t>
      </w:r>
      <w:r>
        <w:t>realizar</w:t>
      </w:r>
      <w:r w:rsidRPr="00712C95">
        <w:t xml:space="preserve"> </w:t>
      </w:r>
      <w:r>
        <w:t>la</w:t>
      </w:r>
      <w:r w:rsidRPr="00712C95">
        <w:t xml:space="preserve"> </w:t>
      </w:r>
      <w:r>
        <w:t>visita</w:t>
      </w:r>
      <w:r w:rsidRPr="00712C95">
        <w:t xml:space="preserve"> </w:t>
      </w:r>
      <w:r>
        <w:t>de</w:t>
      </w:r>
      <w:r w:rsidRPr="00712C95">
        <w:t xml:space="preserve"> </w:t>
      </w:r>
      <w:r>
        <w:t>las</w:t>
      </w:r>
      <w:r w:rsidRPr="00712C95">
        <w:t xml:space="preserve"> </w:t>
      </w:r>
      <w:r>
        <w:t>instalaciones</w:t>
      </w:r>
      <w:r w:rsidRPr="00712C95">
        <w:t xml:space="preserve"> </w:t>
      </w:r>
      <w:r>
        <w:t>indicadas</w:t>
      </w:r>
      <w:r w:rsidRPr="00712C95">
        <w:t xml:space="preserve"> </w:t>
      </w:r>
      <w:r>
        <w:t>de acuerd</w:t>
      </w:r>
      <w:r w:rsidR="00242BCE">
        <w:t>o</w:t>
      </w:r>
      <w:r>
        <w:t xml:space="preserve"> a lo indicado</w:t>
      </w:r>
      <w:r w:rsidRPr="00712C95">
        <w:t xml:space="preserve"> </w:t>
      </w:r>
      <w:r>
        <w:t>en</w:t>
      </w:r>
      <w:r w:rsidRPr="00712C95">
        <w:t xml:space="preserve"> </w:t>
      </w:r>
      <w:r>
        <w:t>la Planilla Anexa, con la finalidad de que se verifiquen las condiciones de trabajo y estado en</w:t>
      </w:r>
      <w:r w:rsidRPr="00712C95">
        <w:t xml:space="preserve"> </w:t>
      </w:r>
      <w:r>
        <w:t>que</w:t>
      </w:r>
      <w:r w:rsidRPr="00712C95">
        <w:t xml:space="preserve"> </w:t>
      </w:r>
      <w:r>
        <w:t>se encuentra el sitio</w:t>
      </w:r>
      <w:r w:rsidRPr="00712C95">
        <w:t xml:space="preserve"> </w:t>
      </w:r>
      <w:r>
        <w:t>donde se</w:t>
      </w:r>
      <w:r w:rsidRPr="00712C95">
        <w:t xml:space="preserve"> </w:t>
      </w:r>
      <w:r>
        <w:t>va a</w:t>
      </w:r>
      <w:r w:rsidRPr="00712C95">
        <w:t xml:space="preserve"> </w:t>
      </w:r>
      <w:r>
        <w:t>prestar</w:t>
      </w:r>
      <w:r w:rsidRPr="00712C95">
        <w:t xml:space="preserve"> </w:t>
      </w:r>
      <w:r>
        <w:t>el</w:t>
      </w:r>
      <w:r w:rsidRPr="00712C95">
        <w:t xml:space="preserve"> </w:t>
      </w:r>
      <w:r>
        <w:t>servicio.</w:t>
      </w:r>
    </w:p>
    <w:p w:rsidR="00414F55" w:rsidRDefault="00414F55" w:rsidP="00643B26">
      <w:pPr>
        <w:pStyle w:val="Textoindependiente"/>
        <w:spacing w:before="159" w:line="259" w:lineRule="auto"/>
        <w:ind w:left="284" w:right="1156"/>
        <w:jc w:val="both"/>
      </w:pPr>
      <w:r>
        <w:t>A los fines de realizar la/las visita/as, los oferentes deberán contactarse con el responsable</w:t>
      </w:r>
      <w:r w:rsidRPr="00712C95">
        <w:t xml:space="preserve"> </w:t>
      </w:r>
      <w:r>
        <w:t>detallado en la Planilla Anexa, a fin de coordinar el horario y el día para la visita, quien será la</w:t>
      </w:r>
      <w:r w:rsidRPr="00712C95">
        <w:t xml:space="preserve"> </w:t>
      </w:r>
      <w:r>
        <w:t>responsable</w:t>
      </w:r>
      <w:r w:rsidRPr="00712C95">
        <w:t xml:space="preserve"> </w:t>
      </w:r>
      <w:r>
        <w:t>de</w:t>
      </w:r>
      <w:r w:rsidRPr="00712C95">
        <w:t xml:space="preserve"> </w:t>
      </w:r>
      <w:r>
        <w:t>coordinar</w:t>
      </w:r>
      <w:r w:rsidRPr="00712C95">
        <w:t xml:space="preserve"> </w:t>
      </w:r>
      <w:r>
        <w:t>y</w:t>
      </w:r>
      <w:r w:rsidRPr="00712C95">
        <w:t xml:space="preserve"> </w:t>
      </w:r>
      <w:r>
        <w:t>acompañar</w:t>
      </w:r>
      <w:r w:rsidRPr="00712C95">
        <w:t xml:space="preserve"> </w:t>
      </w:r>
      <w:r>
        <w:t>a los</w:t>
      </w:r>
      <w:r w:rsidRPr="00712C95">
        <w:t xml:space="preserve"> </w:t>
      </w:r>
      <w:r>
        <w:t>oferentes en</w:t>
      </w:r>
      <w:r w:rsidRPr="00712C95">
        <w:t xml:space="preserve"> </w:t>
      </w:r>
      <w:r>
        <w:t>cada</w:t>
      </w:r>
      <w:r w:rsidRPr="00712C95">
        <w:t xml:space="preserve"> </w:t>
      </w:r>
      <w:r>
        <w:t>uno de</w:t>
      </w:r>
      <w:r w:rsidRPr="00712C95">
        <w:t xml:space="preserve"> </w:t>
      </w:r>
      <w:r>
        <w:t>los sitios.</w:t>
      </w:r>
    </w:p>
    <w:p w:rsidR="00414F55" w:rsidRDefault="00414F55" w:rsidP="00643B26">
      <w:pPr>
        <w:pStyle w:val="Textoindependiente"/>
        <w:spacing w:before="159" w:line="259" w:lineRule="auto"/>
        <w:ind w:left="284" w:right="1156"/>
        <w:jc w:val="both"/>
      </w:pPr>
      <w:r>
        <w:t>Efectuada la misma, el responsable de la coordinación entregará rubricado, a cada Oferente, el</w:t>
      </w:r>
      <w:r w:rsidRPr="00712C95">
        <w:t xml:space="preserve"> </w:t>
      </w:r>
      <w:r>
        <w:t>certificado</w:t>
      </w:r>
      <w:r w:rsidRPr="00712C95">
        <w:t xml:space="preserve"> </w:t>
      </w:r>
      <w:r>
        <w:t>de</w:t>
      </w:r>
      <w:r w:rsidRPr="00712C95">
        <w:t xml:space="preserve"> </w:t>
      </w:r>
      <w:r>
        <w:t>visita</w:t>
      </w:r>
      <w:r w:rsidRPr="00712C95">
        <w:t xml:space="preserve"> </w:t>
      </w:r>
      <w:r>
        <w:t>correspondiente,</w:t>
      </w:r>
      <w:r w:rsidRPr="00712C95">
        <w:t xml:space="preserve"> </w:t>
      </w:r>
      <w:r>
        <w:t>el</w:t>
      </w:r>
      <w:r w:rsidRPr="00712C95">
        <w:t xml:space="preserve"> </w:t>
      </w:r>
      <w:r>
        <w:t>cual</w:t>
      </w:r>
      <w:r w:rsidRPr="00712C95">
        <w:t xml:space="preserve"> </w:t>
      </w:r>
      <w:r>
        <w:t>deberá</w:t>
      </w:r>
      <w:r w:rsidRPr="00712C95">
        <w:t xml:space="preserve"> </w:t>
      </w:r>
      <w:r>
        <w:t>ser</w:t>
      </w:r>
      <w:r w:rsidRPr="00712C95">
        <w:t xml:space="preserve"> </w:t>
      </w:r>
      <w:r>
        <w:t>incluido</w:t>
      </w:r>
      <w:r w:rsidRPr="00712C95">
        <w:t xml:space="preserve"> </w:t>
      </w:r>
      <w:r>
        <w:t>junto</w:t>
      </w:r>
      <w:r w:rsidRPr="00712C95">
        <w:t xml:space="preserve"> </w:t>
      </w:r>
      <w:r>
        <w:t>con</w:t>
      </w:r>
      <w:r w:rsidRPr="00712C95">
        <w:t xml:space="preserve"> </w:t>
      </w:r>
      <w:r>
        <w:t>el</w:t>
      </w:r>
      <w:r w:rsidRPr="00712C95">
        <w:t xml:space="preserve"> </w:t>
      </w:r>
      <w:r>
        <w:t>resto</w:t>
      </w:r>
      <w:r w:rsidRPr="00712C95">
        <w:t xml:space="preserve"> </w:t>
      </w:r>
      <w:r>
        <w:t>de</w:t>
      </w:r>
      <w:r w:rsidRPr="00712C95">
        <w:t xml:space="preserve"> </w:t>
      </w:r>
      <w:r>
        <w:t>la</w:t>
      </w:r>
      <w:r w:rsidRPr="00712C95">
        <w:t xml:space="preserve"> </w:t>
      </w:r>
      <w:r>
        <w:t>documentación</w:t>
      </w:r>
      <w:r w:rsidRPr="00712C95">
        <w:t xml:space="preserve"> </w:t>
      </w:r>
      <w:r>
        <w:t>de la</w:t>
      </w:r>
      <w:r w:rsidRPr="00712C95">
        <w:t xml:space="preserve"> </w:t>
      </w:r>
      <w:r>
        <w:t>oferta (artículo 16 – Requisitos</w:t>
      </w:r>
      <w:r w:rsidRPr="00712C95">
        <w:t xml:space="preserve"> </w:t>
      </w:r>
      <w:r>
        <w:t>Técnicos).</w:t>
      </w:r>
    </w:p>
    <w:p w:rsidR="000D38DB" w:rsidRPr="000D38DB" w:rsidRDefault="00414F55" w:rsidP="00643B26">
      <w:pPr>
        <w:pStyle w:val="Textoindependiente"/>
        <w:spacing w:before="159" w:line="259" w:lineRule="auto"/>
        <w:ind w:left="284" w:right="1156"/>
        <w:jc w:val="both"/>
      </w:pPr>
      <w:r>
        <w:t>Podrá</w:t>
      </w:r>
      <w:r w:rsidRPr="00712C95">
        <w:t xml:space="preserve"> </w:t>
      </w:r>
      <w:r>
        <w:t>eximirse</w:t>
      </w:r>
      <w:r w:rsidRPr="00712C95">
        <w:t xml:space="preserve"> </w:t>
      </w:r>
      <w:r>
        <w:t>de</w:t>
      </w:r>
      <w:r w:rsidRPr="00712C95">
        <w:t xml:space="preserve"> </w:t>
      </w:r>
      <w:r>
        <w:t>la</w:t>
      </w:r>
      <w:r w:rsidRPr="00712C95">
        <w:t xml:space="preserve"> </w:t>
      </w:r>
      <w:r>
        <w:t>realización</w:t>
      </w:r>
      <w:r w:rsidRPr="00712C95">
        <w:t xml:space="preserve"> </w:t>
      </w:r>
      <w:r>
        <w:t>de</w:t>
      </w:r>
      <w:r w:rsidRPr="00712C95">
        <w:t xml:space="preserve"> </w:t>
      </w:r>
      <w:r>
        <w:t>la</w:t>
      </w:r>
      <w:r w:rsidRPr="00712C95">
        <w:t xml:space="preserve"> </w:t>
      </w:r>
      <w:r>
        <w:t>visita</w:t>
      </w:r>
      <w:r w:rsidRPr="00712C95">
        <w:t xml:space="preserve"> </w:t>
      </w:r>
      <w:r>
        <w:t>a</w:t>
      </w:r>
      <w:r w:rsidRPr="00712C95">
        <w:t xml:space="preserve"> </w:t>
      </w:r>
      <w:r>
        <w:t>aquellos</w:t>
      </w:r>
      <w:r w:rsidRPr="00712C95">
        <w:t xml:space="preserve"> </w:t>
      </w:r>
      <w:r>
        <w:t>oferentes</w:t>
      </w:r>
      <w:r w:rsidRPr="00712C95">
        <w:t xml:space="preserve"> </w:t>
      </w:r>
      <w:r>
        <w:t>que</w:t>
      </w:r>
      <w:r w:rsidRPr="00712C95">
        <w:t xml:space="preserve"> </w:t>
      </w:r>
      <w:r>
        <w:t>conozcan</w:t>
      </w:r>
      <w:r w:rsidRPr="00712C95">
        <w:t xml:space="preserve"> </w:t>
      </w:r>
      <w:r>
        <w:t>las</w:t>
      </w:r>
      <w:r w:rsidRPr="00712C95">
        <w:t xml:space="preserve"> </w:t>
      </w:r>
      <w:r>
        <w:t>instalaciones por encontrarse prestando el servicio al momento de ofertar, o haberlo prestado</w:t>
      </w:r>
      <w:r w:rsidRPr="00712C95">
        <w:t xml:space="preserve"> </w:t>
      </w:r>
      <w:r>
        <w:t>previamente, lo cual deberán manifestar mediante una declaración jurada que indique los</w:t>
      </w:r>
      <w:r w:rsidRPr="00712C95">
        <w:t xml:space="preserve"> </w:t>
      </w:r>
      <w:r>
        <w:t>antecedentes de</w:t>
      </w:r>
      <w:r w:rsidRPr="00712C95">
        <w:t xml:space="preserve"> </w:t>
      </w:r>
      <w:r>
        <w:t>la</w:t>
      </w:r>
      <w:r w:rsidRPr="00712C95">
        <w:t xml:space="preserve"> </w:t>
      </w:r>
      <w:r>
        <w:t xml:space="preserve">contratación </w:t>
      </w:r>
      <w:r w:rsidR="00242BCE">
        <w:t>adjudicada. (</w:t>
      </w:r>
      <w:r>
        <w:t>orden</w:t>
      </w:r>
      <w:r w:rsidRPr="00712C95">
        <w:t xml:space="preserve"> </w:t>
      </w:r>
      <w:r>
        <w:t>de compra/proceso</w:t>
      </w:r>
      <w:r w:rsidRPr="00712C95">
        <w:t xml:space="preserve"> </w:t>
      </w:r>
      <w:r>
        <w:t>de</w:t>
      </w:r>
      <w:r w:rsidRPr="00712C95">
        <w:t xml:space="preserve"> </w:t>
      </w:r>
      <w:r>
        <w:t>compra</w:t>
      </w:r>
      <w:r w:rsidR="000D38DB">
        <w:t>).</w:t>
      </w:r>
      <w:r w:rsidR="000D38DB" w:rsidRPr="000D38DB">
        <w:rPr>
          <w:b/>
        </w:rPr>
        <w:t xml:space="preserve"> También podrán eximirse aquellos oferentes que hayan realizado la visita correspondiente en oportunidad de la Licitación Pública 7/21 proceso 2-0186-LPU21 que tramitó por expediente PG.SA-309-21 mediante una declaración jurada mencionando tal hecho. </w:t>
      </w:r>
    </w:p>
    <w:p w:rsidR="00901F1C" w:rsidRDefault="00414F55" w:rsidP="00643B26">
      <w:pPr>
        <w:pStyle w:val="Textoindependiente"/>
        <w:spacing w:before="77" w:line="259" w:lineRule="auto"/>
        <w:ind w:left="284" w:right="1163"/>
        <w:jc w:val="both"/>
      </w:pPr>
      <w:r>
        <w:t xml:space="preserve">Salvo el supuesto indicado, la falta de presentación del certificado de visita será </w:t>
      </w:r>
      <w:r w:rsidR="000D38DB">
        <w:t xml:space="preserve">causal   </w:t>
      </w:r>
      <w:r>
        <w:t>de</w:t>
      </w:r>
      <w:r w:rsidRPr="00712C95">
        <w:t xml:space="preserve"> </w:t>
      </w:r>
      <w:r>
        <w:t>desestimación</w:t>
      </w:r>
      <w:r w:rsidRPr="00712C95">
        <w:t xml:space="preserve"> </w:t>
      </w:r>
      <w:r>
        <w:t>de la oferta y</w:t>
      </w:r>
      <w:r w:rsidRPr="00712C95">
        <w:t xml:space="preserve"> </w:t>
      </w:r>
      <w:r>
        <w:t>no será</w:t>
      </w:r>
      <w:r w:rsidRPr="00712C95">
        <w:t xml:space="preserve"> </w:t>
      </w:r>
      <w:r>
        <w:t>pasible</w:t>
      </w:r>
      <w:r w:rsidRPr="00712C95">
        <w:t xml:space="preserve"> </w:t>
      </w:r>
      <w:r>
        <w:t>de</w:t>
      </w:r>
      <w:r w:rsidRPr="00712C95">
        <w:t xml:space="preserve"> </w:t>
      </w:r>
      <w:r>
        <w:t>subsanación.</w:t>
      </w:r>
    </w:p>
    <w:p w:rsidR="00901F1C" w:rsidRPr="005A589E" w:rsidRDefault="00901F1C" w:rsidP="00643B26">
      <w:pPr>
        <w:pStyle w:val="Textoindependiente"/>
        <w:spacing w:before="159" w:line="259" w:lineRule="auto"/>
        <w:ind w:left="284" w:right="1156"/>
        <w:jc w:val="both"/>
      </w:pPr>
    </w:p>
    <w:p w:rsidR="00414F55" w:rsidRDefault="00414F55" w:rsidP="00643B26">
      <w:pPr>
        <w:pStyle w:val="Textoindependiente"/>
        <w:spacing w:before="10"/>
        <w:ind w:left="284"/>
        <w:jc w:val="both"/>
        <w:rPr>
          <w:sz w:val="27"/>
        </w:rPr>
      </w:pPr>
    </w:p>
    <w:p w:rsidR="00901F1C" w:rsidRDefault="00414F55" w:rsidP="00643B26">
      <w:pPr>
        <w:pStyle w:val="Textoindependiente"/>
        <w:ind w:left="284"/>
        <w:jc w:val="both"/>
      </w:pPr>
      <w:r>
        <w:t>ARTÍCULO</w:t>
      </w:r>
      <w:r>
        <w:rPr>
          <w:spacing w:val="-4"/>
        </w:rPr>
        <w:t xml:space="preserve"> </w:t>
      </w:r>
      <w:r>
        <w:t>20. PLAN</w:t>
      </w:r>
      <w:r>
        <w:rPr>
          <w:spacing w:val="-2"/>
        </w:rPr>
        <w:t xml:space="preserve"> </w:t>
      </w:r>
      <w:r>
        <w:t>DE</w:t>
      </w:r>
      <w:r>
        <w:rPr>
          <w:spacing w:val="-3"/>
        </w:rPr>
        <w:t xml:space="preserve"> </w:t>
      </w:r>
      <w:r w:rsidR="00901F1C">
        <w:t>TRABAJO.</w:t>
      </w:r>
    </w:p>
    <w:p w:rsidR="00414F55" w:rsidRDefault="00414F55" w:rsidP="00643B26">
      <w:pPr>
        <w:pStyle w:val="Textoindependiente"/>
        <w:spacing w:before="140"/>
        <w:ind w:left="284"/>
        <w:jc w:val="both"/>
      </w:pPr>
      <w:r>
        <w:t>El Plan de Trabajo constituye el documento operativo del Oferente donde detalla y planifica las</w:t>
      </w:r>
      <w:r w:rsidRPr="00155275">
        <w:t xml:space="preserve"> </w:t>
      </w:r>
      <w:r>
        <w:t>actividades para lograr un servicio satisfactorio</w:t>
      </w:r>
      <w:r w:rsidRPr="00155275">
        <w:t xml:space="preserve"> </w:t>
      </w:r>
      <w:r>
        <w:t>conforme los requerimientos del pliego de</w:t>
      </w:r>
      <w:r w:rsidRPr="00155275">
        <w:t xml:space="preserve"> </w:t>
      </w:r>
      <w:r>
        <w:t>especificaciones técnicas, conforme las pautas del punto C) 7) de los requisitos técnicos del</w:t>
      </w:r>
      <w:r w:rsidRPr="00155275">
        <w:t xml:space="preserve"> </w:t>
      </w:r>
      <w:r>
        <w:t>artículo</w:t>
      </w:r>
      <w:r w:rsidRPr="00155275">
        <w:t xml:space="preserve"> </w:t>
      </w:r>
      <w:r>
        <w:t>16</w:t>
      </w:r>
      <w:r w:rsidRPr="00155275">
        <w:t xml:space="preserve"> </w:t>
      </w:r>
      <w:r>
        <w:t>del</w:t>
      </w:r>
      <w:r w:rsidRPr="00155275">
        <w:t xml:space="preserve"> </w:t>
      </w:r>
      <w:r>
        <w:t>presente</w:t>
      </w:r>
      <w:r w:rsidRPr="00155275">
        <w:t xml:space="preserve"> </w:t>
      </w:r>
      <w:r>
        <w:t>pliego.</w:t>
      </w:r>
      <w:r w:rsidRPr="00155275">
        <w:t xml:space="preserve"> </w:t>
      </w:r>
      <w:r>
        <w:t>Su</w:t>
      </w:r>
      <w:r w:rsidRPr="00155275">
        <w:t xml:space="preserve"> </w:t>
      </w:r>
      <w:r>
        <w:t>presentación</w:t>
      </w:r>
      <w:r w:rsidRPr="00155275">
        <w:t xml:space="preserve"> </w:t>
      </w:r>
      <w:r>
        <w:t>es</w:t>
      </w:r>
      <w:r w:rsidRPr="00155275">
        <w:t xml:space="preserve"> </w:t>
      </w:r>
      <w:r>
        <w:t>obligatoria</w:t>
      </w:r>
      <w:r w:rsidRPr="00155275">
        <w:t xml:space="preserve"> </w:t>
      </w:r>
      <w:r>
        <w:t>y</w:t>
      </w:r>
      <w:r w:rsidRPr="00155275">
        <w:t xml:space="preserve"> </w:t>
      </w:r>
      <w:r>
        <w:t>su</w:t>
      </w:r>
      <w:r w:rsidRPr="00155275">
        <w:t xml:space="preserve"> </w:t>
      </w:r>
      <w:r>
        <w:t>falta</w:t>
      </w:r>
      <w:r w:rsidRPr="00155275">
        <w:t xml:space="preserve"> </w:t>
      </w:r>
      <w:r>
        <w:t>no</w:t>
      </w:r>
      <w:r w:rsidRPr="00155275">
        <w:t xml:space="preserve"> </w:t>
      </w:r>
      <w:r>
        <w:t>podrá</w:t>
      </w:r>
      <w:r w:rsidRPr="00155275">
        <w:t xml:space="preserve"> </w:t>
      </w:r>
      <w:r>
        <w:t>ser</w:t>
      </w:r>
      <w:r w:rsidRPr="00155275">
        <w:t xml:space="preserve"> </w:t>
      </w:r>
      <w:r>
        <w:t>subsanada</w:t>
      </w:r>
      <w:r w:rsidRPr="00155275">
        <w:t xml:space="preserve"> </w:t>
      </w:r>
      <w:r>
        <w:t>por</w:t>
      </w:r>
      <w:r w:rsidRPr="00155275">
        <w:t xml:space="preserve"> </w:t>
      </w:r>
      <w:r>
        <w:t>intimación posterior</w:t>
      </w:r>
      <w:r w:rsidRPr="00155275">
        <w:t xml:space="preserve"> </w:t>
      </w:r>
      <w:r>
        <w:t>a</w:t>
      </w:r>
      <w:r w:rsidRPr="00155275">
        <w:t xml:space="preserve"> </w:t>
      </w:r>
      <w:r>
        <w:t>la</w:t>
      </w:r>
      <w:r w:rsidRPr="00155275">
        <w:t xml:space="preserve"> </w:t>
      </w:r>
      <w:r>
        <w:t>apertura</w:t>
      </w:r>
      <w:r w:rsidRPr="00155275">
        <w:t xml:space="preserve"> </w:t>
      </w:r>
      <w:r>
        <w:t>de las</w:t>
      </w:r>
      <w:r w:rsidRPr="00155275">
        <w:t xml:space="preserve"> </w:t>
      </w:r>
      <w:r>
        <w:t>Ofertas.</w:t>
      </w:r>
    </w:p>
    <w:p w:rsidR="00414F55" w:rsidRDefault="00414F55" w:rsidP="00643B26">
      <w:pPr>
        <w:pStyle w:val="Textoindependiente"/>
        <w:spacing w:before="6"/>
        <w:ind w:left="284"/>
        <w:jc w:val="both"/>
        <w:rPr>
          <w:sz w:val="27"/>
        </w:rPr>
      </w:pPr>
    </w:p>
    <w:p w:rsidR="00643B26" w:rsidRDefault="00643B26" w:rsidP="00643B26">
      <w:pPr>
        <w:pStyle w:val="Textoindependiente"/>
        <w:spacing w:before="6"/>
        <w:ind w:left="284"/>
        <w:jc w:val="both"/>
        <w:rPr>
          <w:sz w:val="27"/>
        </w:rPr>
      </w:pPr>
    </w:p>
    <w:p w:rsidR="00414F55" w:rsidRDefault="00414F55" w:rsidP="00643B26">
      <w:pPr>
        <w:pStyle w:val="Textoindependiente"/>
        <w:spacing w:before="140"/>
        <w:ind w:left="284"/>
        <w:jc w:val="both"/>
      </w:pPr>
      <w:r>
        <w:t>ARTÍCULO</w:t>
      </w:r>
      <w:r>
        <w:rPr>
          <w:spacing w:val="-3"/>
        </w:rPr>
        <w:t xml:space="preserve"> </w:t>
      </w:r>
      <w:r>
        <w:t>21.</w:t>
      </w:r>
      <w:r>
        <w:rPr>
          <w:spacing w:val="-3"/>
        </w:rPr>
        <w:t xml:space="preserve"> </w:t>
      </w:r>
      <w:r>
        <w:t>GARANTÍA</w:t>
      </w:r>
      <w:r>
        <w:rPr>
          <w:spacing w:val="-1"/>
        </w:rPr>
        <w:t xml:space="preserve"> </w:t>
      </w:r>
      <w:r>
        <w:t>DE</w:t>
      </w:r>
      <w:r>
        <w:rPr>
          <w:spacing w:val="-3"/>
        </w:rPr>
        <w:t xml:space="preserve"> </w:t>
      </w:r>
      <w:r>
        <w:t>LA</w:t>
      </w:r>
      <w:r>
        <w:rPr>
          <w:spacing w:val="-5"/>
        </w:rPr>
        <w:t xml:space="preserve"> </w:t>
      </w:r>
      <w:r>
        <w:t>OFERTA Y</w:t>
      </w:r>
      <w:r>
        <w:rPr>
          <w:spacing w:val="-5"/>
        </w:rPr>
        <w:t xml:space="preserve"> </w:t>
      </w:r>
      <w:r>
        <w:t>FORMAS</w:t>
      </w:r>
      <w:r>
        <w:rPr>
          <w:spacing w:val="-2"/>
        </w:rPr>
        <w:t xml:space="preserve"> </w:t>
      </w:r>
      <w:r>
        <w:t>DE</w:t>
      </w:r>
      <w:r>
        <w:rPr>
          <w:spacing w:val="-1"/>
        </w:rPr>
        <w:t xml:space="preserve"> </w:t>
      </w:r>
      <w:r>
        <w:t>CONSTITUCIÓN.</w:t>
      </w:r>
    </w:p>
    <w:p w:rsidR="00414F55" w:rsidRDefault="00414F55" w:rsidP="00643B26">
      <w:pPr>
        <w:pStyle w:val="Textoindependiente"/>
        <w:spacing w:before="140"/>
        <w:ind w:left="284"/>
        <w:jc w:val="both"/>
      </w:pPr>
      <w:r>
        <w:t>Los oferentes deberán formalizar e individualizar la garantía de mantenimiento de oferta en el</w:t>
      </w:r>
      <w:r>
        <w:rPr>
          <w:spacing w:val="1"/>
        </w:rPr>
        <w:t xml:space="preserve"> </w:t>
      </w:r>
      <w:r>
        <w:t>formulario electrónico de PBAC,</w:t>
      </w:r>
      <w:r w:rsidRPr="00712C95">
        <w:t xml:space="preserve"> </w:t>
      </w:r>
      <w:r>
        <w:t>en caso de corresponder.</w:t>
      </w:r>
      <w:r w:rsidRPr="00712C95">
        <w:t xml:space="preserve"> </w:t>
      </w:r>
      <w:r>
        <w:t>El original del</w:t>
      </w:r>
      <w:r w:rsidRPr="00712C95">
        <w:t xml:space="preserve"> </w:t>
      </w:r>
      <w:r>
        <w:t>instrumento deberá</w:t>
      </w:r>
      <w:r w:rsidRPr="00712C95">
        <w:t xml:space="preserve"> </w:t>
      </w:r>
      <w:r>
        <w:t>ser</w:t>
      </w:r>
      <w:r w:rsidRPr="00712C95">
        <w:t xml:space="preserve"> </w:t>
      </w:r>
      <w:r>
        <w:t>presentado</w:t>
      </w:r>
      <w:r w:rsidRPr="00712C95">
        <w:t xml:space="preserve"> </w:t>
      </w:r>
      <w:r>
        <w:t>en</w:t>
      </w:r>
      <w:r w:rsidRPr="00712C95">
        <w:t xml:space="preserve"> </w:t>
      </w:r>
      <w:r>
        <w:t>el</w:t>
      </w:r>
      <w:r w:rsidRPr="00712C95">
        <w:t xml:space="preserve"> </w:t>
      </w:r>
      <w:r>
        <w:t>lugar</w:t>
      </w:r>
      <w:r w:rsidRPr="00712C95">
        <w:t xml:space="preserve"> </w:t>
      </w:r>
      <w:r>
        <w:t>indicado</w:t>
      </w:r>
      <w:r w:rsidRPr="00712C95">
        <w:t xml:space="preserve"> </w:t>
      </w:r>
      <w:r>
        <w:t>por</w:t>
      </w:r>
      <w:r w:rsidRPr="00712C95">
        <w:t xml:space="preserve"> </w:t>
      </w:r>
      <w:r>
        <w:t>la</w:t>
      </w:r>
      <w:r w:rsidRPr="00712C95">
        <w:t xml:space="preserve"> </w:t>
      </w:r>
      <w:r>
        <w:t>Jurisdicción</w:t>
      </w:r>
      <w:r w:rsidRPr="00712C95">
        <w:t xml:space="preserve"> </w:t>
      </w:r>
      <w:r>
        <w:t>contratante,</w:t>
      </w:r>
      <w:r w:rsidRPr="00712C95">
        <w:t xml:space="preserve"> </w:t>
      </w:r>
      <w:r>
        <w:t>dentro</w:t>
      </w:r>
      <w:r w:rsidRPr="00712C95">
        <w:t xml:space="preserve"> </w:t>
      </w:r>
      <w:r>
        <w:t>del</w:t>
      </w:r>
      <w:r w:rsidRPr="00712C95">
        <w:t xml:space="preserve"> </w:t>
      </w:r>
      <w:r>
        <w:t>plazo</w:t>
      </w:r>
      <w:r w:rsidRPr="00712C95">
        <w:t xml:space="preserve"> </w:t>
      </w:r>
      <w:r>
        <w:t>de</w:t>
      </w:r>
      <w:r w:rsidRPr="00712C95">
        <w:t xml:space="preserve"> </w:t>
      </w:r>
      <w:r>
        <w:t>veinticuatro (24)</w:t>
      </w:r>
      <w:r w:rsidRPr="00712C95">
        <w:t xml:space="preserve"> </w:t>
      </w:r>
      <w:r>
        <w:t>horas computado a partir</w:t>
      </w:r>
      <w:r w:rsidRPr="00712C95">
        <w:t xml:space="preserve"> </w:t>
      </w:r>
      <w:r>
        <w:t xml:space="preserve">del </w:t>
      </w:r>
      <w:r>
        <w:lastRenderedPageBreak/>
        <w:t>acto</w:t>
      </w:r>
      <w:r w:rsidRPr="00712C95">
        <w:t xml:space="preserve"> </w:t>
      </w:r>
      <w:r>
        <w:t>de apertura.</w:t>
      </w:r>
      <w:r w:rsidRPr="00712C95">
        <w:t xml:space="preserve"> </w:t>
      </w:r>
      <w:r>
        <w:t>La fecha de emisión del</w:t>
      </w:r>
      <w:r w:rsidRPr="00712C95">
        <w:t xml:space="preserve"> </w:t>
      </w:r>
      <w:r>
        <w:t>instrumento</w:t>
      </w:r>
      <w:r w:rsidRPr="00712C95">
        <w:t xml:space="preserve"> </w:t>
      </w:r>
      <w:r>
        <w:t>de</w:t>
      </w:r>
      <w:r w:rsidRPr="00712C95">
        <w:t xml:space="preserve"> </w:t>
      </w:r>
      <w:r>
        <w:t>garantía no podrá</w:t>
      </w:r>
      <w:r w:rsidRPr="00712C95">
        <w:t xml:space="preserve"> </w:t>
      </w:r>
      <w:r>
        <w:t>exceder</w:t>
      </w:r>
      <w:r w:rsidRPr="00712C95">
        <w:t xml:space="preserve"> </w:t>
      </w:r>
      <w:r>
        <w:t>del día y</w:t>
      </w:r>
      <w:r w:rsidRPr="00712C95">
        <w:t xml:space="preserve"> </w:t>
      </w:r>
      <w:r>
        <w:t>hora</w:t>
      </w:r>
      <w:r w:rsidRPr="00712C95">
        <w:t xml:space="preserve"> </w:t>
      </w:r>
      <w:r>
        <w:t>de</w:t>
      </w:r>
      <w:r w:rsidRPr="00712C95">
        <w:t xml:space="preserve"> </w:t>
      </w:r>
      <w:r>
        <w:t>apertura</w:t>
      </w:r>
      <w:r w:rsidRPr="00712C95">
        <w:t xml:space="preserve"> </w:t>
      </w:r>
      <w:r>
        <w:t>de ofertas.</w:t>
      </w:r>
    </w:p>
    <w:p w:rsidR="00414F55" w:rsidRDefault="00414F55" w:rsidP="00643B26">
      <w:pPr>
        <w:pStyle w:val="Textoindependiente"/>
        <w:spacing w:before="1"/>
        <w:ind w:left="284"/>
        <w:jc w:val="both"/>
      </w:pPr>
    </w:p>
    <w:p w:rsidR="00414F55" w:rsidRDefault="00414F55" w:rsidP="00643B26">
      <w:pPr>
        <w:pStyle w:val="Textoindependiente"/>
        <w:spacing w:before="1"/>
        <w:ind w:left="284"/>
        <w:jc w:val="both"/>
      </w:pPr>
      <w:r>
        <w:t>El</w:t>
      </w:r>
      <w:r w:rsidRPr="00712C95">
        <w:t xml:space="preserve"> </w:t>
      </w:r>
      <w:r>
        <w:t>monto</w:t>
      </w:r>
      <w:r w:rsidRPr="00712C95">
        <w:t xml:space="preserve"> </w:t>
      </w:r>
      <w:r>
        <w:t>de</w:t>
      </w:r>
      <w:r w:rsidRPr="00712C95">
        <w:t xml:space="preserve"> </w:t>
      </w:r>
      <w:r>
        <w:t>la</w:t>
      </w:r>
      <w:r w:rsidRPr="00712C95">
        <w:t xml:space="preserve"> </w:t>
      </w:r>
      <w:r>
        <w:t>garantía</w:t>
      </w:r>
      <w:r w:rsidRPr="00712C95">
        <w:t xml:space="preserve"> </w:t>
      </w:r>
      <w:r>
        <w:t>de</w:t>
      </w:r>
      <w:r w:rsidRPr="00712C95">
        <w:t xml:space="preserve"> </w:t>
      </w:r>
      <w:r>
        <w:t>mantenimiento</w:t>
      </w:r>
      <w:r w:rsidRPr="00712C95">
        <w:t xml:space="preserve"> </w:t>
      </w:r>
      <w:r>
        <w:t>de</w:t>
      </w:r>
      <w:r w:rsidRPr="00712C95">
        <w:t xml:space="preserve"> </w:t>
      </w:r>
      <w:r>
        <w:t>oferta</w:t>
      </w:r>
      <w:r w:rsidRPr="00712C95">
        <w:t xml:space="preserve"> </w:t>
      </w:r>
      <w:r>
        <w:t>deberá</w:t>
      </w:r>
      <w:r w:rsidRPr="00712C95">
        <w:t xml:space="preserve"> </w:t>
      </w:r>
      <w:r>
        <w:t>ser</w:t>
      </w:r>
      <w:r w:rsidRPr="00712C95">
        <w:t xml:space="preserve"> </w:t>
      </w:r>
      <w:r>
        <w:t>equivalente</w:t>
      </w:r>
      <w:r w:rsidRPr="00712C95">
        <w:t xml:space="preserve"> </w:t>
      </w:r>
      <w:r>
        <w:t>al</w:t>
      </w:r>
      <w:r w:rsidRPr="00712C95">
        <w:t xml:space="preserve"> </w:t>
      </w:r>
      <w:r>
        <w:t>cinco</w:t>
      </w:r>
      <w:r w:rsidRPr="00712C95">
        <w:t xml:space="preserve"> </w:t>
      </w:r>
      <w:r>
        <w:t>(5%)</w:t>
      </w:r>
      <w:r w:rsidRPr="00712C95">
        <w:t xml:space="preserve"> </w:t>
      </w:r>
      <w:r>
        <w:t>por</w:t>
      </w:r>
      <w:r w:rsidRPr="00712C95">
        <w:t xml:space="preserve"> </w:t>
      </w:r>
      <w:r>
        <w:t>c</w:t>
      </w:r>
      <w:r w:rsidRPr="00712C95">
        <w:t>i</w:t>
      </w:r>
      <w:r>
        <w:t>e</w:t>
      </w:r>
      <w:r w:rsidRPr="00712C95">
        <w:t>n</w:t>
      </w:r>
      <w:r>
        <w:t xml:space="preserve">to del </w:t>
      </w:r>
      <w:r w:rsidRPr="00712C95">
        <w:t>val</w:t>
      </w:r>
      <w:r>
        <w:t>or</w:t>
      </w:r>
      <w:r w:rsidRPr="00712C95">
        <w:t xml:space="preserve"> </w:t>
      </w:r>
      <w:r>
        <w:t xml:space="preserve">total de </w:t>
      </w:r>
      <w:r w:rsidRPr="00712C95">
        <w:t>l</w:t>
      </w:r>
      <w:r>
        <w:t>a o</w:t>
      </w:r>
      <w:r w:rsidRPr="00712C95">
        <w:t>fe</w:t>
      </w:r>
      <w:r>
        <w:t>rt</w:t>
      </w:r>
      <w:r w:rsidRPr="00712C95">
        <w:t>a</w:t>
      </w:r>
      <w:r>
        <w:t>,</w:t>
      </w:r>
      <w:r w:rsidRPr="00712C95">
        <w:t xml:space="preserve"> </w:t>
      </w:r>
      <w:r>
        <w:t>de co</w:t>
      </w:r>
      <w:r w:rsidRPr="00712C95">
        <w:t>nfo</w:t>
      </w:r>
      <w:r>
        <w:t>rm</w:t>
      </w:r>
      <w:r w:rsidRPr="00712C95">
        <w:t>i</w:t>
      </w:r>
      <w:r>
        <w:t>d</w:t>
      </w:r>
      <w:r w:rsidRPr="00712C95">
        <w:t>a</w:t>
      </w:r>
      <w:r>
        <w:t>d</w:t>
      </w:r>
      <w:r w:rsidRPr="00712C95">
        <w:t xml:space="preserve"> </w:t>
      </w:r>
      <w:r>
        <w:t xml:space="preserve">con </w:t>
      </w:r>
      <w:r w:rsidRPr="00712C95">
        <w:t>l</w:t>
      </w:r>
      <w:r>
        <w:t xml:space="preserve">o </w:t>
      </w:r>
      <w:r w:rsidRPr="00712C95">
        <w:t>prescripto en el artículo 19 de la Ley N°</w:t>
      </w:r>
      <w:r>
        <w:t xml:space="preserve"> </w:t>
      </w:r>
      <w:r w:rsidRPr="00712C95">
        <w:t>13.981, artículo 19 Apartado 1 a. del Anexo I del DECTO-2019-59-GDEBA-GPBA y artículo 19 del Pliego de Bases y Condiciones Generales. La falta de presentación de la garantía producirá la desestimació</w:t>
      </w:r>
      <w:r>
        <w:t>n de la oferta sin más trámite.</w:t>
      </w:r>
    </w:p>
    <w:p w:rsidR="00414F55" w:rsidRDefault="00414F55" w:rsidP="00643B26">
      <w:pPr>
        <w:pStyle w:val="Textoindependiente"/>
        <w:spacing w:before="1"/>
        <w:ind w:left="284"/>
        <w:jc w:val="both"/>
      </w:pPr>
    </w:p>
    <w:p w:rsidR="00414F55" w:rsidRDefault="00414F55" w:rsidP="00643B26">
      <w:pPr>
        <w:pStyle w:val="Textoindependiente"/>
        <w:spacing w:before="1"/>
        <w:ind w:left="284"/>
        <w:jc w:val="both"/>
      </w:pPr>
      <w:r w:rsidRPr="00712C95">
        <w:t xml:space="preserve">La garantía de mantenimiento de oferta se deberá constituir en las formas y condiciones detalladas en el artículo 19 Apartado 2 del Anexo </w:t>
      </w:r>
      <w:r>
        <w:t>I del DECTO-2019-59-GDEBA-GPBA.</w:t>
      </w:r>
    </w:p>
    <w:p w:rsidR="00414F55" w:rsidRDefault="00414F55" w:rsidP="00643B26">
      <w:pPr>
        <w:pStyle w:val="Textoindependiente"/>
        <w:spacing w:before="1"/>
        <w:ind w:left="284"/>
        <w:jc w:val="both"/>
      </w:pPr>
    </w:p>
    <w:p w:rsidR="00414F55" w:rsidRDefault="00414F55" w:rsidP="00643B26">
      <w:pPr>
        <w:pStyle w:val="Textoindependiente"/>
        <w:spacing w:before="1"/>
        <w:ind w:left="284"/>
        <w:jc w:val="both"/>
      </w:pPr>
    </w:p>
    <w:p w:rsidR="00414F55" w:rsidRDefault="00414F55" w:rsidP="00643B26">
      <w:pPr>
        <w:pStyle w:val="Textoindependiente"/>
        <w:spacing w:before="1"/>
        <w:ind w:left="284"/>
        <w:jc w:val="both"/>
      </w:pPr>
      <w:r w:rsidRPr="00712C95">
        <w:t>ARTÍCULO 22. PLAZO DE MANTENIMIENTO DE LA OFERTA.</w:t>
      </w:r>
    </w:p>
    <w:p w:rsidR="00414F55" w:rsidRDefault="00414F55" w:rsidP="00643B26">
      <w:pPr>
        <w:pStyle w:val="Textoindependiente"/>
        <w:spacing w:before="140"/>
        <w:ind w:left="284"/>
        <w:jc w:val="both"/>
      </w:pPr>
      <w:r>
        <w:t>Los oferentes deberán mantener y garantizar los términos de su oferta por un período de ciento veinte (120) días hábiles desde el acto de apertura, prorrogables automáticamente, salvo que el oferente manifieste fehacientemente su voluntad de no renovar la garantía de mantenimiento de oferta con una antelación mínima de diez (10) días hábiles al vencimiento del plazo, concordante con el artículo 17 Apartado 4) del Anexo I del DECTO-2019-59-GDEBA-GPBA. En caso de resultar adjudicatario/s, la garantía de oferta se prolongará hasta la constitución de la Garantía de Cumplimiento de Contrato.</w:t>
      </w:r>
    </w:p>
    <w:p w:rsidR="00414F55" w:rsidRPr="00712C95" w:rsidRDefault="00414F55" w:rsidP="00643B26">
      <w:pPr>
        <w:pStyle w:val="Textoindependiente"/>
        <w:spacing w:before="159" w:line="259" w:lineRule="auto"/>
        <w:ind w:left="284" w:right="1156"/>
        <w:jc w:val="both"/>
      </w:pPr>
    </w:p>
    <w:p w:rsidR="00414F55" w:rsidRPr="00712C95" w:rsidRDefault="00414F55" w:rsidP="00643B26">
      <w:pPr>
        <w:pStyle w:val="Textoindependiente"/>
        <w:spacing w:before="140"/>
        <w:ind w:left="284"/>
        <w:jc w:val="both"/>
      </w:pPr>
      <w:r w:rsidRPr="00712C95">
        <w:t>ARTÍCULO 23. ACTA DE APERTURA.</w:t>
      </w:r>
    </w:p>
    <w:p w:rsidR="00414F55" w:rsidRPr="00712C95" w:rsidRDefault="00414F55" w:rsidP="00643B26">
      <w:pPr>
        <w:pStyle w:val="Textoindependiente"/>
        <w:spacing w:before="140"/>
        <w:ind w:left="284"/>
        <w:jc w:val="both"/>
      </w:pPr>
      <w:r w:rsidRPr="00712C95">
        <w:t>El acto de apertura de ofertas se efectuará a través del portal PBAC, liberándose las ofertas en el día y hora establecidos, formulándose electrónicamente el Acta pertinente con los siguientes requisitos:</w:t>
      </w:r>
    </w:p>
    <w:p w:rsidR="00414F55" w:rsidRPr="00712C95" w:rsidRDefault="00414F55" w:rsidP="00643B26">
      <w:pPr>
        <w:pStyle w:val="Textoindependiente"/>
        <w:spacing w:before="1"/>
        <w:ind w:left="284"/>
        <w:jc w:val="both"/>
      </w:pPr>
      <w:r w:rsidRPr="00712C95">
        <w:t>a)</w:t>
      </w:r>
      <w:r w:rsidRPr="00712C95">
        <w:tab/>
        <w:t>Fecha, hora, e identificación de la contratación.</w:t>
      </w:r>
    </w:p>
    <w:p w:rsidR="00414F55" w:rsidRPr="00712C95" w:rsidRDefault="00414F55" w:rsidP="00643B26">
      <w:pPr>
        <w:pStyle w:val="Textoindependiente"/>
        <w:spacing w:before="1"/>
        <w:ind w:left="284"/>
        <w:jc w:val="both"/>
      </w:pPr>
      <w:r w:rsidRPr="00712C95">
        <w:t>b)</w:t>
      </w:r>
      <w:r w:rsidRPr="00712C95">
        <w:tab/>
        <w:t>Número de orden asignado a cada oferta;</w:t>
      </w:r>
    </w:p>
    <w:p w:rsidR="00414F55" w:rsidRPr="00712C95" w:rsidRDefault="00414F55" w:rsidP="00643B26">
      <w:pPr>
        <w:pStyle w:val="Textoindependiente"/>
        <w:spacing w:before="1"/>
        <w:ind w:left="284"/>
        <w:jc w:val="both"/>
      </w:pPr>
      <w:r w:rsidRPr="00712C95">
        <w:t>c)</w:t>
      </w:r>
      <w:r w:rsidRPr="00712C95">
        <w:tab/>
        <w:t>Monto de cada oferta y sus variantes;</w:t>
      </w:r>
    </w:p>
    <w:p w:rsidR="00414F55" w:rsidRPr="00712C95" w:rsidRDefault="00414F55" w:rsidP="00643B26">
      <w:pPr>
        <w:pStyle w:val="Textoindependiente"/>
        <w:spacing w:before="1"/>
        <w:ind w:left="284"/>
        <w:jc w:val="both"/>
      </w:pPr>
      <w:r w:rsidRPr="00712C95">
        <w:t>d)</w:t>
      </w:r>
      <w:r w:rsidRPr="00712C95">
        <w:tab/>
        <w:t>Nombre del oferente y número de C.U.I.T.;</w:t>
      </w:r>
    </w:p>
    <w:p w:rsidR="00901F1C" w:rsidRDefault="00414F55" w:rsidP="00643B26">
      <w:pPr>
        <w:pStyle w:val="Textoindependiente"/>
        <w:spacing w:before="1"/>
        <w:ind w:left="284"/>
        <w:jc w:val="both"/>
      </w:pPr>
      <w:r w:rsidRPr="00712C95">
        <w:t>e)</w:t>
      </w:r>
      <w:r w:rsidRPr="00712C95">
        <w:tab/>
        <w:t>Monto y forma de la garantía cuando corresponda su presentación; Ninguna oferta puede ser desestimada en el acta de apertura.</w:t>
      </w:r>
    </w:p>
    <w:p w:rsidR="00643B26" w:rsidRDefault="00643B26" w:rsidP="00643B26">
      <w:pPr>
        <w:pStyle w:val="Textoindependiente"/>
        <w:spacing w:before="1"/>
        <w:ind w:left="284"/>
        <w:jc w:val="both"/>
      </w:pPr>
    </w:p>
    <w:p w:rsidR="00414F55" w:rsidRDefault="00414F55" w:rsidP="00643B26">
      <w:pPr>
        <w:pStyle w:val="Textoindependiente"/>
        <w:spacing w:before="158"/>
        <w:ind w:left="284"/>
        <w:jc w:val="both"/>
      </w:pPr>
      <w:r>
        <w:t>ARTÍCULO</w:t>
      </w:r>
      <w:r>
        <w:rPr>
          <w:spacing w:val="-4"/>
        </w:rPr>
        <w:t xml:space="preserve"> </w:t>
      </w:r>
      <w:r>
        <w:t>24.</w:t>
      </w:r>
      <w:r>
        <w:rPr>
          <w:spacing w:val="-1"/>
        </w:rPr>
        <w:t xml:space="preserve"> </w:t>
      </w:r>
      <w:r>
        <w:t>REQUISITOS</w:t>
      </w:r>
      <w:r>
        <w:rPr>
          <w:spacing w:val="-3"/>
        </w:rPr>
        <w:t xml:space="preserve"> </w:t>
      </w:r>
      <w:r>
        <w:t>SUBSANABLES</w:t>
      </w:r>
      <w:r>
        <w:rPr>
          <w:spacing w:val="-3"/>
        </w:rPr>
        <w:t xml:space="preserve"> </w:t>
      </w:r>
      <w:r>
        <w:t>Y</w:t>
      </w:r>
      <w:r>
        <w:rPr>
          <w:spacing w:val="-3"/>
        </w:rPr>
        <w:t xml:space="preserve"> </w:t>
      </w:r>
      <w:r>
        <w:t>NO</w:t>
      </w:r>
      <w:r>
        <w:rPr>
          <w:spacing w:val="-1"/>
        </w:rPr>
        <w:t xml:space="preserve"> </w:t>
      </w:r>
      <w:r>
        <w:t>SUBSANABLES</w:t>
      </w:r>
    </w:p>
    <w:p w:rsidR="00414F55" w:rsidRDefault="00414F55" w:rsidP="00643B26">
      <w:pPr>
        <w:pStyle w:val="Textoindependiente"/>
        <w:spacing w:before="179" w:line="259" w:lineRule="auto"/>
        <w:ind w:left="284" w:right="1160"/>
        <w:jc w:val="both"/>
      </w:pPr>
      <w:r>
        <w:t>En todos los casos serán subsanables: i) La insuficiencia de la garantía de mantenimiento de</w:t>
      </w:r>
      <w:r>
        <w:rPr>
          <w:spacing w:val="1"/>
        </w:rPr>
        <w:t xml:space="preserve"> </w:t>
      </w:r>
      <w:r>
        <w:t>oferta</w:t>
      </w:r>
      <w:r>
        <w:rPr>
          <w:spacing w:val="1"/>
        </w:rPr>
        <w:t xml:space="preserve"> </w:t>
      </w:r>
      <w:r>
        <w:t>de</w:t>
      </w:r>
      <w:r>
        <w:rPr>
          <w:spacing w:val="1"/>
        </w:rPr>
        <w:t xml:space="preserve"> </w:t>
      </w:r>
      <w:r>
        <w:t>hasta</w:t>
      </w:r>
      <w:r>
        <w:rPr>
          <w:spacing w:val="1"/>
        </w:rPr>
        <w:t xml:space="preserve"> </w:t>
      </w:r>
      <w:r>
        <w:t>un</w:t>
      </w:r>
      <w:r>
        <w:rPr>
          <w:spacing w:val="1"/>
        </w:rPr>
        <w:t xml:space="preserve"> </w:t>
      </w:r>
      <w:r>
        <w:t>diez</w:t>
      </w:r>
      <w:r>
        <w:rPr>
          <w:spacing w:val="1"/>
        </w:rPr>
        <w:t xml:space="preserve"> </w:t>
      </w:r>
      <w:r>
        <w:t>por</w:t>
      </w:r>
      <w:r>
        <w:rPr>
          <w:spacing w:val="1"/>
        </w:rPr>
        <w:t xml:space="preserve"> </w:t>
      </w:r>
      <w:r>
        <w:t>ciento</w:t>
      </w:r>
      <w:r>
        <w:rPr>
          <w:spacing w:val="1"/>
        </w:rPr>
        <w:t xml:space="preserve"> </w:t>
      </w:r>
      <w:r>
        <w:t>(10%);</w:t>
      </w:r>
      <w:r>
        <w:rPr>
          <w:spacing w:val="1"/>
        </w:rPr>
        <w:t xml:space="preserve"> </w:t>
      </w:r>
      <w:r>
        <w:t>ii)</w:t>
      </w:r>
      <w:r>
        <w:rPr>
          <w:spacing w:val="1"/>
        </w:rPr>
        <w:t xml:space="preserve"> </w:t>
      </w:r>
      <w:r>
        <w:t>Las</w:t>
      </w:r>
      <w:r>
        <w:rPr>
          <w:spacing w:val="1"/>
        </w:rPr>
        <w:t xml:space="preserve"> </w:t>
      </w:r>
      <w:r>
        <w:t>omisiones</w:t>
      </w:r>
      <w:r>
        <w:rPr>
          <w:spacing w:val="1"/>
        </w:rPr>
        <w:t xml:space="preserve"> </w:t>
      </w:r>
      <w:r>
        <w:t>insustanciales,</w:t>
      </w:r>
      <w:r>
        <w:rPr>
          <w:spacing w:val="61"/>
        </w:rPr>
        <w:t xml:space="preserve"> </w:t>
      </w:r>
      <w:r>
        <w:t>debiendo</w:t>
      </w:r>
      <w:r>
        <w:rPr>
          <w:spacing w:val="61"/>
        </w:rPr>
        <w:t xml:space="preserve"> </w:t>
      </w:r>
      <w:r>
        <w:t>la</w:t>
      </w:r>
      <w:r>
        <w:rPr>
          <w:spacing w:val="1"/>
        </w:rPr>
        <w:t xml:space="preserve"> </w:t>
      </w:r>
      <w:r>
        <w:t>Comisión</w:t>
      </w:r>
      <w:r>
        <w:rPr>
          <w:spacing w:val="19"/>
        </w:rPr>
        <w:t xml:space="preserve"> </w:t>
      </w:r>
      <w:r>
        <w:t>de</w:t>
      </w:r>
      <w:r>
        <w:rPr>
          <w:spacing w:val="20"/>
        </w:rPr>
        <w:t xml:space="preserve"> </w:t>
      </w:r>
      <w:r>
        <w:t>Preadjudicación</w:t>
      </w:r>
      <w:r>
        <w:rPr>
          <w:spacing w:val="20"/>
        </w:rPr>
        <w:t xml:space="preserve"> </w:t>
      </w:r>
      <w:r>
        <w:t>requerir</w:t>
      </w:r>
      <w:r>
        <w:rPr>
          <w:spacing w:val="22"/>
        </w:rPr>
        <w:t xml:space="preserve"> </w:t>
      </w:r>
      <w:r>
        <w:t>a</w:t>
      </w:r>
      <w:r>
        <w:rPr>
          <w:spacing w:val="18"/>
        </w:rPr>
        <w:t xml:space="preserve"> </w:t>
      </w:r>
      <w:r>
        <w:t>los</w:t>
      </w:r>
      <w:r>
        <w:rPr>
          <w:spacing w:val="21"/>
        </w:rPr>
        <w:t xml:space="preserve"> </w:t>
      </w:r>
      <w:r>
        <w:t>oferentes</w:t>
      </w:r>
      <w:r>
        <w:rPr>
          <w:spacing w:val="21"/>
        </w:rPr>
        <w:t xml:space="preserve"> </w:t>
      </w:r>
      <w:r>
        <w:t>las</w:t>
      </w:r>
      <w:r>
        <w:rPr>
          <w:spacing w:val="21"/>
        </w:rPr>
        <w:t xml:space="preserve"> </w:t>
      </w:r>
      <w:r>
        <w:t>aclaraciones</w:t>
      </w:r>
      <w:r>
        <w:rPr>
          <w:spacing w:val="16"/>
        </w:rPr>
        <w:t xml:space="preserve"> </w:t>
      </w:r>
      <w:r>
        <w:t>que</w:t>
      </w:r>
      <w:r>
        <w:rPr>
          <w:spacing w:val="21"/>
        </w:rPr>
        <w:t xml:space="preserve"> </w:t>
      </w:r>
      <w:r>
        <w:t>sean</w:t>
      </w:r>
      <w:r>
        <w:rPr>
          <w:spacing w:val="21"/>
        </w:rPr>
        <w:t xml:space="preserve"> </w:t>
      </w:r>
      <w:r>
        <w:t>necesarias</w:t>
      </w:r>
      <w:r>
        <w:rPr>
          <w:spacing w:val="20"/>
        </w:rPr>
        <w:t xml:space="preserve"> </w:t>
      </w:r>
      <w:r>
        <w:t>a</w:t>
      </w:r>
      <w:r>
        <w:rPr>
          <w:spacing w:val="-58"/>
        </w:rPr>
        <w:t xml:space="preserve"> </w:t>
      </w:r>
      <w:r>
        <w:t>fin</w:t>
      </w:r>
      <w:r>
        <w:rPr>
          <w:spacing w:val="1"/>
        </w:rPr>
        <w:t xml:space="preserve"> </w:t>
      </w:r>
      <w:r>
        <w:t>de</w:t>
      </w:r>
      <w:r>
        <w:rPr>
          <w:spacing w:val="1"/>
        </w:rPr>
        <w:t xml:space="preserve"> </w:t>
      </w:r>
      <w:r>
        <w:t>subsanar</w:t>
      </w:r>
      <w:r>
        <w:rPr>
          <w:spacing w:val="1"/>
        </w:rPr>
        <w:t xml:space="preserve"> </w:t>
      </w:r>
      <w:r>
        <w:t>deficiencias</w:t>
      </w:r>
      <w:r>
        <w:rPr>
          <w:spacing w:val="1"/>
        </w:rPr>
        <w:t xml:space="preserve"> </w:t>
      </w:r>
      <w:r>
        <w:t>siempre</w:t>
      </w:r>
      <w:r>
        <w:rPr>
          <w:spacing w:val="1"/>
        </w:rPr>
        <w:t xml:space="preserve"> </w:t>
      </w:r>
      <w:r>
        <w:t>que</w:t>
      </w:r>
      <w:r>
        <w:rPr>
          <w:spacing w:val="1"/>
        </w:rPr>
        <w:t xml:space="preserve"> </w:t>
      </w:r>
      <w:r>
        <w:t>ello</w:t>
      </w:r>
      <w:r>
        <w:rPr>
          <w:spacing w:val="1"/>
        </w:rPr>
        <w:t xml:space="preserve"> </w:t>
      </w:r>
      <w:r>
        <w:t>no</w:t>
      </w:r>
      <w:r>
        <w:rPr>
          <w:spacing w:val="1"/>
        </w:rPr>
        <w:t xml:space="preserve"> </w:t>
      </w:r>
      <w:r>
        <w:t>contravenga</w:t>
      </w:r>
      <w:r>
        <w:rPr>
          <w:spacing w:val="1"/>
        </w:rPr>
        <w:t xml:space="preserve"> </w:t>
      </w:r>
      <w:r>
        <w:t>los</w:t>
      </w:r>
      <w:r>
        <w:rPr>
          <w:spacing w:val="1"/>
        </w:rPr>
        <w:t xml:space="preserve"> </w:t>
      </w:r>
      <w:r>
        <w:t>principios</w:t>
      </w:r>
      <w:r>
        <w:rPr>
          <w:spacing w:val="1"/>
        </w:rPr>
        <w:t xml:space="preserve"> </w:t>
      </w:r>
      <w:r>
        <w:t>generales</w:t>
      </w:r>
      <w:r>
        <w:rPr>
          <w:spacing w:val="1"/>
        </w:rPr>
        <w:t xml:space="preserve"> </w:t>
      </w:r>
      <w:r>
        <w:t>establecidos en el</w:t>
      </w:r>
      <w:r>
        <w:rPr>
          <w:spacing w:val="-2"/>
        </w:rPr>
        <w:t xml:space="preserve"> </w:t>
      </w:r>
      <w:r>
        <w:t>artículo</w:t>
      </w:r>
      <w:r>
        <w:rPr>
          <w:spacing w:val="1"/>
        </w:rPr>
        <w:t xml:space="preserve"> </w:t>
      </w:r>
      <w:r>
        <w:t>3º</w:t>
      </w:r>
      <w:r>
        <w:rPr>
          <w:spacing w:val="-1"/>
        </w:rPr>
        <w:t xml:space="preserve"> </w:t>
      </w:r>
      <w:r>
        <w:t>de la Ley</w:t>
      </w:r>
      <w:r>
        <w:rPr>
          <w:spacing w:val="-2"/>
        </w:rPr>
        <w:t xml:space="preserve"> </w:t>
      </w:r>
      <w:r>
        <w:t>Nº</w:t>
      </w:r>
      <w:r>
        <w:rPr>
          <w:spacing w:val="-1"/>
        </w:rPr>
        <w:t xml:space="preserve"> </w:t>
      </w:r>
      <w:r>
        <w:t>13.981.</w:t>
      </w:r>
    </w:p>
    <w:p w:rsidR="00901F1C" w:rsidRDefault="00414F55" w:rsidP="00643B26">
      <w:pPr>
        <w:pStyle w:val="Textoindependiente"/>
        <w:spacing w:before="160" w:line="259" w:lineRule="auto"/>
        <w:ind w:left="284" w:right="1155"/>
        <w:jc w:val="both"/>
      </w:pPr>
      <w:r>
        <w:t>En ningún supuesto, será subsanable: i) la omisión de presentar la cotización debidamente</w:t>
      </w:r>
      <w:r>
        <w:rPr>
          <w:spacing w:val="1"/>
        </w:rPr>
        <w:t xml:space="preserve"> </w:t>
      </w:r>
      <w:r>
        <w:t>formulada y suscripta mediante los formularios habilitados en PBAC; ii) la falta de presentación</w:t>
      </w:r>
      <w:r>
        <w:rPr>
          <w:spacing w:val="1"/>
        </w:rPr>
        <w:t xml:space="preserve"> </w:t>
      </w:r>
      <w:r>
        <w:t>de</w:t>
      </w:r>
      <w:r>
        <w:rPr>
          <w:spacing w:val="1"/>
        </w:rPr>
        <w:t xml:space="preserve"> </w:t>
      </w:r>
      <w:r>
        <w:t>la</w:t>
      </w:r>
      <w:r>
        <w:rPr>
          <w:spacing w:val="1"/>
        </w:rPr>
        <w:t xml:space="preserve"> </w:t>
      </w:r>
      <w:r>
        <w:t>garantía</w:t>
      </w:r>
      <w:r>
        <w:rPr>
          <w:spacing w:val="1"/>
        </w:rPr>
        <w:t xml:space="preserve"> </w:t>
      </w:r>
      <w:r>
        <w:t>de</w:t>
      </w:r>
      <w:r>
        <w:rPr>
          <w:spacing w:val="1"/>
        </w:rPr>
        <w:t xml:space="preserve"> </w:t>
      </w:r>
      <w:r>
        <w:t>mantenimiento</w:t>
      </w:r>
      <w:r>
        <w:rPr>
          <w:spacing w:val="1"/>
        </w:rPr>
        <w:t xml:space="preserve"> </w:t>
      </w:r>
      <w:r>
        <w:t>de</w:t>
      </w:r>
      <w:r>
        <w:rPr>
          <w:spacing w:val="1"/>
        </w:rPr>
        <w:t xml:space="preserve"> </w:t>
      </w:r>
      <w:r>
        <w:t>oferta;</w:t>
      </w:r>
      <w:r>
        <w:rPr>
          <w:spacing w:val="1"/>
        </w:rPr>
        <w:t xml:space="preserve"> </w:t>
      </w:r>
      <w:r>
        <w:t>iii)</w:t>
      </w:r>
      <w:r>
        <w:rPr>
          <w:spacing w:val="1"/>
        </w:rPr>
        <w:t xml:space="preserve"> </w:t>
      </w:r>
      <w:r>
        <w:t>las</w:t>
      </w:r>
      <w:r>
        <w:rPr>
          <w:spacing w:val="1"/>
        </w:rPr>
        <w:t xml:space="preserve"> </w:t>
      </w:r>
      <w:r>
        <w:t>ofertas</w:t>
      </w:r>
      <w:r>
        <w:rPr>
          <w:spacing w:val="1"/>
        </w:rPr>
        <w:t xml:space="preserve"> </w:t>
      </w:r>
      <w:r>
        <w:t>condicionadas</w:t>
      </w:r>
      <w:r>
        <w:rPr>
          <w:spacing w:val="1"/>
        </w:rPr>
        <w:t xml:space="preserve"> </w:t>
      </w:r>
      <w:r>
        <w:t>y</w:t>
      </w:r>
      <w:r>
        <w:rPr>
          <w:spacing w:val="1"/>
        </w:rPr>
        <w:t xml:space="preserve"> </w:t>
      </w:r>
      <w:r>
        <w:t>apartadas</w:t>
      </w:r>
      <w:r>
        <w:rPr>
          <w:spacing w:val="1"/>
        </w:rPr>
        <w:t xml:space="preserve"> </w:t>
      </w:r>
      <w:r>
        <w:t>del</w:t>
      </w:r>
      <w:r>
        <w:rPr>
          <w:spacing w:val="-59"/>
        </w:rPr>
        <w:t xml:space="preserve"> </w:t>
      </w:r>
      <w:r>
        <w:t>presente Pliego Tipo, Especificaciones Técnicas y Anexos, iv) la omisión de la realización de la</w:t>
      </w:r>
      <w:r>
        <w:rPr>
          <w:spacing w:val="1"/>
        </w:rPr>
        <w:t xml:space="preserve"> </w:t>
      </w:r>
      <w:r>
        <w:t>visita en los lugares donde se prestará el servicio de limpieza acreditado con el certificado</w:t>
      </w:r>
      <w:r>
        <w:rPr>
          <w:spacing w:val="1"/>
        </w:rPr>
        <w:t xml:space="preserve"> </w:t>
      </w:r>
      <w:r>
        <w:t>respectivo, o la falta de presentación de la Declaración Jurada, v) la presentación del plan de</w:t>
      </w:r>
      <w:r>
        <w:rPr>
          <w:spacing w:val="1"/>
        </w:rPr>
        <w:t xml:space="preserve"> </w:t>
      </w:r>
      <w:r>
        <w:t>trabajo,</w:t>
      </w:r>
      <w:r>
        <w:rPr>
          <w:spacing w:val="-2"/>
        </w:rPr>
        <w:t xml:space="preserve"> </w:t>
      </w:r>
      <w:r>
        <w:t>vi)</w:t>
      </w:r>
      <w:r>
        <w:rPr>
          <w:spacing w:val="1"/>
        </w:rPr>
        <w:t xml:space="preserve"> </w:t>
      </w:r>
      <w:r>
        <w:t>la estructura</w:t>
      </w:r>
      <w:r>
        <w:rPr>
          <w:spacing w:val="-4"/>
        </w:rPr>
        <w:t xml:space="preserve"> </w:t>
      </w:r>
      <w:r>
        <w:t>de costos</w:t>
      </w:r>
      <w:r>
        <w:rPr>
          <w:spacing w:val="1"/>
        </w:rPr>
        <w:t xml:space="preserve"> </w:t>
      </w:r>
      <w:r>
        <w:t>de</w:t>
      </w:r>
      <w:r>
        <w:rPr>
          <w:spacing w:val="-2"/>
        </w:rPr>
        <w:t xml:space="preserve"> </w:t>
      </w:r>
      <w:r w:rsidR="00901F1C">
        <w:t>la oferta.</w:t>
      </w:r>
    </w:p>
    <w:p w:rsidR="00643B26" w:rsidRDefault="00643B26" w:rsidP="00643B26">
      <w:pPr>
        <w:pStyle w:val="Textoindependiente"/>
        <w:spacing w:before="160" w:line="259" w:lineRule="auto"/>
        <w:ind w:left="284" w:right="1155"/>
        <w:jc w:val="both"/>
      </w:pPr>
    </w:p>
    <w:p w:rsidR="00414F55" w:rsidRPr="00712C95" w:rsidRDefault="00414F55" w:rsidP="00643B26">
      <w:pPr>
        <w:pStyle w:val="Textoindependiente"/>
        <w:spacing w:before="158"/>
        <w:ind w:left="284"/>
        <w:jc w:val="both"/>
      </w:pPr>
      <w:r w:rsidRPr="00155275">
        <w:t>ARTÍCULO 25. INFORMACIÓN COMPLEMENTARIA.</w:t>
      </w:r>
    </w:p>
    <w:p w:rsidR="00414F55" w:rsidRDefault="00414F55" w:rsidP="00643B26">
      <w:pPr>
        <w:pStyle w:val="Textoindependiente"/>
        <w:spacing w:before="160" w:line="259" w:lineRule="auto"/>
        <w:ind w:left="284" w:right="1155"/>
        <w:jc w:val="both"/>
      </w:pPr>
      <w:r w:rsidRPr="00712C95">
        <w:t>Para la evaluación de las ofertas, la Comisión de Preadjudicación podrá requerir de los oferentes, la información complementaria que estime necesaria para el cumplimiento de su cometido sin que ello afecte el derecho de igualdad entre ellos, ni altere los términos de las ofertas presentadas</w:t>
      </w:r>
      <w:r w:rsidR="00901F1C">
        <w:t>.</w:t>
      </w:r>
    </w:p>
    <w:p w:rsidR="00643B26" w:rsidRPr="00712C95" w:rsidRDefault="00643B26" w:rsidP="00643B26">
      <w:pPr>
        <w:pStyle w:val="Textoindependiente"/>
        <w:spacing w:before="160" w:line="259" w:lineRule="auto"/>
        <w:ind w:left="284" w:right="1155"/>
        <w:jc w:val="both"/>
      </w:pPr>
    </w:p>
    <w:p w:rsidR="00414F55" w:rsidRPr="00712C95" w:rsidRDefault="00414F55" w:rsidP="00643B26">
      <w:pPr>
        <w:pStyle w:val="Textoindependiente"/>
        <w:spacing w:before="160" w:line="259" w:lineRule="auto"/>
        <w:ind w:left="284" w:right="1155"/>
        <w:jc w:val="both"/>
      </w:pPr>
      <w:r w:rsidRPr="00712C95">
        <w:lastRenderedPageBreak/>
        <w:t>ARTÍ</w:t>
      </w:r>
      <w:r w:rsidR="00224592">
        <w:t>CULO 26. FALSEAMIENTO DE DATOS.</w:t>
      </w:r>
    </w:p>
    <w:p w:rsidR="00414F55" w:rsidRPr="00712C95" w:rsidRDefault="00414F55" w:rsidP="00643B26">
      <w:pPr>
        <w:pStyle w:val="Textoindependiente"/>
        <w:spacing w:before="160" w:line="259" w:lineRule="auto"/>
        <w:ind w:left="284" w:right="1155"/>
        <w:jc w:val="both"/>
      </w:pPr>
      <w:r w:rsidRPr="00712C95">
        <w:t>El falseamiento de datos contenidos en la oferta dará lugar a la inmediata exclusión del OFERENTE, sin lugar a la devolución de la garantía de mantenimiento de Oferta que se hubiere constituido. Si la falsedad fuere advertida con posterioridad a la contratación, será causal de rescisión por culpa del contratista, con pérdida de la garantía de Cumplimiento de Contrato y sin perjuicio de las demás responsabilidades que pudieren corresponder</w:t>
      </w:r>
    </w:p>
    <w:p w:rsidR="00414F55" w:rsidRPr="00712C95" w:rsidRDefault="00414F55" w:rsidP="00643B26">
      <w:pPr>
        <w:pStyle w:val="Textoindependiente"/>
        <w:spacing w:before="160" w:line="259" w:lineRule="auto"/>
        <w:ind w:left="284" w:right="1155"/>
        <w:jc w:val="both"/>
      </w:pPr>
    </w:p>
    <w:p w:rsidR="00414F55" w:rsidRDefault="00414F55" w:rsidP="00643B26">
      <w:pPr>
        <w:pStyle w:val="Textoindependiente"/>
        <w:spacing w:before="160" w:line="259" w:lineRule="auto"/>
        <w:ind w:left="284" w:right="1155"/>
        <w:jc w:val="both"/>
      </w:pPr>
      <w:r>
        <w:t>ARTÍCULO</w:t>
      </w:r>
      <w:r w:rsidRPr="00712C95">
        <w:t xml:space="preserve"> </w:t>
      </w:r>
      <w:r>
        <w:t>27.</w:t>
      </w:r>
      <w:r w:rsidRPr="00712C95">
        <w:t xml:space="preserve"> </w:t>
      </w:r>
      <w:r>
        <w:t>DICTAMEN</w:t>
      </w:r>
      <w:r w:rsidRPr="00712C95">
        <w:t xml:space="preserve"> </w:t>
      </w:r>
      <w:r>
        <w:t>DE</w:t>
      </w:r>
      <w:r w:rsidRPr="00712C95">
        <w:t xml:space="preserve"> </w:t>
      </w:r>
      <w:r>
        <w:t>PREADJUDICACIÓN.</w:t>
      </w:r>
    </w:p>
    <w:p w:rsidR="00414F55" w:rsidRDefault="00414F55" w:rsidP="00643B26">
      <w:pPr>
        <w:pStyle w:val="Textoindependiente"/>
        <w:spacing w:before="160" w:line="259" w:lineRule="auto"/>
        <w:ind w:left="284" w:right="1155"/>
        <w:jc w:val="both"/>
      </w:pPr>
      <w:r>
        <w:t>Las</w:t>
      </w:r>
      <w:r w:rsidRPr="00712C95">
        <w:t xml:space="preserve"> </w:t>
      </w:r>
      <w:r>
        <w:t>ofertas</w:t>
      </w:r>
      <w:r w:rsidRPr="00712C95">
        <w:t xml:space="preserve"> </w:t>
      </w:r>
      <w:r>
        <w:t>serán</w:t>
      </w:r>
      <w:r w:rsidRPr="00712C95">
        <w:t xml:space="preserve"> </w:t>
      </w:r>
      <w:r>
        <w:t>analizadas</w:t>
      </w:r>
      <w:r w:rsidRPr="00712C95">
        <w:t xml:space="preserve"> </w:t>
      </w:r>
      <w:r>
        <w:t>por</w:t>
      </w:r>
      <w:r w:rsidRPr="00712C95">
        <w:t xml:space="preserve"> </w:t>
      </w:r>
      <w:r>
        <w:t>una</w:t>
      </w:r>
      <w:r w:rsidRPr="00712C95">
        <w:t xml:space="preserve"> </w:t>
      </w:r>
      <w:r>
        <w:t>Comisión</w:t>
      </w:r>
      <w:r w:rsidRPr="00712C95">
        <w:t xml:space="preserve"> </w:t>
      </w:r>
      <w:r>
        <w:t>de</w:t>
      </w:r>
      <w:r w:rsidRPr="00712C95">
        <w:t xml:space="preserve"> </w:t>
      </w:r>
      <w:r>
        <w:t>Preadjudicación.</w:t>
      </w:r>
    </w:p>
    <w:p w:rsidR="00414F55" w:rsidRDefault="00414F55" w:rsidP="00643B26">
      <w:pPr>
        <w:pStyle w:val="Textoindependiente"/>
        <w:spacing w:before="160" w:line="259" w:lineRule="auto"/>
        <w:ind w:left="284" w:right="1155"/>
        <w:jc w:val="both"/>
      </w:pPr>
      <w:r>
        <w:t>La Comisión de Preadjudicación evaluará en cada oferta el cumplimiento de los requisitos</w:t>
      </w:r>
      <w:r w:rsidRPr="00712C95">
        <w:t xml:space="preserve"> </w:t>
      </w:r>
      <w:r>
        <w:t>exigidos por la normativa vigente y los establecidos en los Pliego de Bases y Condiciones</w:t>
      </w:r>
      <w:r w:rsidRPr="00712C95">
        <w:t xml:space="preserve"> </w:t>
      </w:r>
      <w:r>
        <w:t>Generales, de Bases y Condiciones Particulares Tipo, Especificaciones Técnicas y sus Anexos</w:t>
      </w:r>
      <w:r w:rsidRPr="00712C95">
        <w:t xml:space="preserve"> </w:t>
      </w:r>
      <w:r>
        <w:t>si</w:t>
      </w:r>
      <w:r w:rsidRPr="00712C95">
        <w:t xml:space="preserve"> </w:t>
      </w:r>
      <w:r>
        <w:t>hubiere,</w:t>
      </w:r>
      <w:r w:rsidRPr="00712C95">
        <w:t xml:space="preserve"> </w:t>
      </w:r>
      <w:r>
        <w:t>la</w:t>
      </w:r>
      <w:r w:rsidRPr="00712C95">
        <w:t xml:space="preserve"> </w:t>
      </w:r>
      <w:r>
        <w:t>aptitud</w:t>
      </w:r>
      <w:r w:rsidRPr="00712C95">
        <w:t xml:space="preserve"> </w:t>
      </w:r>
      <w:r>
        <w:t>de</w:t>
      </w:r>
      <w:r w:rsidRPr="00712C95">
        <w:t xml:space="preserve"> </w:t>
      </w:r>
      <w:r>
        <w:t>los</w:t>
      </w:r>
      <w:r w:rsidRPr="00712C95">
        <w:t xml:space="preserve"> </w:t>
      </w:r>
      <w:r>
        <w:t>oferentes</w:t>
      </w:r>
      <w:r w:rsidRPr="00712C95">
        <w:t xml:space="preserve"> </w:t>
      </w:r>
      <w:r>
        <w:t>para</w:t>
      </w:r>
      <w:r w:rsidRPr="00712C95">
        <w:t xml:space="preserve"> </w:t>
      </w:r>
      <w:r>
        <w:t>contratar,</w:t>
      </w:r>
      <w:r w:rsidRPr="00712C95">
        <w:t xml:space="preserve"> </w:t>
      </w:r>
      <w:r>
        <w:t>los</w:t>
      </w:r>
      <w:r w:rsidRPr="00712C95">
        <w:t xml:space="preserve"> </w:t>
      </w:r>
      <w:r>
        <w:t>aspectos</w:t>
      </w:r>
      <w:r w:rsidRPr="00712C95">
        <w:t xml:space="preserve"> </w:t>
      </w:r>
      <w:r>
        <w:t>formales,</w:t>
      </w:r>
      <w:r w:rsidRPr="00712C95">
        <w:t xml:space="preserve"> </w:t>
      </w:r>
      <w:r>
        <w:t>legales,</w:t>
      </w:r>
      <w:r w:rsidRPr="00712C95">
        <w:t xml:space="preserve"> </w:t>
      </w:r>
      <w:r>
        <w:t>económicos,</w:t>
      </w:r>
      <w:r w:rsidRPr="00712C95">
        <w:t xml:space="preserve"> </w:t>
      </w:r>
      <w:r>
        <w:t>forma de cotización y</w:t>
      </w:r>
      <w:r w:rsidRPr="00712C95">
        <w:t xml:space="preserve"> </w:t>
      </w:r>
      <w:r>
        <w:t>técnicos de cada oferta.</w:t>
      </w:r>
    </w:p>
    <w:p w:rsidR="00414F55" w:rsidRDefault="00414F55" w:rsidP="00643B26">
      <w:pPr>
        <w:pStyle w:val="Textoindependiente"/>
        <w:spacing w:before="160" w:line="259" w:lineRule="auto"/>
        <w:ind w:left="284" w:right="1155"/>
        <w:jc w:val="both"/>
      </w:pPr>
      <w:r>
        <w:t>El cuadro comparativo de precios será confeccionado automáticamente por PBAC tomando la</w:t>
      </w:r>
      <w:r w:rsidRPr="00712C95">
        <w:t xml:space="preserve"> </w:t>
      </w:r>
      <w:r>
        <w:t>información</w:t>
      </w:r>
      <w:r w:rsidRPr="00712C95">
        <w:t xml:space="preserve"> </w:t>
      </w:r>
      <w:r>
        <w:t>que surja de</w:t>
      </w:r>
      <w:r w:rsidRPr="00712C95">
        <w:t xml:space="preserve"> </w:t>
      </w:r>
      <w:r>
        <w:t>la cotización</w:t>
      </w:r>
      <w:r w:rsidRPr="00712C95">
        <w:t xml:space="preserve"> </w:t>
      </w:r>
      <w:r>
        <w:t>de las</w:t>
      </w:r>
      <w:r w:rsidRPr="00712C95">
        <w:t xml:space="preserve"> </w:t>
      </w:r>
      <w:r>
        <w:t>ofertas presentadas</w:t>
      </w:r>
      <w:r w:rsidRPr="00712C95">
        <w:t xml:space="preserve"> </w:t>
      </w:r>
      <w:r>
        <w:t>en</w:t>
      </w:r>
      <w:r w:rsidRPr="00712C95">
        <w:t xml:space="preserve"> </w:t>
      </w:r>
      <w:r>
        <w:t>el</w:t>
      </w:r>
      <w:r w:rsidRPr="00712C95">
        <w:t xml:space="preserve"> </w:t>
      </w:r>
      <w:r>
        <w:t>sistema.</w:t>
      </w:r>
    </w:p>
    <w:p w:rsidR="00757D15" w:rsidRDefault="00414F55" w:rsidP="00757D15">
      <w:pPr>
        <w:pStyle w:val="Textoindependiente"/>
        <w:spacing w:before="160" w:line="259" w:lineRule="auto"/>
        <w:ind w:left="284" w:right="1155"/>
        <w:jc w:val="both"/>
      </w:pPr>
      <w:r>
        <w:t>En</w:t>
      </w:r>
      <w:r w:rsidRPr="00712C95">
        <w:t xml:space="preserve"> </w:t>
      </w:r>
      <w:r>
        <w:t>el</w:t>
      </w:r>
      <w:r w:rsidRPr="00712C95">
        <w:t xml:space="preserve"> </w:t>
      </w:r>
      <w:r>
        <w:t>Acta</w:t>
      </w:r>
      <w:r w:rsidRPr="00712C95">
        <w:t xml:space="preserve"> </w:t>
      </w:r>
      <w:r>
        <w:t>que</w:t>
      </w:r>
      <w:r w:rsidRPr="00712C95">
        <w:t xml:space="preserve"> </w:t>
      </w:r>
      <w:r>
        <w:t>se</w:t>
      </w:r>
      <w:r w:rsidRPr="00712C95">
        <w:t xml:space="preserve"> </w:t>
      </w:r>
      <w:r>
        <w:t>emita</w:t>
      </w:r>
      <w:r w:rsidRPr="00712C95">
        <w:t xml:space="preserve"> </w:t>
      </w:r>
      <w:r>
        <w:t>como</w:t>
      </w:r>
      <w:r w:rsidRPr="00712C95">
        <w:t xml:space="preserve"> </w:t>
      </w:r>
      <w:r>
        <w:t>consecuencia</w:t>
      </w:r>
      <w:r w:rsidRPr="00712C95">
        <w:t xml:space="preserve"> </w:t>
      </w:r>
      <w:r>
        <w:t>de</w:t>
      </w:r>
      <w:r w:rsidRPr="00712C95">
        <w:t xml:space="preserve"> </w:t>
      </w:r>
      <w:r>
        <w:t>su</w:t>
      </w:r>
      <w:r w:rsidRPr="00712C95">
        <w:t xml:space="preserve"> </w:t>
      </w:r>
      <w:r>
        <w:t>dictamen,</w:t>
      </w:r>
      <w:r w:rsidRPr="00712C95">
        <w:t xml:space="preserve"> </w:t>
      </w:r>
      <w:r>
        <w:t>se</w:t>
      </w:r>
      <w:r w:rsidRPr="00712C95">
        <w:t xml:space="preserve"> </w:t>
      </w:r>
      <w:r>
        <w:t>indicará</w:t>
      </w:r>
      <w:r w:rsidRPr="00712C95">
        <w:t xml:space="preserve"> </w:t>
      </w:r>
      <w:r>
        <w:t>si</w:t>
      </w:r>
      <w:r w:rsidRPr="00712C95">
        <w:t xml:space="preserve"> </w:t>
      </w:r>
      <w:r>
        <w:t>hay</w:t>
      </w:r>
      <w:r w:rsidRPr="00712C95">
        <w:t xml:space="preserve"> </w:t>
      </w:r>
      <w:r>
        <w:t>ofertas</w:t>
      </w:r>
      <w:r w:rsidRPr="00712C95">
        <w:t xml:space="preserve"> </w:t>
      </w:r>
      <w:r>
        <w:t>inadmisibles, explicando los motivos y disposiciones aplicables, siguiendo igual procedimiento</w:t>
      </w:r>
      <w:r w:rsidRPr="00712C95">
        <w:t xml:space="preserve"> </w:t>
      </w:r>
      <w:r>
        <w:t>en caso de ofertas manifiestamente inconvenientes. Se dejará constancia de la evaluación de</w:t>
      </w:r>
      <w:r w:rsidRPr="00712C95">
        <w:t xml:space="preserve"> </w:t>
      </w:r>
      <w:r>
        <w:t>las observaciones que se hayan efectuado y se consignarán los fundamentos normativos de la</w:t>
      </w:r>
      <w:r w:rsidRPr="00712C95">
        <w:t xml:space="preserve"> </w:t>
      </w:r>
      <w:r>
        <w:t>recomendación</w:t>
      </w:r>
      <w:r w:rsidRPr="00712C95">
        <w:t xml:space="preserve"> </w:t>
      </w:r>
      <w:r>
        <w:t>aconsejada en el</w:t>
      </w:r>
      <w:r w:rsidRPr="00712C95">
        <w:t xml:space="preserve"> </w:t>
      </w:r>
      <w:r w:rsidR="00901F1C">
        <w:t>dictamen</w:t>
      </w:r>
      <w:r w:rsidR="00757D15">
        <w:t>.</w:t>
      </w:r>
    </w:p>
    <w:p w:rsidR="00414F55" w:rsidRDefault="00414F55" w:rsidP="00643B26">
      <w:pPr>
        <w:pStyle w:val="Textoindependiente"/>
        <w:spacing w:before="158" w:line="259" w:lineRule="auto"/>
        <w:ind w:left="284" w:right="304"/>
        <w:jc w:val="both"/>
      </w:pPr>
      <w:r>
        <w:t>La preadjudicación puede hacerse por renglón.</w:t>
      </w:r>
    </w:p>
    <w:p w:rsidR="00414F55" w:rsidRDefault="00414F55" w:rsidP="00643B26">
      <w:pPr>
        <w:pStyle w:val="Textoindependiente"/>
        <w:spacing w:before="161" w:line="259" w:lineRule="auto"/>
        <w:ind w:left="284" w:right="306"/>
        <w:jc w:val="both"/>
      </w:pPr>
      <w:r>
        <w:t>La</w:t>
      </w:r>
      <w:r>
        <w:rPr>
          <w:spacing w:val="13"/>
        </w:rPr>
        <w:t xml:space="preserve"> </w:t>
      </w:r>
      <w:r>
        <w:t>Comisión</w:t>
      </w:r>
      <w:r>
        <w:rPr>
          <w:spacing w:val="12"/>
        </w:rPr>
        <w:t xml:space="preserve"> </w:t>
      </w:r>
      <w:r>
        <w:t>de</w:t>
      </w:r>
      <w:r>
        <w:rPr>
          <w:spacing w:val="13"/>
        </w:rPr>
        <w:t xml:space="preserve"> </w:t>
      </w:r>
      <w:r>
        <w:t>Preadjudicación</w:t>
      </w:r>
      <w:r>
        <w:rPr>
          <w:spacing w:val="13"/>
        </w:rPr>
        <w:t xml:space="preserve"> </w:t>
      </w:r>
      <w:r>
        <w:t>se</w:t>
      </w:r>
      <w:r>
        <w:rPr>
          <w:spacing w:val="14"/>
        </w:rPr>
        <w:t xml:space="preserve"> </w:t>
      </w:r>
      <w:r>
        <w:t>reserva</w:t>
      </w:r>
      <w:r>
        <w:rPr>
          <w:spacing w:val="14"/>
        </w:rPr>
        <w:t xml:space="preserve"> </w:t>
      </w:r>
      <w:r>
        <w:t>el</w:t>
      </w:r>
      <w:r>
        <w:rPr>
          <w:spacing w:val="13"/>
        </w:rPr>
        <w:t xml:space="preserve"> </w:t>
      </w:r>
      <w:r>
        <w:t>derecho</w:t>
      </w:r>
      <w:r>
        <w:rPr>
          <w:spacing w:val="14"/>
        </w:rPr>
        <w:t xml:space="preserve"> </w:t>
      </w:r>
      <w:r>
        <w:t>de</w:t>
      </w:r>
      <w:r>
        <w:rPr>
          <w:spacing w:val="11"/>
        </w:rPr>
        <w:t xml:space="preserve"> </w:t>
      </w:r>
      <w:r>
        <w:t>solicitar</w:t>
      </w:r>
      <w:r>
        <w:rPr>
          <w:spacing w:val="12"/>
        </w:rPr>
        <w:t xml:space="preserve"> </w:t>
      </w:r>
      <w:r>
        <w:t>muestras</w:t>
      </w:r>
      <w:r>
        <w:rPr>
          <w:spacing w:val="17"/>
        </w:rPr>
        <w:t xml:space="preserve"> </w:t>
      </w:r>
      <w:r>
        <w:t>o</w:t>
      </w:r>
      <w:r>
        <w:rPr>
          <w:spacing w:val="14"/>
        </w:rPr>
        <w:t xml:space="preserve"> </w:t>
      </w:r>
      <w:r>
        <w:t>poner</w:t>
      </w:r>
      <w:r>
        <w:rPr>
          <w:spacing w:val="12"/>
        </w:rPr>
        <w:t xml:space="preserve"> </w:t>
      </w:r>
      <w:r>
        <w:t>a</w:t>
      </w:r>
      <w:r>
        <w:rPr>
          <w:spacing w:val="14"/>
        </w:rPr>
        <w:t xml:space="preserve"> </w:t>
      </w:r>
      <w:r>
        <w:t>prueba</w:t>
      </w:r>
      <w:r>
        <w:rPr>
          <w:spacing w:val="-58"/>
        </w:rPr>
        <w:t xml:space="preserve"> </w:t>
      </w:r>
      <w:r>
        <w:t>la</w:t>
      </w:r>
      <w:r>
        <w:rPr>
          <w:spacing w:val="1"/>
        </w:rPr>
        <w:t xml:space="preserve"> </w:t>
      </w:r>
      <w:r>
        <w:t>metodología</w:t>
      </w:r>
      <w:r>
        <w:rPr>
          <w:spacing w:val="1"/>
        </w:rPr>
        <w:t xml:space="preserve"> </w:t>
      </w:r>
      <w:r>
        <w:t>del</w:t>
      </w:r>
      <w:r>
        <w:rPr>
          <w:spacing w:val="1"/>
        </w:rPr>
        <w:t xml:space="preserve"> </w:t>
      </w:r>
      <w:r>
        <w:t>trabajo</w:t>
      </w:r>
      <w:r>
        <w:rPr>
          <w:spacing w:val="1"/>
        </w:rPr>
        <w:t xml:space="preserve"> </w:t>
      </w:r>
      <w:r>
        <w:t>comprometida</w:t>
      </w:r>
      <w:r>
        <w:rPr>
          <w:spacing w:val="1"/>
        </w:rPr>
        <w:t xml:space="preserve"> </w:t>
      </w:r>
      <w:r>
        <w:t>en</w:t>
      </w:r>
      <w:r>
        <w:rPr>
          <w:spacing w:val="1"/>
        </w:rPr>
        <w:t xml:space="preserve"> </w:t>
      </w:r>
      <w:r>
        <w:t>el</w:t>
      </w:r>
      <w:r>
        <w:rPr>
          <w:spacing w:val="1"/>
        </w:rPr>
        <w:t xml:space="preserve"> </w:t>
      </w:r>
      <w:r>
        <w:t>Plan</w:t>
      </w:r>
      <w:r>
        <w:rPr>
          <w:spacing w:val="1"/>
        </w:rPr>
        <w:t xml:space="preserve"> </w:t>
      </w:r>
      <w:r>
        <w:t>de</w:t>
      </w:r>
      <w:r>
        <w:rPr>
          <w:spacing w:val="1"/>
        </w:rPr>
        <w:t xml:space="preserve"> </w:t>
      </w:r>
      <w:r>
        <w:t>Trabajo,</w:t>
      </w:r>
      <w:r>
        <w:rPr>
          <w:spacing w:val="1"/>
        </w:rPr>
        <w:t xml:space="preserve"> </w:t>
      </w:r>
      <w:r>
        <w:t>sin</w:t>
      </w:r>
      <w:r>
        <w:rPr>
          <w:spacing w:val="1"/>
        </w:rPr>
        <w:t xml:space="preserve"> </w:t>
      </w:r>
      <w:r>
        <w:t>costos</w:t>
      </w:r>
      <w:r>
        <w:rPr>
          <w:spacing w:val="1"/>
        </w:rPr>
        <w:t xml:space="preserve"> </w:t>
      </w:r>
      <w:r>
        <w:t>para</w:t>
      </w:r>
      <w:r>
        <w:rPr>
          <w:spacing w:val="1"/>
        </w:rPr>
        <w:t xml:space="preserve"> </w:t>
      </w:r>
      <w:r>
        <w:t>la</w:t>
      </w:r>
      <w:r>
        <w:rPr>
          <w:spacing w:val="1"/>
        </w:rPr>
        <w:t xml:space="preserve"> </w:t>
      </w:r>
      <w:r>
        <w:t>Administración</w:t>
      </w:r>
      <w:r>
        <w:rPr>
          <w:spacing w:val="-1"/>
        </w:rPr>
        <w:t xml:space="preserve"> </w:t>
      </w:r>
      <w:r>
        <w:t>para una</w:t>
      </w:r>
      <w:r>
        <w:rPr>
          <w:spacing w:val="-4"/>
        </w:rPr>
        <w:t xml:space="preserve"> </w:t>
      </w:r>
      <w:r>
        <w:t>mejor</w:t>
      </w:r>
      <w:r>
        <w:rPr>
          <w:spacing w:val="1"/>
        </w:rPr>
        <w:t xml:space="preserve"> </w:t>
      </w:r>
      <w:r>
        <w:t>evaluación de ofertas.</w:t>
      </w:r>
    </w:p>
    <w:p w:rsidR="00414F55" w:rsidRDefault="00414F55" w:rsidP="00643B26">
      <w:pPr>
        <w:pStyle w:val="Textoindependiente"/>
        <w:spacing w:before="160" w:line="259" w:lineRule="auto"/>
        <w:ind w:left="284" w:right="305"/>
        <w:jc w:val="both"/>
      </w:pPr>
      <w:r>
        <w:t>La Comisión emitirá su dictamen mediante PBAC dentro de cinco (5) días hábiles contados</w:t>
      </w:r>
      <w:r>
        <w:rPr>
          <w:spacing w:val="1"/>
        </w:rPr>
        <w:t xml:space="preserve"> </w:t>
      </w:r>
      <w:r>
        <w:t>desde la fecha de apertura de las propuestas indicando las ofertas que hayan sido aceptadas</w:t>
      </w:r>
      <w:r>
        <w:rPr>
          <w:spacing w:val="1"/>
        </w:rPr>
        <w:t xml:space="preserve"> </w:t>
      </w:r>
      <w:r>
        <w:t>en el proceso de selección en forma fundada. Dicho plazo se suspenderá por el requerimiento</w:t>
      </w:r>
      <w:r>
        <w:rPr>
          <w:spacing w:val="1"/>
        </w:rPr>
        <w:t xml:space="preserve"> </w:t>
      </w:r>
      <w:r>
        <w:t>de informes técnicos o por la intimación a subsanar defectos formales, cursada a los oferentes.</w:t>
      </w:r>
      <w:r>
        <w:rPr>
          <w:spacing w:val="1"/>
        </w:rPr>
        <w:t xml:space="preserve"> </w:t>
      </w:r>
      <w:r>
        <w:t>La Comisión deberá intimar al oferente, bajo apercibimiento de desestimar la oferta, a subsanar</w:t>
      </w:r>
      <w:r>
        <w:rPr>
          <w:spacing w:val="-59"/>
        </w:rPr>
        <w:t xml:space="preserve"> </w:t>
      </w:r>
      <w:r>
        <w:t>deficiencias</w:t>
      </w:r>
      <w:r>
        <w:rPr>
          <w:spacing w:val="1"/>
        </w:rPr>
        <w:t xml:space="preserve"> </w:t>
      </w:r>
      <w:r>
        <w:t>insustanciales</w:t>
      </w:r>
      <w:r>
        <w:rPr>
          <w:spacing w:val="1"/>
        </w:rPr>
        <w:t xml:space="preserve"> </w:t>
      </w:r>
      <w:r>
        <w:t>de</w:t>
      </w:r>
      <w:r>
        <w:rPr>
          <w:spacing w:val="1"/>
        </w:rPr>
        <w:t xml:space="preserve"> </w:t>
      </w:r>
      <w:r>
        <w:t>su</w:t>
      </w:r>
      <w:r>
        <w:rPr>
          <w:spacing w:val="1"/>
        </w:rPr>
        <w:t xml:space="preserve"> </w:t>
      </w:r>
      <w:r>
        <w:t>oferta</w:t>
      </w:r>
      <w:r>
        <w:rPr>
          <w:spacing w:val="1"/>
        </w:rPr>
        <w:t xml:space="preserve"> </w:t>
      </w:r>
      <w:r>
        <w:t>dentro</w:t>
      </w:r>
      <w:r>
        <w:rPr>
          <w:spacing w:val="1"/>
        </w:rPr>
        <w:t xml:space="preserve"> </w:t>
      </w:r>
      <w:r>
        <w:t>del</w:t>
      </w:r>
      <w:r>
        <w:rPr>
          <w:spacing w:val="1"/>
        </w:rPr>
        <w:t xml:space="preserve"> </w:t>
      </w:r>
      <w:r>
        <w:t>término</w:t>
      </w:r>
      <w:r>
        <w:rPr>
          <w:spacing w:val="1"/>
        </w:rPr>
        <w:t xml:space="preserve"> </w:t>
      </w:r>
      <w:r>
        <w:t>que</w:t>
      </w:r>
      <w:r>
        <w:rPr>
          <w:spacing w:val="1"/>
        </w:rPr>
        <w:t xml:space="preserve"> </w:t>
      </w:r>
      <w:r>
        <w:t>se</w:t>
      </w:r>
      <w:r>
        <w:rPr>
          <w:spacing w:val="1"/>
        </w:rPr>
        <w:t xml:space="preserve"> </w:t>
      </w:r>
      <w:r>
        <w:t>fije</w:t>
      </w:r>
      <w:r>
        <w:rPr>
          <w:spacing w:val="1"/>
        </w:rPr>
        <w:t xml:space="preserve"> </w:t>
      </w:r>
      <w:r>
        <w:t>en</w:t>
      </w:r>
      <w:r>
        <w:rPr>
          <w:spacing w:val="1"/>
        </w:rPr>
        <w:t xml:space="preserve"> </w:t>
      </w:r>
      <w:r>
        <w:t>la</w:t>
      </w:r>
      <w:r>
        <w:rPr>
          <w:spacing w:val="61"/>
        </w:rPr>
        <w:t xml:space="preserve"> </w:t>
      </w:r>
      <w:r>
        <w:t>intimación.</w:t>
      </w:r>
      <w:r>
        <w:rPr>
          <w:spacing w:val="1"/>
        </w:rPr>
        <w:t xml:space="preserve"> </w:t>
      </w:r>
      <w:r>
        <w:t>Asimismo, se dejará constancia de la evaluación de las observaciones efectuadas y de la</w:t>
      </w:r>
      <w:r>
        <w:rPr>
          <w:spacing w:val="1"/>
        </w:rPr>
        <w:t xml:space="preserve"> </w:t>
      </w:r>
      <w:r>
        <w:t>recomendación</w:t>
      </w:r>
      <w:r>
        <w:rPr>
          <w:spacing w:val="-1"/>
        </w:rPr>
        <w:t xml:space="preserve"> </w:t>
      </w:r>
      <w:r>
        <w:t>sobre</w:t>
      </w:r>
      <w:r>
        <w:rPr>
          <w:spacing w:val="-2"/>
        </w:rPr>
        <w:t xml:space="preserve"> </w:t>
      </w:r>
      <w:r>
        <w:t>las</w:t>
      </w:r>
      <w:r>
        <w:rPr>
          <w:spacing w:val="2"/>
        </w:rPr>
        <w:t xml:space="preserve"> </w:t>
      </w:r>
      <w:r>
        <w:t>ofertas.</w:t>
      </w:r>
    </w:p>
    <w:p w:rsidR="00414F55" w:rsidRDefault="00414F55" w:rsidP="00643B26">
      <w:pPr>
        <w:pStyle w:val="Textoindependiente"/>
        <w:spacing w:before="160" w:line="259" w:lineRule="auto"/>
        <w:ind w:left="284" w:right="305"/>
        <w:jc w:val="both"/>
      </w:pPr>
      <w:r>
        <w:t>El</w:t>
      </w:r>
      <w:r>
        <w:rPr>
          <w:spacing w:val="1"/>
        </w:rPr>
        <w:t xml:space="preserve"> </w:t>
      </w:r>
      <w:r>
        <w:t>dictamen</w:t>
      </w:r>
      <w:r>
        <w:rPr>
          <w:spacing w:val="1"/>
        </w:rPr>
        <w:t xml:space="preserve"> </w:t>
      </w:r>
      <w:r>
        <w:t>de</w:t>
      </w:r>
      <w:r>
        <w:rPr>
          <w:spacing w:val="1"/>
        </w:rPr>
        <w:t xml:space="preserve"> </w:t>
      </w:r>
      <w:r>
        <w:t>evaluación</w:t>
      </w:r>
      <w:r>
        <w:rPr>
          <w:spacing w:val="1"/>
        </w:rPr>
        <w:t xml:space="preserve"> </w:t>
      </w:r>
      <w:r>
        <w:t>de</w:t>
      </w:r>
      <w:r>
        <w:rPr>
          <w:spacing w:val="1"/>
        </w:rPr>
        <w:t xml:space="preserve"> </w:t>
      </w:r>
      <w:r>
        <w:t>las</w:t>
      </w:r>
      <w:r>
        <w:rPr>
          <w:spacing w:val="1"/>
        </w:rPr>
        <w:t xml:space="preserve"> </w:t>
      </w:r>
      <w:r>
        <w:t>ofertas</w:t>
      </w:r>
      <w:r>
        <w:rPr>
          <w:spacing w:val="1"/>
        </w:rPr>
        <w:t xml:space="preserve"> </w:t>
      </w:r>
      <w:r>
        <w:t>se</w:t>
      </w:r>
      <w:r>
        <w:rPr>
          <w:spacing w:val="1"/>
        </w:rPr>
        <w:t xml:space="preserve"> </w:t>
      </w:r>
      <w:r>
        <w:t>notificará</w:t>
      </w:r>
      <w:r>
        <w:rPr>
          <w:spacing w:val="1"/>
        </w:rPr>
        <w:t xml:space="preserve"> </w:t>
      </w:r>
      <w:r>
        <w:t>a</w:t>
      </w:r>
      <w:r>
        <w:rPr>
          <w:spacing w:val="1"/>
        </w:rPr>
        <w:t xml:space="preserve"> </w:t>
      </w:r>
      <w:r>
        <w:t>todos</w:t>
      </w:r>
      <w:r>
        <w:rPr>
          <w:spacing w:val="1"/>
        </w:rPr>
        <w:t xml:space="preserve"> </w:t>
      </w:r>
      <w:r>
        <w:t>los</w:t>
      </w:r>
      <w:r>
        <w:rPr>
          <w:spacing w:val="1"/>
        </w:rPr>
        <w:t xml:space="preserve"> </w:t>
      </w:r>
      <w:r>
        <w:t>oferentes</w:t>
      </w:r>
      <w:r>
        <w:rPr>
          <w:spacing w:val="1"/>
        </w:rPr>
        <w:t xml:space="preserve"> </w:t>
      </w:r>
      <w:r>
        <w:t>en</w:t>
      </w:r>
      <w:r>
        <w:rPr>
          <w:spacing w:val="61"/>
        </w:rPr>
        <w:t xml:space="preserve"> </w:t>
      </w:r>
      <w:r>
        <w:t>forma</w:t>
      </w:r>
      <w:r>
        <w:rPr>
          <w:spacing w:val="1"/>
        </w:rPr>
        <w:t xml:space="preserve"> </w:t>
      </w:r>
      <w:r>
        <w:t>electrónica, en el domicilio electrónico declarado por los proveedores de acuerdo a los términos</w:t>
      </w:r>
      <w:r>
        <w:rPr>
          <w:spacing w:val="-59"/>
        </w:rPr>
        <w:t xml:space="preserve"> </w:t>
      </w:r>
      <w:r>
        <w:t>y condiciones establecidos en la Resolución N° 713/16 del Contador General de la Provincia de</w:t>
      </w:r>
      <w:r>
        <w:rPr>
          <w:spacing w:val="-59"/>
        </w:rPr>
        <w:t xml:space="preserve"> </w:t>
      </w:r>
      <w:r>
        <w:t>Buenos</w:t>
      </w:r>
      <w:r>
        <w:rPr>
          <w:spacing w:val="1"/>
        </w:rPr>
        <w:t xml:space="preserve"> </w:t>
      </w:r>
      <w:r>
        <w:t>Aires</w:t>
      </w:r>
      <w:r>
        <w:rPr>
          <w:spacing w:val="1"/>
        </w:rPr>
        <w:t xml:space="preserve"> </w:t>
      </w:r>
      <w:r>
        <w:t>o</w:t>
      </w:r>
      <w:r>
        <w:rPr>
          <w:spacing w:val="-2"/>
        </w:rPr>
        <w:t xml:space="preserve"> </w:t>
      </w:r>
      <w:r>
        <w:t>el</w:t>
      </w:r>
      <w:r>
        <w:rPr>
          <w:spacing w:val="-3"/>
        </w:rPr>
        <w:t xml:space="preserve"> </w:t>
      </w:r>
      <w:r>
        <w:t>que</w:t>
      </w:r>
      <w:r>
        <w:rPr>
          <w:spacing w:val="-2"/>
        </w:rPr>
        <w:t xml:space="preserve"> </w:t>
      </w:r>
      <w:r>
        <w:t>en el</w:t>
      </w:r>
      <w:r>
        <w:rPr>
          <w:spacing w:val="-2"/>
        </w:rPr>
        <w:t xml:space="preserve"> </w:t>
      </w:r>
      <w:r>
        <w:t>futuro</w:t>
      </w:r>
      <w:r>
        <w:rPr>
          <w:spacing w:val="-2"/>
        </w:rPr>
        <w:t xml:space="preserve"> </w:t>
      </w:r>
      <w:r>
        <w:t>lo reemplace.</w:t>
      </w:r>
    </w:p>
    <w:p w:rsidR="00414F55" w:rsidRDefault="00414F55" w:rsidP="00643B26">
      <w:pPr>
        <w:pStyle w:val="Textoindependiente"/>
        <w:spacing w:before="160" w:line="259" w:lineRule="auto"/>
        <w:ind w:left="284" w:right="305"/>
        <w:jc w:val="both"/>
      </w:pPr>
    </w:p>
    <w:p w:rsidR="00414F55" w:rsidRDefault="00414F55" w:rsidP="00643B26">
      <w:pPr>
        <w:pStyle w:val="Textoindependiente"/>
        <w:spacing w:before="160" w:line="259" w:lineRule="auto"/>
        <w:ind w:left="284" w:right="305"/>
        <w:jc w:val="both"/>
      </w:pPr>
      <w:r>
        <w:t>ARTÍCULO</w:t>
      </w:r>
      <w:r w:rsidRPr="00FA0FD0">
        <w:t xml:space="preserve"> </w:t>
      </w:r>
      <w:r>
        <w:t>28.</w:t>
      </w:r>
      <w:r w:rsidRPr="00FA0FD0">
        <w:t xml:space="preserve"> </w:t>
      </w:r>
      <w:r>
        <w:t>IMPUGNACIÓN</w:t>
      </w:r>
      <w:r w:rsidRPr="00FA0FD0">
        <w:t xml:space="preserve"> </w:t>
      </w:r>
      <w:r>
        <w:t>DE</w:t>
      </w:r>
      <w:r w:rsidRPr="00FA0FD0">
        <w:t xml:space="preserve"> </w:t>
      </w:r>
      <w:r>
        <w:t>LA</w:t>
      </w:r>
      <w:r w:rsidRPr="00FA0FD0">
        <w:t xml:space="preserve"> </w:t>
      </w:r>
      <w:r>
        <w:t>PREADJUDICACIÓN.</w:t>
      </w:r>
    </w:p>
    <w:p w:rsidR="00414F55" w:rsidRDefault="00414F55" w:rsidP="00643B26">
      <w:pPr>
        <w:pStyle w:val="Textoindependiente"/>
        <w:spacing w:before="160" w:line="259" w:lineRule="auto"/>
        <w:ind w:left="284" w:right="305"/>
        <w:jc w:val="both"/>
      </w:pPr>
      <w:r>
        <w:t>El dictamen de preadjudicación se notifica electrónicamente a los oferentes haciéndoles saber</w:t>
      </w:r>
      <w:r w:rsidRPr="00FA0FD0">
        <w:t xml:space="preserve"> </w:t>
      </w:r>
      <w:r>
        <w:t>el</w:t>
      </w:r>
      <w:r w:rsidRPr="00FA0FD0">
        <w:t xml:space="preserve"> </w:t>
      </w:r>
      <w:r>
        <w:t>derecho</w:t>
      </w:r>
      <w:r w:rsidRPr="00FA0FD0">
        <w:t xml:space="preserve"> </w:t>
      </w:r>
      <w:r>
        <w:t>a</w:t>
      </w:r>
      <w:r w:rsidRPr="00FA0FD0">
        <w:t xml:space="preserve"> </w:t>
      </w:r>
      <w:r>
        <w:t>tomar</w:t>
      </w:r>
      <w:r w:rsidRPr="00FA0FD0">
        <w:t xml:space="preserve"> </w:t>
      </w:r>
      <w:r>
        <w:t>vista</w:t>
      </w:r>
      <w:r w:rsidRPr="00FA0FD0">
        <w:t xml:space="preserve"> </w:t>
      </w:r>
      <w:r>
        <w:t>de</w:t>
      </w:r>
      <w:r w:rsidRPr="00FA0FD0">
        <w:t xml:space="preserve"> </w:t>
      </w:r>
      <w:r>
        <w:t>las</w:t>
      </w:r>
      <w:r w:rsidRPr="00FA0FD0">
        <w:t xml:space="preserve"> </w:t>
      </w:r>
      <w:r>
        <w:t>actuaciones</w:t>
      </w:r>
      <w:r w:rsidRPr="00FA0FD0">
        <w:t xml:space="preserve"> </w:t>
      </w:r>
      <w:r>
        <w:t>y</w:t>
      </w:r>
      <w:r w:rsidRPr="00FA0FD0">
        <w:t xml:space="preserve"> </w:t>
      </w:r>
      <w:r>
        <w:t>a</w:t>
      </w:r>
      <w:r w:rsidRPr="00FA0FD0">
        <w:t xml:space="preserve"> </w:t>
      </w:r>
      <w:r>
        <w:t>formular</w:t>
      </w:r>
      <w:r w:rsidRPr="00FA0FD0">
        <w:t xml:space="preserve"> </w:t>
      </w:r>
      <w:r>
        <w:t>impugnaciones</w:t>
      </w:r>
      <w:r w:rsidRPr="00FA0FD0">
        <w:t xml:space="preserve"> </w:t>
      </w:r>
      <w:r>
        <w:t>dentro</w:t>
      </w:r>
      <w:r w:rsidRPr="00FA0FD0">
        <w:t xml:space="preserve"> </w:t>
      </w:r>
      <w:r>
        <w:t>del</w:t>
      </w:r>
      <w:r w:rsidRPr="00FA0FD0">
        <w:t xml:space="preserve"> </w:t>
      </w:r>
      <w:r>
        <w:t>plazo</w:t>
      </w:r>
      <w:r w:rsidRPr="00FA0FD0">
        <w:t xml:space="preserve"> </w:t>
      </w:r>
      <w:r>
        <w:t>de</w:t>
      </w:r>
      <w:r w:rsidRPr="00FA0FD0">
        <w:t xml:space="preserve"> </w:t>
      </w:r>
      <w:r>
        <w:t>tres</w:t>
      </w:r>
      <w:r w:rsidRPr="00FA0FD0">
        <w:t xml:space="preserve"> </w:t>
      </w:r>
      <w:r>
        <w:t>(3)</w:t>
      </w:r>
      <w:r w:rsidRPr="00FA0FD0">
        <w:t xml:space="preserve"> </w:t>
      </w:r>
      <w:r>
        <w:t>días hábiles desde la notificación.</w:t>
      </w:r>
    </w:p>
    <w:p w:rsidR="00414F55" w:rsidRDefault="00414F55" w:rsidP="00643B26">
      <w:pPr>
        <w:pStyle w:val="Textoindependiente"/>
        <w:spacing w:before="160" w:line="259" w:lineRule="auto"/>
        <w:ind w:left="284" w:right="305"/>
        <w:jc w:val="both"/>
      </w:pPr>
      <w:r>
        <w:t xml:space="preserve">Los interesados podrán impugnarlo, debiendo previamente presentar en forma física la garantía de impugnación en calle 50 N°889/91 Piso 4 Departamento de Contrataciones. </w:t>
      </w:r>
    </w:p>
    <w:p w:rsidR="00414F55" w:rsidRDefault="00414F55" w:rsidP="00643B26">
      <w:pPr>
        <w:pStyle w:val="Textoindependiente"/>
        <w:spacing w:before="160" w:line="259" w:lineRule="auto"/>
        <w:ind w:left="284" w:right="305"/>
        <w:jc w:val="both"/>
      </w:pPr>
      <w:r>
        <w:t xml:space="preserve">La garantía deberá constituirse por el cinco (5%) por ciento del monto de la oferta del renglón o los renglones impugnados, que deberá constituirse conforme las formas previstas en el apartado 2 del </w:t>
      </w:r>
      <w:r>
        <w:lastRenderedPageBreak/>
        <w:t xml:space="preserve">artículo 19 del Anexo I del DECTO-2019-59-GDEBA-GPBA. </w:t>
      </w:r>
    </w:p>
    <w:p w:rsidR="00414F55" w:rsidRDefault="00414F55" w:rsidP="00643B26">
      <w:pPr>
        <w:pStyle w:val="Textoindependiente"/>
        <w:spacing w:before="160" w:line="259" w:lineRule="auto"/>
        <w:ind w:left="284" w:right="305"/>
        <w:jc w:val="both"/>
      </w:pPr>
      <w:r>
        <w:t>Si el Dictamen de Preadjudicación no aconsejare la aceptación de ninguna oferta, el importe de la garantía de impugnación se calculará sobre la base del monto ofertado por el impugnante por el renglón o renglones cuestionados. Los importes correspondientes a las garantías de impugnación serán reintegrados al impugnante si la impugnación es resuelta favorablemente.</w:t>
      </w:r>
    </w:p>
    <w:p w:rsidR="00414F55" w:rsidRDefault="00414F55" w:rsidP="00643B26">
      <w:pPr>
        <w:pStyle w:val="Textoindependiente"/>
        <w:spacing w:before="160" w:line="259" w:lineRule="auto"/>
        <w:ind w:left="284" w:right="305"/>
        <w:jc w:val="both"/>
      </w:pPr>
    </w:p>
    <w:p w:rsidR="00414F55" w:rsidRDefault="00414F55" w:rsidP="00643B26">
      <w:pPr>
        <w:pStyle w:val="Textoindependiente"/>
        <w:spacing w:before="160" w:line="259" w:lineRule="auto"/>
        <w:ind w:left="284" w:right="305"/>
        <w:jc w:val="both"/>
      </w:pPr>
      <w:r>
        <w:t>ARTÍCULO</w:t>
      </w:r>
      <w:r>
        <w:rPr>
          <w:spacing w:val="-5"/>
        </w:rPr>
        <w:t xml:space="preserve"> </w:t>
      </w:r>
      <w:r>
        <w:t>29.</w:t>
      </w:r>
      <w:r>
        <w:rPr>
          <w:spacing w:val="-4"/>
        </w:rPr>
        <w:t xml:space="preserve"> </w:t>
      </w:r>
      <w:r>
        <w:t>DESISTIMIENTO</w:t>
      </w:r>
      <w:r>
        <w:rPr>
          <w:spacing w:val="-3"/>
        </w:rPr>
        <w:t xml:space="preserve"> </w:t>
      </w:r>
      <w:r>
        <w:t>DEL</w:t>
      </w:r>
      <w:r>
        <w:rPr>
          <w:spacing w:val="-5"/>
        </w:rPr>
        <w:t xml:space="preserve"> </w:t>
      </w:r>
      <w:r>
        <w:t>PROCEDIMIENTO.</w:t>
      </w:r>
    </w:p>
    <w:p w:rsidR="00414F55" w:rsidRDefault="00414F55" w:rsidP="00757D15">
      <w:pPr>
        <w:pStyle w:val="Textoindependiente"/>
        <w:spacing w:before="160" w:line="259" w:lineRule="auto"/>
        <w:ind w:left="284" w:right="305"/>
        <w:jc w:val="both"/>
      </w:pPr>
      <w:r>
        <w:t>El organismo contratante puede dejar sin efecto el procedimiento de contratación en cualquier</w:t>
      </w:r>
      <w:r>
        <w:rPr>
          <w:spacing w:val="1"/>
        </w:rPr>
        <w:t xml:space="preserve"> </w:t>
      </w:r>
      <w:r>
        <w:t>momento anterior al perfeccionamiento del contrato, sin lugar a indemnización alguna en favor</w:t>
      </w:r>
      <w:r>
        <w:rPr>
          <w:spacing w:val="1"/>
        </w:rPr>
        <w:t xml:space="preserve"> </w:t>
      </w:r>
      <w:r>
        <w:t>de</w:t>
      </w:r>
      <w:r>
        <w:rPr>
          <w:spacing w:val="-1"/>
        </w:rPr>
        <w:t xml:space="preserve"> </w:t>
      </w:r>
      <w:r>
        <w:t>los interesados</w:t>
      </w:r>
      <w:r>
        <w:rPr>
          <w:spacing w:val="-2"/>
        </w:rPr>
        <w:t xml:space="preserve"> </w:t>
      </w:r>
      <w:r>
        <w:t>u oferentes.</w:t>
      </w:r>
    </w:p>
    <w:p w:rsidR="00757D15" w:rsidRDefault="00757D15" w:rsidP="00757D15">
      <w:pPr>
        <w:pStyle w:val="Textoindependiente"/>
        <w:spacing w:before="160" w:line="259" w:lineRule="auto"/>
        <w:ind w:left="284" w:right="305"/>
        <w:jc w:val="both"/>
      </w:pPr>
    </w:p>
    <w:p w:rsidR="00414F55" w:rsidRDefault="00414F55" w:rsidP="00643B26">
      <w:pPr>
        <w:pStyle w:val="Textoindependiente"/>
        <w:spacing w:before="160" w:line="259" w:lineRule="auto"/>
        <w:ind w:left="284" w:right="305"/>
        <w:jc w:val="both"/>
      </w:pPr>
      <w:r>
        <w:t>ARTÍCULO</w:t>
      </w:r>
      <w:r>
        <w:rPr>
          <w:spacing w:val="-5"/>
        </w:rPr>
        <w:t xml:space="preserve"> </w:t>
      </w:r>
      <w:r>
        <w:t>30.</w:t>
      </w:r>
      <w:r>
        <w:rPr>
          <w:spacing w:val="-2"/>
        </w:rPr>
        <w:t xml:space="preserve"> </w:t>
      </w:r>
      <w:r>
        <w:t>ADJUDICACIÓN.</w:t>
      </w:r>
    </w:p>
    <w:p w:rsidR="00414F55" w:rsidRDefault="00414F55" w:rsidP="00643B26">
      <w:pPr>
        <w:pStyle w:val="Textoindependiente"/>
        <w:spacing w:before="160" w:line="259" w:lineRule="auto"/>
        <w:ind w:left="284" w:right="305"/>
        <w:jc w:val="both"/>
      </w:pPr>
      <w:r>
        <w:t>La adjudicación debe realizarse a favor de la/s oferta/s más conveniente/s, teniendo en cuenta</w:t>
      </w:r>
      <w:r>
        <w:rPr>
          <w:spacing w:val="1"/>
        </w:rPr>
        <w:t xml:space="preserve"> </w:t>
      </w:r>
      <w:r>
        <w:t>el precio, la calidad, sustentabilidad, la idoneidad y antecedentes de los oferentes, los costos</w:t>
      </w:r>
      <w:r>
        <w:rPr>
          <w:spacing w:val="1"/>
        </w:rPr>
        <w:t xml:space="preserve"> </w:t>
      </w:r>
      <w:r>
        <w:t>asociados</w:t>
      </w:r>
      <w:r>
        <w:rPr>
          <w:spacing w:val="-1"/>
        </w:rPr>
        <w:t xml:space="preserve"> </w:t>
      </w:r>
      <w:r>
        <w:t>de</w:t>
      </w:r>
      <w:r>
        <w:rPr>
          <w:spacing w:val="-1"/>
        </w:rPr>
        <w:t xml:space="preserve"> </w:t>
      </w:r>
      <w:r>
        <w:t>uso</w:t>
      </w:r>
      <w:r>
        <w:rPr>
          <w:spacing w:val="-3"/>
        </w:rPr>
        <w:t xml:space="preserve"> </w:t>
      </w:r>
      <w:r>
        <w:t>y</w:t>
      </w:r>
      <w:r>
        <w:rPr>
          <w:spacing w:val="-3"/>
        </w:rPr>
        <w:t xml:space="preserve"> </w:t>
      </w:r>
      <w:r>
        <w:t>mantenimiento presentes</w:t>
      </w:r>
      <w:r>
        <w:rPr>
          <w:spacing w:val="-3"/>
        </w:rPr>
        <w:t xml:space="preserve"> </w:t>
      </w:r>
      <w:r>
        <w:t>y</w:t>
      </w:r>
      <w:r>
        <w:rPr>
          <w:spacing w:val="-5"/>
        </w:rPr>
        <w:t xml:space="preserve"> </w:t>
      </w:r>
      <w:r>
        <w:t>futuros,</w:t>
      </w:r>
      <w:r>
        <w:rPr>
          <w:spacing w:val="1"/>
        </w:rPr>
        <w:t xml:space="preserve"> </w:t>
      </w:r>
      <w:r>
        <w:t>y</w:t>
      </w:r>
      <w:r>
        <w:rPr>
          <w:spacing w:val="-2"/>
        </w:rPr>
        <w:t xml:space="preserve"> </w:t>
      </w:r>
      <w:r>
        <w:t>demás</w:t>
      </w:r>
      <w:r>
        <w:rPr>
          <w:spacing w:val="3"/>
        </w:rPr>
        <w:t xml:space="preserve"> </w:t>
      </w:r>
      <w:r>
        <w:t>condiciones</w:t>
      </w:r>
      <w:r>
        <w:rPr>
          <w:spacing w:val="-1"/>
        </w:rPr>
        <w:t xml:space="preserve"> </w:t>
      </w:r>
      <w:r>
        <w:t>de</w:t>
      </w:r>
      <w:r>
        <w:rPr>
          <w:spacing w:val="-1"/>
        </w:rPr>
        <w:t xml:space="preserve"> </w:t>
      </w:r>
      <w:r>
        <w:t>la oferta.</w:t>
      </w:r>
    </w:p>
    <w:p w:rsidR="00414F55" w:rsidRDefault="00414F55" w:rsidP="00643B26">
      <w:pPr>
        <w:pStyle w:val="Textoindependiente"/>
        <w:spacing w:before="160" w:line="259" w:lineRule="auto"/>
        <w:ind w:left="284" w:right="305"/>
        <w:jc w:val="both"/>
      </w:pPr>
      <w:r>
        <w:t>Toda oferta que se formule y se presente por debajo de los precios de mercado del servicio</w:t>
      </w:r>
      <w:r>
        <w:rPr>
          <w:spacing w:val="1"/>
        </w:rPr>
        <w:t xml:space="preserve"> </w:t>
      </w:r>
      <w:r>
        <w:t>objeto</w:t>
      </w:r>
      <w:r w:rsidRPr="00180410">
        <w:t xml:space="preserve"> </w:t>
      </w:r>
      <w:r>
        <w:t>de</w:t>
      </w:r>
      <w:r>
        <w:rPr>
          <w:spacing w:val="17"/>
        </w:rPr>
        <w:t xml:space="preserve"> </w:t>
      </w:r>
      <w:r>
        <w:t>esta</w:t>
      </w:r>
      <w:r>
        <w:rPr>
          <w:spacing w:val="18"/>
        </w:rPr>
        <w:t xml:space="preserve"> </w:t>
      </w:r>
      <w:r>
        <w:t>contratación,</w:t>
      </w:r>
      <w:r>
        <w:rPr>
          <w:spacing w:val="19"/>
        </w:rPr>
        <w:t xml:space="preserve"> </w:t>
      </w:r>
      <w:r>
        <w:t>sea</w:t>
      </w:r>
      <w:r>
        <w:rPr>
          <w:spacing w:val="17"/>
        </w:rPr>
        <w:t xml:space="preserve"> </w:t>
      </w:r>
      <w:r>
        <w:t>que</w:t>
      </w:r>
      <w:r>
        <w:rPr>
          <w:spacing w:val="17"/>
        </w:rPr>
        <w:t xml:space="preserve"> </w:t>
      </w:r>
      <w:r>
        <w:t>la</w:t>
      </w:r>
      <w:r>
        <w:rPr>
          <w:spacing w:val="18"/>
        </w:rPr>
        <w:t xml:space="preserve"> </w:t>
      </w:r>
      <w:r>
        <w:t>distorsión</w:t>
      </w:r>
      <w:r>
        <w:rPr>
          <w:spacing w:val="17"/>
        </w:rPr>
        <w:t xml:space="preserve"> </w:t>
      </w:r>
      <w:r>
        <w:t>resulte</w:t>
      </w:r>
      <w:r>
        <w:rPr>
          <w:spacing w:val="17"/>
        </w:rPr>
        <w:t xml:space="preserve"> </w:t>
      </w:r>
      <w:r>
        <w:t>de</w:t>
      </w:r>
      <w:r>
        <w:rPr>
          <w:spacing w:val="18"/>
        </w:rPr>
        <w:t xml:space="preserve"> </w:t>
      </w:r>
      <w:r>
        <w:t>la</w:t>
      </w:r>
      <w:r>
        <w:rPr>
          <w:spacing w:val="17"/>
        </w:rPr>
        <w:t xml:space="preserve"> </w:t>
      </w:r>
      <w:r>
        <w:t>apertura</w:t>
      </w:r>
      <w:r>
        <w:rPr>
          <w:spacing w:val="17"/>
        </w:rPr>
        <w:t xml:space="preserve"> </w:t>
      </w:r>
      <w:r>
        <w:t>de</w:t>
      </w:r>
      <w:r>
        <w:rPr>
          <w:spacing w:val="18"/>
        </w:rPr>
        <w:t xml:space="preserve"> </w:t>
      </w:r>
      <w:r>
        <w:t>costos</w:t>
      </w:r>
      <w:r>
        <w:rPr>
          <w:spacing w:val="18"/>
        </w:rPr>
        <w:t xml:space="preserve"> </w:t>
      </w:r>
      <w:r>
        <w:t>presentada</w:t>
      </w:r>
      <w:r>
        <w:rPr>
          <w:spacing w:val="-59"/>
        </w:rPr>
        <w:t xml:space="preserve"> </w:t>
      </w:r>
      <w:r>
        <w:t>en</w:t>
      </w:r>
      <w:r>
        <w:rPr>
          <w:spacing w:val="1"/>
        </w:rPr>
        <w:t xml:space="preserve"> </w:t>
      </w:r>
      <w:r>
        <w:t>el</w:t>
      </w:r>
      <w:r>
        <w:rPr>
          <w:spacing w:val="1"/>
        </w:rPr>
        <w:t xml:space="preserve"> </w:t>
      </w:r>
      <w:r>
        <w:t>PBAC,</w:t>
      </w:r>
      <w:r>
        <w:rPr>
          <w:spacing w:val="1"/>
        </w:rPr>
        <w:t xml:space="preserve"> </w:t>
      </w:r>
      <w:r>
        <w:t>como</w:t>
      </w:r>
      <w:r>
        <w:rPr>
          <w:spacing w:val="1"/>
        </w:rPr>
        <w:t xml:space="preserve"> </w:t>
      </w:r>
      <w:r>
        <w:t>del</w:t>
      </w:r>
      <w:r>
        <w:rPr>
          <w:spacing w:val="1"/>
        </w:rPr>
        <w:t xml:space="preserve"> </w:t>
      </w:r>
      <w:r>
        <w:t>análisis</w:t>
      </w:r>
      <w:r>
        <w:rPr>
          <w:spacing w:val="1"/>
        </w:rPr>
        <w:t xml:space="preserve"> </w:t>
      </w:r>
      <w:r>
        <w:t>de</w:t>
      </w:r>
      <w:r>
        <w:rPr>
          <w:spacing w:val="1"/>
        </w:rPr>
        <w:t xml:space="preserve"> </w:t>
      </w:r>
      <w:r>
        <w:t>la</w:t>
      </w:r>
      <w:r>
        <w:rPr>
          <w:spacing w:val="1"/>
        </w:rPr>
        <w:t xml:space="preserve"> </w:t>
      </w:r>
      <w:r>
        <w:t>documentación,</w:t>
      </w:r>
      <w:r>
        <w:rPr>
          <w:spacing w:val="1"/>
        </w:rPr>
        <w:t xml:space="preserve"> </w:t>
      </w:r>
      <w:r>
        <w:t>será</w:t>
      </w:r>
      <w:r>
        <w:rPr>
          <w:spacing w:val="1"/>
        </w:rPr>
        <w:t xml:space="preserve"> </w:t>
      </w:r>
      <w:r>
        <w:t>rechazada</w:t>
      </w:r>
      <w:r>
        <w:rPr>
          <w:spacing w:val="1"/>
        </w:rPr>
        <w:t xml:space="preserve"> </w:t>
      </w:r>
      <w:r>
        <w:t>de</w:t>
      </w:r>
      <w:r>
        <w:rPr>
          <w:spacing w:val="1"/>
        </w:rPr>
        <w:t xml:space="preserve"> </w:t>
      </w:r>
      <w:r>
        <w:t>acuerdo</w:t>
      </w:r>
      <w:r>
        <w:rPr>
          <w:spacing w:val="1"/>
        </w:rPr>
        <w:t xml:space="preserve"> </w:t>
      </w:r>
      <w:r>
        <w:t>con</w:t>
      </w:r>
      <w:r>
        <w:rPr>
          <w:spacing w:val="1"/>
        </w:rPr>
        <w:t xml:space="preserve"> </w:t>
      </w:r>
      <w:r>
        <w:t>lo</w:t>
      </w:r>
      <w:r>
        <w:rPr>
          <w:spacing w:val="-59"/>
        </w:rPr>
        <w:t xml:space="preserve"> </w:t>
      </w:r>
      <w:r>
        <w:t>estipulado por el artículo 21 del Anexo I DECTO-2019-59-GDEBA-GPBA y 22 del Anexo Único</w:t>
      </w:r>
      <w:r>
        <w:rPr>
          <w:spacing w:val="1"/>
        </w:rPr>
        <w:t xml:space="preserve"> </w:t>
      </w:r>
      <w:r>
        <w:t>de la RESOL-2019-76-GDEBA-CGP de la Contaduría General de la Provincia de Buenos Aires</w:t>
      </w:r>
      <w:r>
        <w:rPr>
          <w:spacing w:val="1"/>
        </w:rPr>
        <w:t xml:space="preserve"> </w:t>
      </w:r>
      <w:r>
        <w:t>o</w:t>
      </w:r>
      <w:r>
        <w:rPr>
          <w:spacing w:val="1"/>
        </w:rPr>
        <w:t xml:space="preserve"> </w:t>
      </w:r>
      <w:r>
        <w:t>el que en el futuro</w:t>
      </w:r>
      <w:r>
        <w:rPr>
          <w:spacing w:val="1"/>
        </w:rPr>
        <w:t xml:space="preserve"> </w:t>
      </w:r>
      <w:r>
        <w:t>los</w:t>
      </w:r>
      <w:r>
        <w:rPr>
          <w:spacing w:val="1"/>
        </w:rPr>
        <w:t xml:space="preserve"> </w:t>
      </w:r>
      <w:r>
        <w:t>reemplace. Se</w:t>
      </w:r>
      <w:r>
        <w:rPr>
          <w:spacing w:val="1"/>
        </w:rPr>
        <w:t xml:space="preserve"> </w:t>
      </w:r>
      <w:r>
        <w:t>consideran incluidos</w:t>
      </w:r>
      <w:r>
        <w:rPr>
          <w:spacing w:val="1"/>
        </w:rPr>
        <w:t xml:space="preserve"> </w:t>
      </w:r>
      <w:r>
        <w:t>en esta</w:t>
      </w:r>
      <w:r>
        <w:rPr>
          <w:spacing w:val="1"/>
        </w:rPr>
        <w:t xml:space="preserve"> </w:t>
      </w:r>
      <w:r>
        <w:t>previsión</w:t>
      </w:r>
      <w:r>
        <w:rPr>
          <w:spacing w:val="1"/>
        </w:rPr>
        <w:t xml:space="preserve"> </w:t>
      </w:r>
      <w:r>
        <w:t>todos</w:t>
      </w:r>
      <w:r>
        <w:rPr>
          <w:spacing w:val="1"/>
        </w:rPr>
        <w:t xml:space="preserve"> </w:t>
      </w:r>
      <w:r>
        <w:t>los</w:t>
      </w:r>
      <w:r>
        <w:rPr>
          <w:spacing w:val="1"/>
        </w:rPr>
        <w:t xml:space="preserve"> </w:t>
      </w:r>
      <w:r>
        <w:t>ocultamientos, incorrecciones y modificaciones injustificadas de los elementos y circunstancias</w:t>
      </w:r>
      <w:r>
        <w:rPr>
          <w:spacing w:val="1"/>
        </w:rPr>
        <w:t xml:space="preserve"> </w:t>
      </w:r>
      <w:r>
        <w:t>que hacen a la aplicabilidad de las preferencias para contratación prioritaria, contempladas por</w:t>
      </w:r>
      <w:r>
        <w:rPr>
          <w:spacing w:val="1"/>
        </w:rPr>
        <w:t xml:space="preserve"> </w:t>
      </w:r>
      <w:r>
        <w:t>el</w:t>
      </w:r>
      <w:r>
        <w:rPr>
          <w:spacing w:val="-2"/>
        </w:rPr>
        <w:t xml:space="preserve"> </w:t>
      </w:r>
      <w:r>
        <w:t>artículo 22 de la Ley</w:t>
      </w:r>
      <w:r>
        <w:rPr>
          <w:spacing w:val="-2"/>
        </w:rPr>
        <w:t xml:space="preserve"> </w:t>
      </w:r>
      <w:r>
        <w:t>N°</w:t>
      </w:r>
      <w:r>
        <w:rPr>
          <w:spacing w:val="1"/>
        </w:rPr>
        <w:t xml:space="preserve"> </w:t>
      </w:r>
      <w:r>
        <w:t>13.981.</w:t>
      </w:r>
    </w:p>
    <w:p w:rsidR="00414F55" w:rsidRDefault="00414F55" w:rsidP="00643B26">
      <w:pPr>
        <w:pStyle w:val="Textoindependiente"/>
        <w:spacing w:before="160" w:line="259" w:lineRule="auto"/>
        <w:ind w:left="284" w:right="305"/>
        <w:jc w:val="both"/>
      </w:pPr>
      <w:r>
        <w:t>La adjudicación será realizada en forma parcial o total, según se haya indicado en la Planilla</w:t>
      </w:r>
      <w:r>
        <w:rPr>
          <w:spacing w:val="1"/>
        </w:rPr>
        <w:t xml:space="preserve"> </w:t>
      </w:r>
      <w:r>
        <w:t>Anexa</w:t>
      </w:r>
      <w:r>
        <w:rPr>
          <w:spacing w:val="-1"/>
        </w:rPr>
        <w:t xml:space="preserve"> </w:t>
      </w:r>
      <w:r>
        <w:t>por</w:t>
      </w:r>
      <w:r>
        <w:rPr>
          <w:spacing w:val="1"/>
        </w:rPr>
        <w:t xml:space="preserve"> </w:t>
      </w:r>
      <w:r>
        <w:t>la Jurisdicción</w:t>
      </w:r>
      <w:r>
        <w:rPr>
          <w:spacing w:val="-2"/>
        </w:rPr>
        <w:t xml:space="preserve"> </w:t>
      </w:r>
      <w:r>
        <w:t>contratantes</w:t>
      </w:r>
    </w:p>
    <w:p w:rsidR="00414F55" w:rsidRDefault="00414F55" w:rsidP="00643B26">
      <w:pPr>
        <w:pStyle w:val="Textoindependiente"/>
        <w:spacing w:before="160" w:line="259" w:lineRule="auto"/>
        <w:ind w:left="284" w:right="305"/>
        <w:jc w:val="both"/>
        <w:rPr>
          <w:position w:val="12"/>
        </w:rPr>
      </w:pPr>
      <w:r>
        <w:t>Es</w:t>
      </w:r>
      <w:r>
        <w:rPr>
          <w:spacing w:val="1"/>
        </w:rPr>
        <w:t xml:space="preserve"> </w:t>
      </w:r>
      <w:r>
        <w:t>condición</w:t>
      </w:r>
      <w:r>
        <w:rPr>
          <w:spacing w:val="1"/>
        </w:rPr>
        <w:t xml:space="preserve"> </w:t>
      </w:r>
      <w:r>
        <w:t>para</w:t>
      </w:r>
      <w:r>
        <w:rPr>
          <w:spacing w:val="1"/>
        </w:rPr>
        <w:t xml:space="preserve"> </w:t>
      </w:r>
      <w:r>
        <w:t>la</w:t>
      </w:r>
      <w:r>
        <w:rPr>
          <w:spacing w:val="1"/>
        </w:rPr>
        <w:t xml:space="preserve"> </w:t>
      </w:r>
      <w:r>
        <w:t>adjudicación</w:t>
      </w:r>
      <w:r>
        <w:rPr>
          <w:spacing w:val="1"/>
        </w:rPr>
        <w:t xml:space="preserve"> </w:t>
      </w:r>
      <w:r>
        <w:t>que</w:t>
      </w:r>
      <w:r>
        <w:rPr>
          <w:spacing w:val="1"/>
        </w:rPr>
        <w:t xml:space="preserve"> </w:t>
      </w:r>
      <w:r>
        <w:t>el</w:t>
      </w:r>
      <w:r>
        <w:rPr>
          <w:spacing w:val="1"/>
        </w:rPr>
        <w:t xml:space="preserve"> </w:t>
      </w:r>
      <w:r>
        <w:t>proveedor</w:t>
      </w:r>
      <w:r>
        <w:rPr>
          <w:spacing w:val="1"/>
        </w:rPr>
        <w:t xml:space="preserve"> </w:t>
      </w:r>
      <w:r>
        <w:t>se</w:t>
      </w:r>
      <w:r>
        <w:rPr>
          <w:spacing w:val="1"/>
        </w:rPr>
        <w:t xml:space="preserve"> </w:t>
      </w:r>
      <w:r>
        <w:t>encuentre</w:t>
      </w:r>
      <w:r>
        <w:rPr>
          <w:spacing w:val="1"/>
        </w:rPr>
        <w:t xml:space="preserve"> </w:t>
      </w:r>
      <w:r>
        <w:t>inscripto</w:t>
      </w:r>
      <w:r>
        <w:rPr>
          <w:spacing w:val="61"/>
        </w:rPr>
        <w:t xml:space="preserve"> </w:t>
      </w:r>
      <w:r>
        <w:t>en</w:t>
      </w:r>
      <w:r>
        <w:rPr>
          <w:spacing w:val="61"/>
        </w:rPr>
        <w:t xml:space="preserve"> </w:t>
      </w:r>
      <w:r>
        <w:t>el</w:t>
      </w:r>
      <w:r>
        <w:rPr>
          <w:spacing w:val="61"/>
        </w:rPr>
        <w:t xml:space="preserve"> </w:t>
      </w:r>
      <w:r>
        <w:t>Registro</w:t>
      </w:r>
      <w:r>
        <w:rPr>
          <w:spacing w:val="61"/>
        </w:rPr>
        <w:t xml:space="preserve"> </w:t>
      </w:r>
      <w:r>
        <w:t>de</w:t>
      </w:r>
      <w:r>
        <w:rPr>
          <w:spacing w:val="1"/>
        </w:rPr>
        <w:t xml:space="preserve"> </w:t>
      </w:r>
      <w:r>
        <w:t>Proveedores</w:t>
      </w:r>
      <w:r>
        <w:rPr>
          <w:spacing w:val="63"/>
        </w:rPr>
        <w:t xml:space="preserve"> </w:t>
      </w:r>
      <w:r>
        <w:t>y</w:t>
      </w:r>
      <w:r>
        <w:rPr>
          <w:spacing w:val="63"/>
        </w:rPr>
        <w:t xml:space="preserve"> </w:t>
      </w:r>
      <w:r>
        <w:t>Licitadores</w:t>
      </w:r>
      <w:r>
        <w:rPr>
          <w:spacing w:val="63"/>
        </w:rPr>
        <w:t xml:space="preserve"> </w:t>
      </w:r>
      <w:r>
        <w:t>en</w:t>
      </w:r>
      <w:r>
        <w:rPr>
          <w:spacing w:val="64"/>
        </w:rPr>
        <w:t xml:space="preserve"> </w:t>
      </w:r>
      <w:r>
        <w:t>el</w:t>
      </w:r>
      <w:r>
        <w:rPr>
          <w:spacing w:val="60"/>
        </w:rPr>
        <w:t xml:space="preserve"> </w:t>
      </w:r>
      <w:r>
        <w:t>rubro correspondiente</w:t>
      </w:r>
      <w:r>
        <w:rPr>
          <w:spacing w:val="63"/>
        </w:rPr>
        <w:t xml:space="preserve"> </w:t>
      </w:r>
      <w:r>
        <w:t>al</w:t>
      </w:r>
      <w:r>
        <w:rPr>
          <w:spacing w:val="63"/>
        </w:rPr>
        <w:t xml:space="preserve"> </w:t>
      </w:r>
      <w:r>
        <w:t>objeto</w:t>
      </w:r>
      <w:r>
        <w:rPr>
          <w:spacing w:val="61"/>
        </w:rPr>
        <w:t xml:space="preserve"> </w:t>
      </w:r>
      <w:r>
        <w:t>de</w:t>
      </w:r>
      <w:r>
        <w:rPr>
          <w:spacing w:val="64"/>
        </w:rPr>
        <w:t xml:space="preserve"> </w:t>
      </w:r>
      <w:r>
        <w:t>la</w:t>
      </w:r>
      <w:r>
        <w:rPr>
          <w:spacing w:val="64"/>
        </w:rPr>
        <w:t xml:space="preserve"> </w:t>
      </w:r>
      <w:r>
        <w:t>contratación</w:t>
      </w:r>
      <w:r>
        <w:rPr>
          <w:spacing w:val="60"/>
        </w:rPr>
        <w:t xml:space="preserve"> </w:t>
      </w:r>
      <w:r>
        <w:t>y</w:t>
      </w:r>
      <w:r>
        <w:rPr>
          <w:spacing w:val="62"/>
        </w:rPr>
        <w:t xml:space="preserve"> </w:t>
      </w:r>
      <w:r>
        <w:t>con</w:t>
      </w:r>
      <w:r>
        <w:rPr>
          <w:spacing w:val="1"/>
        </w:rPr>
        <w:t xml:space="preserve"> </w:t>
      </w:r>
      <w:r>
        <w:rPr>
          <w:position w:val="12"/>
        </w:rPr>
        <w:t>credencial</w:t>
      </w:r>
      <w:r>
        <w:rPr>
          <w:spacing w:val="-2"/>
          <w:position w:val="12"/>
        </w:rPr>
        <w:t xml:space="preserve"> </w:t>
      </w:r>
      <w:r>
        <w:rPr>
          <w:position w:val="12"/>
        </w:rPr>
        <w:t>vigente.</w:t>
      </w:r>
    </w:p>
    <w:p w:rsidR="00414F55" w:rsidRPr="00180410" w:rsidRDefault="00414F55" w:rsidP="00643B26">
      <w:pPr>
        <w:pStyle w:val="Textoindependiente"/>
        <w:spacing w:before="160" w:line="259" w:lineRule="auto"/>
        <w:ind w:left="284" w:right="305"/>
        <w:jc w:val="both"/>
        <w:rPr>
          <w:position w:val="12"/>
        </w:rPr>
      </w:pPr>
      <w:r>
        <w:t>La</w:t>
      </w:r>
      <w:r>
        <w:rPr>
          <w:spacing w:val="1"/>
        </w:rPr>
        <w:t xml:space="preserve"> </w:t>
      </w:r>
      <w:r>
        <w:t>autoridad</w:t>
      </w:r>
      <w:r>
        <w:rPr>
          <w:spacing w:val="1"/>
        </w:rPr>
        <w:t xml:space="preserve"> </w:t>
      </w:r>
      <w:r>
        <w:t>competente</w:t>
      </w:r>
      <w:r>
        <w:rPr>
          <w:spacing w:val="1"/>
        </w:rPr>
        <w:t xml:space="preserve"> </w:t>
      </w:r>
      <w:r>
        <w:t>dictará</w:t>
      </w:r>
      <w:r>
        <w:rPr>
          <w:spacing w:val="1"/>
        </w:rPr>
        <w:t xml:space="preserve"> </w:t>
      </w:r>
      <w:r>
        <w:t>el</w:t>
      </w:r>
      <w:r>
        <w:rPr>
          <w:spacing w:val="1"/>
        </w:rPr>
        <w:t xml:space="preserve"> </w:t>
      </w:r>
      <w:r>
        <w:t>acto</w:t>
      </w:r>
      <w:r>
        <w:rPr>
          <w:spacing w:val="1"/>
        </w:rPr>
        <w:t xml:space="preserve"> </w:t>
      </w:r>
      <w:r>
        <w:t>de</w:t>
      </w:r>
      <w:r>
        <w:rPr>
          <w:spacing w:val="1"/>
        </w:rPr>
        <w:t xml:space="preserve"> </w:t>
      </w:r>
      <w:r>
        <w:t>adjudicación</w:t>
      </w:r>
      <w:r>
        <w:rPr>
          <w:spacing w:val="1"/>
        </w:rPr>
        <w:t xml:space="preserve"> </w:t>
      </w:r>
      <w:r>
        <w:t>que</w:t>
      </w:r>
      <w:r>
        <w:rPr>
          <w:spacing w:val="1"/>
        </w:rPr>
        <w:t xml:space="preserve"> </w:t>
      </w:r>
      <w:r>
        <w:t>determinará</w:t>
      </w:r>
      <w:r>
        <w:rPr>
          <w:spacing w:val="1"/>
        </w:rPr>
        <w:t xml:space="preserve"> </w:t>
      </w:r>
      <w:r>
        <w:t>el</w:t>
      </w:r>
      <w:r>
        <w:rPr>
          <w:spacing w:val="1"/>
        </w:rPr>
        <w:t xml:space="preserve"> </w:t>
      </w:r>
      <w:r>
        <w:t>proveedor</w:t>
      </w:r>
      <w:r>
        <w:rPr>
          <w:spacing w:val="1"/>
        </w:rPr>
        <w:t xml:space="preserve"> </w:t>
      </w:r>
      <w:r>
        <w:t>o</w:t>
      </w:r>
      <w:r>
        <w:rPr>
          <w:spacing w:val="-59"/>
        </w:rPr>
        <w:t xml:space="preserve"> </w:t>
      </w:r>
      <w:r>
        <w:t>proveedores seleccionados y será notificado al domicilio electrónico al/los adjudicatario/s y a</w:t>
      </w:r>
      <w:r>
        <w:rPr>
          <w:spacing w:val="1"/>
        </w:rPr>
        <w:t xml:space="preserve"> </w:t>
      </w:r>
      <w:r>
        <w:t>quienes</w:t>
      </w:r>
      <w:r>
        <w:rPr>
          <w:spacing w:val="38"/>
        </w:rPr>
        <w:t xml:space="preserve"> </w:t>
      </w:r>
      <w:r>
        <w:t>hayan</w:t>
      </w:r>
      <w:r>
        <w:rPr>
          <w:spacing w:val="38"/>
        </w:rPr>
        <w:t xml:space="preserve"> </w:t>
      </w:r>
      <w:r>
        <w:t>efectuado</w:t>
      </w:r>
      <w:r>
        <w:rPr>
          <w:spacing w:val="39"/>
        </w:rPr>
        <w:t xml:space="preserve"> </w:t>
      </w:r>
      <w:r>
        <w:t>impugnaciones</w:t>
      </w:r>
      <w:r>
        <w:rPr>
          <w:spacing w:val="39"/>
        </w:rPr>
        <w:t xml:space="preserve"> </w:t>
      </w:r>
      <w:r>
        <w:t>o</w:t>
      </w:r>
      <w:r>
        <w:rPr>
          <w:spacing w:val="39"/>
        </w:rPr>
        <w:t xml:space="preserve"> </w:t>
      </w:r>
      <w:r>
        <w:t>deducido</w:t>
      </w:r>
      <w:r>
        <w:rPr>
          <w:spacing w:val="38"/>
        </w:rPr>
        <w:t xml:space="preserve"> </w:t>
      </w:r>
      <w:r>
        <w:t>pretensiones</w:t>
      </w:r>
      <w:r>
        <w:rPr>
          <w:spacing w:val="39"/>
        </w:rPr>
        <w:t xml:space="preserve"> </w:t>
      </w:r>
      <w:r>
        <w:t>que</w:t>
      </w:r>
      <w:r>
        <w:rPr>
          <w:spacing w:val="36"/>
        </w:rPr>
        <w:t xml:space="preserve"> </w:t>
      </w:r>
      <w:r>
        <w:t>se</w:t>
      </w:r>
      <w:r>
        <w:rPr>
          <w:spacing w:val="39"/>
        </w:rPr>
        <w:t xml:space="preserve"> </w:t>
      </w:r>
      <w:r>
        <w:t>resuelvan</w:t>
      </w:r>
      <w:r>
        <w:rPr>
          <w:spacing w:val="38"/>
        </w:rPr>
        <w:t xml:space="preserve"> </w:t>
      </w:r>
      <w:r>
        <w:t>en</w:t>
      </w:r>
      <w:r>
        <w:rPr>
          <w:spacing w:val="38"/>
        </w:rPr>
        <w:t xml:space="preserve"> </w:t>
      </w:r>
      <w:r>
        <w:t>ese</w:t>
      </w:r>
      <w:r>
        <w:rPr>
          <w:spacing w:val="-59"/>
        </w:rPr>
        <w:t xml:space="preserve"> </w:t>
      </w:r>
      <w:r>
        <w:t>acto</w:t>
      </w:r>
      <w:r>
        <w:rPr>
          <w:spacing w:val="-1"/>
        </w:rPr>
        <w:t xml:space="preserve"> </w:t>
      </w:r>
      <w:r>
        <w:t>administrativo</w:t>
      </w:r>
      <w:r>
        <w:rPr>
          <w:spacing w:val="-1"/>
        </w:rPr>
        <w:t xml:space="preserve"> </w:t>
      </w:r>
      <w:r>
        <w:t>y</w:t>
      </w:r>
      <w:r>
        <w:rPr>
          <w:spacing w:val="-2"/>
        </w:rPr>
        <w:t xml:space="preserve"> </w:t>
      </w:r>
      <w:r>
        <w:t>a</w:t>
      </w:r>
      <w:r>
        <w:rPr>
          <w:spacing w:val="-1"/>
        </w:rPr>
        <w:t xml:space="preserve"> </w:t>
      </w:r>
      <w:r>
        <w:t>todos</w:t>
      </w:r>
      <w:r>
        <w:rPr>
          <w:spacing w:val="-1"/>
        </w:rPr>
        <w:t xml:space="preserve"> </w:t>
      </w:r>
      <w:r>
        <w:t>los</w:t>
      </w:r>
      <w:r>
        <w:rPr>
          <w:spacing w:val="-3"/>
        </w:rPr>
        <w:t xml:space="preserve"> </w:t>
      </w:r>
      <w:r>
        <w:t>que</w:t>
      </w:r>
      <w:r>
        <w:rPr>
          <w:spacing w:val="-3"/>
        </w:rPr>
        <w:t xml:space="preserve"> </w:t>
      </w:r>
      <w:r>
        <w:t>sean</w:t>
      </w:r>
      <w:r>
        <w:rPr>
          <w:spacing w:val="-1"/>
        </w:rPr>
        <w:t xml:space="preserve"> </w:t>
      </w:r>
      <w:r>
        <w:t>parte</w:t>
      </w:r>
      <w:r>
        <w:rPr>
          <w:spacing w:val="-4"/>
        </w:rPr>
        <w:t xml:space="preserve"> </w:t>
      </w:r>
      <w:r>
        <w:t>del</w:t>
      </w:r>
      <w:r>
        <w:rPr>
          <w:spacing w:val="2"/>
        </w:rPr>
        <w:t xml:space="preserve"> </w:t>
      </w:r>
      <w:r>
        <w:t>procedimiento</w:t>
      </w:r>
      <w:r>
        <w:rPr>
          <w:spacing w:val="-3"/>
        </w:rPr>
        <w:t xml:space="preserve"> </w:t>
      </w:r>
      <w:r>
        <w:t>administrativo</w:t>
      </w:r>
      <w:r>
        <w:rPr>
          <w:spacing w:val="-1"/>
        </w:rPr>
        <w:t xml:space="preserve"> </w:t>
      </w:r>
      <w:r>
        <w:t>en</w:t>
      </w:r>
      <w:r>
        <w:rPr>
          <w:spacing w:val="-2"/>
        </w:rPr>
        <w:t xml:space="preserve"> </w:t>
      </w:r>
      <w:r>
        <w:t>trámite.</w:t>
      </w:r>
    </w:p>
    <w:p w:rsidR="00414F55" w:rsidRPr="00180410" w:rsidRDefault="00414F55" w:rsidP="00643B26">
      <w:pPr>
        <w:pStyle w:val="Textoindependiente"/>
        <w:spacing w:before="161" w:line="256" w:lineRule="auto"/>
        <w:ind w:left="284" w:right="305"/>
        <w:jc w:val="both"/>
      </w:pPr>
      <w:r>
        <w:t>En</w:t>
      </w:r>
      <w:r>
        <w:rPr>
          <w:spacing w:val="11"/>
        </w:rPr>
        <w:t xml:space="preserve"> </w:t>
      </w:r>
      <w:r>
        <w:t>el</w:t>
      </w:r>
      <w:r>
        <w:rPr>
          <w:spacing w:val="11"/>
        </w:rPr>
        <w:t xml:space="preserve"> </w:t>
      </w:r>
      <w:r>
        <w:t>caso</w:t>
      </w:r>
      <w:r>
        <w:rPr>
          <w:spacing w:val="12"/>
        </w:rPr>
        <w:t xml:space="preserve"> </w:t>
      </w:r>
      <w:r>
        <w:t>de</w:t>
      </w:r>
      <w:r>
        <w:rPr>
          <w:spacing w:val="9"/>
        </w:rPr>
        <w:t xml:space="preserve"> </w:t>
      </w:r>
      <w:r>
        <w:t>las</w:t>
      </w:r>
      <w:r>
        <w:rPr>
          <w:spacing w:val="11"/>
        </w:rPr>
        <w:t xml:space="preserve"> </w:t>
      </w:r>
      <w:r>
        <w:t>Jurisdicciones</w:t>
      </w:r>
      <w:r>
        <w:rPr>
          <w:spacing w:val="10"/>
        </w:rPr>
        <w:t xml:space="preserve"> </w:t>
      </w:r>
      <w:r>
        <w:t>que</w:t>
      </w:r>
      <w:r>
        <w:rPr>
          <w:spacing w:val="11"/>
        </w:rPr>
        <w:t xml:space="preserve"> </w:t>
      </w:r>
      <w:r>
        <w:t>cuenten</w:t>
      </w:r>
      <w:r>
        <w:rPr>
          <w:spacing w:val="9"/>
        </w:rPr>
        <w:t xml:space="preserve"> </w:t>
      </w:r>
      <w:r>
        <w:t>con</w:t>
      </w:r>
      <w:r>
        <w:rPr>
          <w:spacing w:val="11"/>
        </w:rPr>
        <w:t xml:space="preserve"> </w:t>
      </w:r>
      <w:r>
        <w:t>más</w:t>
      </w:r>
      <w:r>
        <w:rPr>
          <w:spacing w:val="10"/>
        </w:rPr>
        <w:t xml:space="preserve"> </w:t>
      </w:r>
      <w:r>
        <w:t>de</w:t>
      </w:r>
      <w:r>
        <w:rPr>
          <w:spacing w:val="11"/>
        </w:rPr>
        <w:t xml:space="preserve"> </w:t>
      </w:r>
      <w:r>
        <w:t>una</w:t>
      </w:r>
      <w:r>
        <w:rPr>
          <w:spacing w:val="10"/>
        </w:rPr>
        <w:t xml:space="preserve"> </w:t>
      </w:r>
      <w:r>
        <w:t>dependencia</w:t>
      </w:r>
      <w:r>
        <w:rPr>
          <w:spacing w:val="16"/>
        </w:rPr>
        <w:t xml:space="preserve"> </w:t>
      </w:r>
      <w:r>
        <w:t>donde</w:t>
      </w:r>
      <w:r>
        <w:rPr>
          <w:spacing w:val="11"/>
        </w:rPr>
        <w:t xml:space="preserve"> </w:t>
      </w:r>
      <w:r>
        <w:t>se</w:t>
      </w:r>
      <w:r>
        <w:rPr>
          <w:spacing w:val="10"/>
        </w:rPr>
        <w:t xml:space="preserve"> </w:t>
      </w:r>
      <w:r>
        <w:t>prestará</w:t>
      </w:r>
      <w:r>
        <w:rPr>
          <w:spacing w:val="-59"/>
        </w:rPr>
        <w:t xml:space="preserve"> </w:t>
      </w:r>
      <w:r>
        <w:t>el</w:t>
      </w:r>
      <w:r>
        <w:rPr>
          <w:spacing w:val="-2"/>
        </w:rPr>
        <w:t xml:space="preserve"> </w:t>
      </w:r>
      <w:r>
        <w:t>servicio,</w:t>
      </w:r>
      <w:r>
        <w:rPr>
          <w:spacing w:val="2"/>
        </w:rPr>
        <w:t xml:space="preserve"> </w:t>
      </w:r>
      <w:r>
        <w:t>la adjudicación deberá</w:t>
      </w:r>
      <w:r>
        <w:rPr>
          <w:spacing w:val="-2"/>
        </w:rPr>
        <w:t xml:space="preserve"> </w:t>
      </w:r>
      <w:r>
        <w:t>realizarse por</w:t>
      </w:r>
      <w:r>
        <w:rPr>
          <w:spacing w:val="-1"/>
        </w:rPr>
        <w:t xml:space="preserve"> </w:t>
      </w:r>
      <w:r>
        <w:t>renglón.</w:t>
      </w:r>
    </w:p>
    <w:p w:rsidR="00414F55" w:rsidRDefault="00414F55" w:rsidP="00643B26">
      <w:pPr>
        <w:pStyle w:val="Textoindependiente"/>
        <w:spacing w:before="160" w:line="259" w:lineRule="auto"/>
        <w:ind w:left="284" w:right="305"/>
        <w:jc w:val="both"/>
        <w:rPr>
          <w:b/>
          <w:color w:val="FF0000"/>
        </w:rPr>
      </w:pPr>
    </w:p>
    <w:p w:rsidR="00414F55" w:rsidRDefault="00414F55" w:rsidP="00643B26">
      <w:pPr>
        <w:pStyle w:val="Textoindependiente"/>
        <w:ind w:left="284"/>
        <w:jc w:val="both"/>
      </w:pPr>
      <w:r>
        <w:t>ARTÍCULO</w:t>
      </w:r>
      <w:r>
        <w:rPr>
          <w:spacing w:val="-4"/>
        </w:rPr>
        <w:t xml:space="preserve"> </w:t>
      </w:r>
      <w:r>
        <w:t>31.</w:t>
      </w:r>
      <w:r>
        <w:rPr>
          <w:spacing w:val="-4"/>
        </w:rPr>
        <w:t xml:space="preserve"> </w:t>
      </w:r>
      <w:r>
        <w:t>GARANTÍA</w:t>
      </w:r>
      <w:r>
        <w:rPr>
          <w:spacing w:val="-3"/>
        </w:rPr>
        <w:t xml:space="preserve"> </w:t>
      </w:r>
      <w:r>
        <w:t>DE</w:t>
      </w:r>
      <w:r>
        <w:rPr>
          <w:spacing w:val="-4"/>
        </w:rPr>
        <w:t xml:space="preserve"> </w:t>
      </w:r>
      <w:r>
        <w:t>CUMPLIMIENTO</w:t>
      </w:r>
      <w:r>
        <w:rPr>
          <w:spacing w:val="-3"/>
        </w:rPr>
        <w:t xml:space="preserve"> </w:t>
      </w:r>
      <w:r>
        <w:t>DE</w:t>
      </w:r>
      <w:r>
        <w:rPr>
          <w:spacing w:val="-3"/>
        </w:rPr>
        <w:t xml:space="preserve"> </w:t>
      </w:r>
      <w:r>
        <w:t>CONTRATO.</w:t>
      </w:r>
    </w:p>
    <w:p w:rsidR="00414F55" w:rsidRPr="005A589E" w:rsidRDefault="00414F55" w:rsidP="00643B26">
      <w:pPr>
        <w:pStyle w:val="Textoindependiente"/>
        <w:spacing w:before="182" w:line="259" w:lineRule="auto"/>
        <w:ind w:left="284" w:right="307"/>
        <w:jc w:val="both"/>
      </w:pPr>
      <w:r>
        <w:t>El/los</w:t>
      </w:r>
      <w:r>
        <w:rPr>
          <w:spacing w:val="1"/>
        </w:rPr>
        <w:t xml:space="preserve"> </w:t>
      </w:r>
      <w:r>
        <w:t>oferente/s</w:t>
      </w:r>
      <w:r>
        <w:rPr>
          <w:spacing w:val="1"/>
        </w:rPr>
        <w:t xml:space="preserve"> </w:t>
      </w:r>
      <w:r>
        <w:t>que</w:t>
      </w:r>
      <w:r>
        <w:rPr>
          <w:spacing w:val="1"/>
        </w:rPr>
        <w:t xml:space="preserve"> </w:t>
      </w:r>
      <w:r>
        <w:t>haya/n</w:t>
      </w:r>
      <w:r>
        <w:rPr>
          <w:spacing w:val="1"/>
        </w:rPr>
        <w:t xml:space="preserve"> </w:t>
      </w:r>
      <w:r>
        <w:t>resultado</w:t>
      </w:r>
      <w:r>
        <w:rPr>
          <w:spacing w:val="1"/>
        </w:rPr>
        <w:t xml:space="preserve"> </w:t>
      </w:r>
      <w:r>
        <w:t>adjudicado/s</w:t>
      </w:r>
      <w:r>
        <w:rPr>
          <w:spacing w:val="1"/>
        </w:rPr>
        <w:t xml:space="preserve"> </w:t>
      </w:r>
      <w:r>
        <w:t>deberá/n</w:t>
      </w:r>
      <w:r>
        <w:rPr>
          <w:spacing w:val="1"/>
        </w:rPr>
        <w:t xml:space="preserve"> </w:t>
      </w:r>
      <w:r>
        <w:t>presentar</w:t>
      </w:r>
      <w:r>
        <w:rPr>
          <w:spacing w:val="1"/>
        </w:rPr>
        <w:t xml:space="preserve"> </w:t>
      </w:r>
      <w:r>
        <w:t>la</w:t>
      </w:r>
      <w:r>
        <w:rPr>
          <w:spacing w:val="1"/>
        </w:rPr>
        <w:t xml:space="preserve"> </w:t>
      </w:r>
      <w:r>
        <w:t>garantía</w:t>
      </w:r>
      <w:r>
        <w:rPr>
          <w:spacing w:val="1"/>
        </w:rPr>
        <w:t xml:space="preserve"> </w:t>
      </w:r>
      <w:r>
        <w:t>de</w:t>
      </w:r>
      <w:r>
        <w:rPr>
          <w:spacing w:val="1"/>
        </w:rPr>
        <w:t xml:space="preserve"> </w:t>
      </w:r>
      <w:r>
        <w:t>Cumplimiento de Contrato equivalente al diez (10%) por ciento del valor total de la adjudicación</w:t>
      </w:r>
      <w:r>
        <w:rPr>
          <w:spacing w:val="-59"/>
        </w:rPr>
        <w:t xml:space="preserve"> </w:t>
      </w:r>
      <w:r>
        <w:t>a favor de la Jurisdicción contratante, conforme lo establece el artículo 19, apartado 1 inciso b)</w:t>
      </w:r>
      <w:r>
        <w:rPr>
          <w:spacing w:val="1"/>
        </w:rPr>
        <w:t xml:space="preserve"> </w:t>
      </w:r>
      <w:r>
        <w:t>del</w:t>
      </w:r>
      <w:r>
        <w:rPr>
          <w:spacing w:val="1"/>
        </w:rPr>
        <w:t xml:space="preserve"> </w:t>
      </w:r>
      <w:r>
        <w:t>Anexo</w:t>
      </w:r>
      <w:r>
        <w:rPr>
          <w:spacing w:val="1"/>
        </w:rPr>
        <w:t xml:space="preserve"> </w:t>
      </w:r>
      <w:r>
        <w:t>I</w:t>
      </w:r>
      <w:r>
        <w:rPr>
          <w:spacing w:val="1"/>
        </w:rPr>
        <w:t xml:space="preserve"> </w:t>
      </w:r>
      <w:r>
        <w:t>del</w:t>
      </w:r>
      <w:r>
        <w:rPr>
          <w:spacing w:val="1"/>
        </w:rPr>
        <w:t xml:space="preserve"> </w:t>
      </w:r>
      <w:r>
        <w:t>DECTO-2019-59-GDEBA-GPBA.</w:t>
      </w:r>
      <w:r>
        <w:rPr>
          <w:spacing w:val="1"/>
        </w:rPr>
        <w:t xml:space="preserve"> </w:t>
      </w:r>
      <w:r>
        <w:t>La</w:t>
      </w:r>
      <w:r>
        <w:rPr>
          <w:spacing w:val="1"/>
        </w:rPr>
        <w:t xml:space="preserve"> </w:t>
      </w:r>
      <w:r>
        <w:t>constitución</w:t>
      </w:r>
      <w:r>
        <w:rPr>
          <w:spacing w:val="1"/>
        </w:rPr>
        <w:t xml:space="preserve"> </w:t>
      </w:r>
      <w:r>
        <w:t>de</w:t>
      </w:r>
      <w:r>
        <w:rPr>
          <w:spacing w:val="1"/>
        </w:rPr>
        <w:t xml:space="preserve"> </w:t>
      </w:r>
      <w:r>
        <w:t>esta</w:t>
      </w:r>
      <w:r>
        <w:rPr>
          <w:spacing w:val="1"/>
        </w:rPr>
        <w:t xml:space="preserve"> </w:t>
      </w:r>
      <w:r>
        <w:t>garantía</w:t>
      </w:r>
      <w:r>
        <w:rPr>
          <w:spacing w:val="1"/>
        </w:rPr>
        <w:t xml:space="preserve"> </w:t>
      </w:r>
      <w:r>
        <w:t>podrá</w:t>
      </w:r>
      <w:r>
        <w:rPr>
          <w:spacing w:val="1"/>
        </w:rPr>
        <w:t xml:space="preserve"> </w:t>
      </w:r>
      <w:r>
        <w:t>realizarse en cualquiera de las formas previstas en artículo 19 de la Ley N° 13.981 y artículo 19</w:t>
      </w:r>
      <w:r>
        <w:rPr>
          <w:spacing w:val="-59"/>
        </w:rPr>
        <w:t xml:space="preserve"> </w:t>
      </w:r>
      <w:r>
        <w:t>Apartado 2 del Anexo I del DECTO-2019-59-GDEBA-GPBA. La garantía de Cumplimiento de</w:t>
      </w:r>
      <w:r>
        <w:rPr>
          <w:spacing w:val="1"/>
        </w:rPr>
        <w:t xml:space="preserve"> </w:t>
      </w:r>
      <w:r>
        <w:t>Contrato, oportunamente individualizada a través del formulario electrónico habilitado en PBAC,</w:t>
      </w:r>
      <w:r>
        <w:rPr>
          <w:spacing w:val="-59"/>
        </w:rPr>
        <w:t xml:space="preserve"> </w:t>
      </w:r>
      <w:r>
        <w:t>deberá ser entregada en un plazo de siete (7) días hábiles desde la notificación del acto</w:t>
      </w:r>
      <w:r>
        <w:rPr>
          <w:spacing w:val="1"/>
        </w:rPr>
        <w:t xml:space="preserve"> </w:t>
      </w:r>
      <w:r>
        <w:t>administrativo de adjudicación, en el lugar y horario indicado por la Jurisdicción contratante. Si</w:t>
      </w:r>
      <w:r>
        <w:rPr>
          <w:spacing w:val="1"/>
        </w:rPr>
        <w:t xml:space="preserve"> </w:t>
      </w:r>
      <w:r>
        <w:t>el</w:t>
      </w:r>
      <w:r>
        <w:rPr>
          <w:spacing w:val="1"/>
        </w:rPr>
        <w:t xml:space="preserve"> </w:t>
      </w:r>
      <w:r>
        <w:t>adjudicatario</w:t>
      </w:r>
      <w:r>
        <w:rPr>
          <w:spacing w:val="1"/>
        </w:rPr>
        <w:t xml:space="preserve"> </w:t>
      </w:r>
      <w:r>
        <w:t>no</w:t>
      </w:r>
      <w:r>
        <w:rPr>
          <w:spacing w:val="1"/>
        </w:rPr>
        <w:t xml:space="preserve"> </w:t>
      </w:r>
      <w:r>
        <w:t>integra</w:t>
      </w:r>
      <w:r>
        <w:rPr>
          <w:spacing w:val="1"/>
        </w:rPr>
        <w:t xml:space="preserve"> </w:t>
      </w:r>
      <w:r>
        <w:t>la</w:t>
      </w:r>
      <w:r>
        <w:rPr>
          <w:spacing w:val="1"/>
        </w:rPr>
        <w:t xml:space="preserve"> </w:t>
      </w:r>
      <w:r>
        <w:t>garantía</w:t>
      </w:r>
      <w:r>
        <w:rPr>
          <w:spacing w:val="1"/>
        </w:rPr>
        <w:t xml:space="preserve"> </w:t>
      </w:r>
      <w:r>
        <w:t>de</w:t>
      </w:r>
      <w:r>
        <w:rPr>
          <w:spacing w:val="1"/>
        </w:rPr>
        <w:t xml:space="preserve"> </w:t>
      </w:r>
      <w:r>
        <w:t>cumplimiento</w:t>
      </w:r>
      <w:r>
        <w:rPr>
          <w:spacing w:val="1"/>
        </w:rPr>
        <w:t xml:space="preserve"> </w:t>
      </w:r>
      <w:r>
        <w:t>del</w:t>
      </w:r>
      <w:r>
        <w:rPr>
          <w:spacing w:val="1"/>
        </w:rPr>
        <w:t xml:space="preserve"> </w:t>
      </w:r>
      <w:r>
        <w:t>contrato</w:t>
      </w:r>
      <w:r>
        <w:rPr>
          <w:spacing w:val="1"/>
        </w:rPr>
        <w:t xml:space="preserve"> </w:t>
      </w:r>
      <w:r>
        <w:t>dentro</w:t>
      </w:r>
      <w:r>
        <w:rPr>
          <w:spacing w:val="61"/>
        </w:rPr>
        <w:t xml:space="preserve"> </w:t>
      </w:r>
      <w:r>
        <w:t>del</w:t>
      </w:r>
      <w:r>
        <w:rPr>
          <w:spacing w:val="61"/>
        </w:rPr>
        <w:t xml:space="preserve"> </w:t>
      </w:r>
      <w:r>
        <w:t>plazo</w:t>
      </w:r>
      <w:r>
        <w:rPr>
          <w:spacing w:val="1"/>
        </w:rPr>
        <w:t xml:space="preserve"> </w:t>
      </w:r>
      <w:r>
        <w:lastRenderedPageBreak/>
        <w:t>establecido, se lo intimará en forma fehaciente. Vencido el plazo sin que se haya cumplido, se</w:t>
      </w:r>
      <w:r>
        <w:rPr>
          <w:spacing w:val="1"/>
        </w:rPr>
        <w:t xml:space="preserve"> </w:t>
      </w:r>
      <w:r>
        <w:t>revocará</w:t>
      </w:r>
      <w:r>
        <w:rPr>
          <w:spacing w:val="1"/>
        </w:rPr>
        <w:t xml:space="preserve"> </w:t>
      </w:r>
      <w:r>
        <w:t>la</w:t>
      </w:r>
      <w:r>
        <w:rPr>
          <w:spacing w:val="1"/>
        </w:rPr>
        <w:t xml:space="preserve"> </w:t>
      </w:r>
      <w:r>
        <w:t>adjudicación</w:t>
      </w:r>
      <w:r>
        <w:rPr>
          <w:spacing w:val="1"/>
        </w:rPr>
        <w:t xml:space="preserve"> </w:t>
      </w:r>
      <w:r>
        <w:t>y se</w:t>
      </w:r>
      <w:r>
        <w:rPr>
          <w:spacing w:val="1"/>
        </w:rPr>
        <w:t xml:space="preserve"> </w:t>
      </w:r>
      <w:r>
        <w:t>aplicarán</w:t>
      </w:r>
      <w:r>
        <w:rPr>
          <w:spacing w:val="1"/>
        </w:rPr>
        <w:t xml:space="preserve"> </w:t>
      </w:r>
      <w:r>
        <w:t>en</w:t>
      </w:r>
      <w:r>
        <w:rPr>
          <w:spacing w:val="1"/>
        </w:rPr>
        <w:t xml:space="preserve"> </w:t>
      </w:r>
      <w:r>
        <w:t>el</w:t>
      </w:r>
      <w:r>
        <w:rPr>
          <w:spacing w:val="1"/>
        </w:rPr>
        <w:t xml:space="preserve"> </w:t>
      </w:r>
      <w:r>
        <w:t>mismo</w:t>
      </w:r>
      <w:r>
        <w:rPr>
          <w:spacing w:val="1"/>
        </w:rPr>
        <w:t xml:space="preserve"> </w:t>
      </w:r>
      <w:r>
        <w:t>acto</w:t>
      </w:r>
      <w:r>
        <w:rPr>
          <w:spacing w:val="1"/>
        </w:rPr>
        <w:t xml:space="preserve"> </w:t>
      </w:r>
      <w:r>
        <w:t>las</w:t>
      </w:r>
      <w:r>
        <w:rPr>
          <w:spacing w:val="1"/>
        </w:rPr>
        <w:t xml:space="preserve"> </w:t>
      </w:r>
      <w:r>
        <w:t>penalidades</w:t>
      </w:r>
      <w:r>
        <w:rPr>
          <w:spacing w:val="1"/>
        </w:rPr>
        <w:t xml:space="preserve"> </w:t>
      </w:r>
      <w:r>
        <w:t>pertinentes</w:t>
      </w:r>
      <w:r>
        <w:rPr>
          <w:spacing w:val="61"/>
        </w:rPr>
        <w:t xml:space="preserve"> </w:t>
      </w:r>
      <w:r>
        <w:t>de</w:t>
      </w:r>
      <w:r>
        <w:rPr>
          <w:spacing w:val="1"/>
        </w:rPr>
        <w:t xml:space="preserve"> </w:t>
      </w:r>
      <w:r>
        <w:t>acuerdo</w:t>
      </w:r>
      <w:r>
        <w:rPr>
          <w:spacing w:val="-2"/>
        </w:rPr>
        <w:t xml:space="preserve"> </w:t>
      </w:r>
      <w:r>
        <w:t>al</w:t>
      </w:r>
      <w:r>
        <w:rPr>
          <w:spacing w:val="-2"/>
        </w:rPr>
        <w:t xml:space="preserve"> </w:t>
      </w:r>
      <w:r>
        <w:t>Anexo</w:t>
      </w:r>
      <w:r>
        <w:rPr>
          <w:spacing w:val="-4"/>
        </w:rPr>
        <w:t xml:space="preserve"> </w:t>
      </w:r>
      <w:r>
        <w:t>I</w:t>
      </w:r>
      <w:r>
        <w:rPr>
          <w:spacing w:val="1"/>
        </w:rPr>
        <w:t xml:space="preserve"> </w:t>
      </w:r>
      <w:r>
        <w:t>del</w:t>
      </w:r>
      <w:r>
        <w:rPr>
          <w:spacing w:val="-1"/>
        </w:rPr>
        <w:t xml:space="preserve"> </w:t>
      </w:r>
      <w:r>
        <w:t>DECTO-2019-59-GDEBA-GPBA</w:t>
      </w:r>
      <w:r>
        <w:rPr>
          <w:spacing w:val="-1"/>
        </w:rPr>
        <w:t xml:space="preserve"> </w:t>
      </w:r>
      <w:r>
        <w:t>y</w:t>
      </w:r>
      <w:r>
        <w:rPr>
          <w:spacing w:val="-3"/>
        </w:rPr>
        <w:t xml:space="preserve"> </w:t>
      </w:r>
      <w:r>
        <w:t>lo</w:t>
      </w:r>
      <w:r>
        <w:rPr>
          <w:spacing w:val="-2"/>
        </w:rPr>
        <w:t xml:space="preserve"> </w:t>
      </w:r>
      <w:r>
        <w:t>establecido</w:t>
      </w:r>
      <w:r>
        <w:rPr>
          <w:spacing w:val="-1"/>
        </w:rPr>
        <w:t xml:space="preserve"> </w:t>
      </w:r>
      <w:r>
        <w:t>en</w:t>
      </w:r>
      <w:r>
        <w:rPr>
          <w:spacing w:val="-2"/>
        </w:rPr>
        <w:t xml:space="preserve"> </w:t>
      </w:r>
      <w:r>
        <w:t>el</w:t>
      </w:r>
      <w:r>
        <w:rPr>
          <w:spacing w:val="-1"/>
        </w:rPr>
        <w:t xml:space="preserve"> </w:t>
      </w:r>
      <w:r>
        <w:t>presente</w:t>
      </w:r>
      <w:r>
        <w:rPr>
          <w:spacing w:val="-2"/>
        </w:rPr>
        <w:t xml:space="preserve"> </w:t>
      </w:r>
      <w:r>
        <w:t>Pliego.</w:t>
      </w:r>
    </w:p>
    <w:p w:rsidR="00414F55" w:rsidRDefault="00414F55" w:rsidP="00757D15">
      <w:pPr>
        <w:pStyle w:val="Textoindependiente"/>
        <w:spacing w:before="160" w:line="259" w:lineRule="auto"/>
        <w:ind w:right="305"/>
        <w:jc w:val="both"/>
      </w:pPr>
    </w:p>
    <w:p w:rsidR="00414F55" w:rsidRDefault="00414F55" w:rsidP="00643B26">
      <w:pPr>
        <w:pStyle w:val="Textoindependiente"/>
        <w:spacing w:before="160" w:line="259" w:lineRule="auto"/>
        <w:ind w:left="284" w:right="305"/>
        <w:jc w:val="both"/>
      </w:pPr>
      <w:r>
        <w:t>ARTÍCULO 32. ORDEN DE COMPRA.</w:t>
      </w:r>
    </w:p>
    <w:p w:rsidR="00414F55" w:rsidRDefault="00414F55" w:rsidP="00643B26">
      <w:pPr>
        <w:pStyle w:val="Textoindependiente"/>
        <w:spacing w:before="160" w:line="259" w:lineRule="auto"/>
        <w:ind w:left="284" w:right="305"/>
        <w:jc w:val="both"/>
      </w:pPr>
      <w:r>
        <w:t>La Jurisdicción contratante gestionará la emisión electrónica de la/s orden/es de compra en PBAC. La/s misma/s será/n enviada/s a través de PBAC al domicilio electrónico del proveedor de acuerdo a lo normado en la Resolución N° 713/16 del Contador General de la Provincia de Buenos Aires, artículo 23 Ley N° 13.981 y del Anexo I del DECTO-2019-59-GDEBA-GPBA.</w:t>
      </w:r>
    </w:p>
    <w:p w:rsidR="00414F55" w:rsidRDefault="00414F55" w:rsidP="00643B26">
      <w:pPr>
        <w:pStyle w:val="Textoindependiente"/>
        <w:spacing w:before="160" w:line="259" w:lineRule="auto"/>
        <w:ind w:left="284" w:right="305"/>
        <w:jc w:val="both"/>
      </w:pPr>
      <w:r>
        <w:t>El contrato se perfecciona con la notificación de la orden de compra al domicilio electrónico del Adjudicatario.</w:t>
      </w:r>
    </w:p>
    <w:p w:rsidR="00414F55" w:rsidRDefault="00414F55" w:rsidP="00643B26">
      <w:pPr>
        <w:pStyle w:val="Textoindependiente"/>
        <w:spacing w:before="160" w:line="259" w:lineRule="auto"/>
        <w:ind w:left="284" w:right="305"/>
        <w:jc w:val="both"/>
      </w:pPr>
      <w:r>
        <w:t>El término de ejecución del contrato se indicará en la Orden de Compra.</w:t>
      </w:r>
    </w:p>
    <w:p w:rsidR="00757D15" w:rsidRDefault="00757D15" w:rsidP="00643B26">
      <w:pPr>
        <w:pStyle w:val="Textoindependiente"/>
        <w:spacing w:before="160" w:line="259" w:lineRule="auto"/>
        <w:ind w:left="284" w:right="305"/>
        <w:jc w:val="both"/>
      </w:pPr>
    </w:p>
    <w:p w:rsidR="00414F55" w:rsidRDefault="00414F55" w:rsidP="00643B26">
      <w:pPr>
        <w:pStyle w:val="Textoindependiente"/>
        <w:spacing w:before="160" w:line="259" w:lineRule="auto"/>
        <w:ind w:left="284" w:right="305"/>
        <w:jc w:val="both"/>
      </w:pPr>
      <w:r>
        <w:t>ARTÍCULO 33. ÁREA RESPONSABLE DE ACTUAR COMO CONTRAPARTE.</w:t>
      </w:r>
    </w:p>
    <w:p w:rsidR="00414F55" w:rsidRDefault="00414F55" w:rsidP="00643B26">
      <w:pPr>
        <w:pStyle w:val="Textoindependiente"/>
        <w:spacing w:before="160" w:line="259" w:lineRule="auto"/>
        <w:ind w:left="284" w:right="305"/>
        <w:jc w:val="both"/>
      </w:pPr>
      <w:r>
        <w:t>El Ministerio Público de la provincia de Buenos Aires será el responsable de actuar como contraparte para la administración de la relación contractual, comprendiendo todos los derechos y obligaciones emanados del contrato perfeccionado, sin perjuicio de las competencias de la Autoridad Administrativa.</w:t>
      </w:r>
    </w:p>
    <w:p w:rsidR="00757D15" w:rsidRDefault="00757D15" w:rsidP="00643B26">
      <w:pPr>
        <w:pStyle w:val="Textoindependiente"/>
        <w:spacing w:before="160" w:line="259" w:lineRule="auto"/>
        <w:ind w:left="284" w:right="305"/>
        <w:jc w:val="both"/>
        <w:rPr>
          <w:b/>
        </w:rPr>
      </w:pPr>
    </w:p>
    <w:p w:rsidR="00414F55" w:rsidRDefault="00414F55" w:rsidP="00643B26">
      <w:pPr>
        <w:pStyle w:val="Textoindependiente"/>
        <w:spacing w:before="160" w:line="259" w:lineRule="auto"/>
        <w:ind w:left="284" w:right="305"/>
        <w:jc w:val="both"/>
      </w:pPr>
      <w:r w:rsidRPr="00180410">
        <w:rPr>
          <w:b/>
        </w:rPr>
        <w:t>EJECUCION DEL CONTRATO</w:t>
      </w:r>
      <w:r>
        <w:t>.</w:t>
      </w:r>
    </w:p>
    <w:p w:rsidR="00757D15" w:rsidRDefault="00757D15" w:rsidP="00643B26">
      <w:pPr>
        <w:pStyle w:val="Textoindependiente"/>
        <w:spacing w:before="160" w:line="259" w:lineRule="auto"/>
        <w:ind w:left="284" w:right="305"/>
        <w:jc w:val="both"/>
      </w:pPr>
    </w:p>
    <w:p w:rsidR="00224592" w:rsidRDefault="00414F55" w:rsidP="00643B26">
      <w:pPr>
        <w:pStyle w:val="Textoindependiente"/>
        <w:spacing w:before="160" w:line="259" w:lineRule="auto"/>
        <w:ind w:left="284" w:right="305"/>
        <w:jc w:val="both"/>
      </w:pPr>
      <w:r>
        <w:t xml:space="preserve">ARTÍCULO 34. Son obligaciones del Contratista </w:t>
      </w:r>
    </w:p>
    <w:p w:rsidR="00414F55" w:rsidRDefault="00414F55" w:rsidP="00643B26">
      <w:pPr>
        <w:pStyle w:val="Textoindependiente"/>
        <w:spacing w:before="160" w:line="259" w:lineRule="auto"/>
        <w:ind w:left="284" w:right="305"/>
        <w:jc w:val="both"/>
      </w:pPr>
      <w:r>
        <w:t>DESIGNACIÓN DE SUPERVISOR.</w:t>
      </w:r>
    </w:p>
    <w:p w:rsidR="00414F55" w:rsidRDefault="00414F55" w:rsidP="00643B26">
      <w:pPr>
        <w:pStyle w:val="Textoindependiente"/>
        <w:spacing w:before="160" w:line="259" w:lineRule="auto"/>
        <w:ind w:left="284" w:right="305"/>
        <w:jc w:val="both"/>
      </w:pPr>
      <w:r>
        <w:t>La adjudicataria deberá designar al menos (1) un Supervisor que dirigirá las tareas del personal y controlará su cumplimiento, teniendo a su cargo el el control diario de las Órdenes de Servicio.</w:t>
      </w:r>
      <w:r w:rsidRPr="00180410">
        <w:t xml:space="preserve"> </w:t>
      </w:r>
      <w:r>
        <w:t>Actuará como nexo con la adjudicataria y tendrá amplias facultades para decidir y resolver los</w:t>
      </w:r>
      <w:r>
        <w:rPr>
          <w:spacing w:val="1"/>
        </w:rPr>
        <w:t xml:space="preserve"> </w:t>
      </w:r>
      <w:r>
        <w:t>inconvenientes que</w:t>
      </w:r>
      <w:r>
        <w:rPr>
          <w:spacing w:val="-2"/>
        </w:rPr>
        <w:t xml:space="preserve"> </w:t>
      </w:r>
      <w:r>
        <w:t>se presenten</w:t>
      </w:r>
      <w:r>
        <w:rPr>
          <w:spacing w:val="-1"/>
        </w:rPr>
        <w:t xml:space="preserve"> </w:t>
      </w:r>
      <w:r>
        <w:t>durante</w:t>
      </w:r>
      <w:r>
        <w:rPr>
          <w:spacing w:val="-2"/>
        </w:rPr>
        <w:t xml:space="preserve"> </w:t>
      </w:r>
      <w:r>
        <w:t>la ejecución</w:t>
      </w:r>
      <w:r>
        <w:rPr>
          <w:spacing w:val="-1"/>
        </w:rPr>
        <w:t xml:space="preserve"> </w:t>
      </w:r>
      <w:r>
        <w:t>de la contratación.</w:t>
      </w:r>
    </w:p>
    <w:p w:rsidR="00414F55" w:rsidRDefault="00414F55" w:rsidP="00643B26">
      <w:pPr>
        <w:pStyle w:val="Textoindependiente"/>
        <w:spacing w:before="160" w:line="259" w:lineRule="auto"/>
        <w:ind w:left="284" w:right="305"/>
        <w:jc w:val="both"/>
      </w:pPr>
      <w:r>
        <w:t>Los</w:t>
      </w:r>
      <w:r>
        <w:rPr>
          <w:spacing w:val="7"/>
        </w:rPr>
        <w:t xml:space="preserve"> </w:t>
      </w:r>
      <w:r>
        <w:t>datos</w:t>
      </w:r>
      <w:r>
        <w:rPr>
          <w:spacing w:val="6"/>
        </w:rPr>
        <w:t xml:space="preserve"> </w:t>
      </w:r>
      <w:r>
        <w:t>personales,</w:t>
      </w:r>
      <w:r>
        <w:rPr>
          <w:spacing w:val="7"/>
        </w:rPr>
        <w:t xml:space="preserve"> </w:t>
      </w:r>
      <w:r>
        <w:t>domicilio,</w:t>
      </w:r>
      <w:r>
        <w:rPr>
          <w:spacing w:val="8"/>
        </w:rPr>
        <w:t xml:space="preserve"> </w:t>
      </w:r>
      <w:r>
        <w:t>teléfono/s</w:t>
      </w:r>
      <w:r>
        <w:rPr>
          <w:spacing w:val="5"/>
        </w:rPr>
        <w:t xml:space="preserve"> </w:t>
      </w:r>
      <w:r>
        <w:t>se</w:t>
      </w:r>
      <w:r>
        <w:rPr>
          <w:spacing w:val="6"/>
        </w:rPr>
        <w:t xml:space="preserve"> </w:t>
      </w:r>
      <w:r>
        <w:t>presentarán</w:t>
      </w:r>
      <w:r>
        <w:rPr>
          <w:spacing w:val="7"/>
        </w:rPr>
        <w:t xml:space="preserve"> </w:t>
      </w:r>
      <w:r>
        <w:t>al</w:t>
      </w:r>
      <w:r>
        <w:rPr>
          <w:spacing w:val="5"/>
        </w:rPr>
        <w:t xml:space="preserve"> </w:t>
      </w:r>
      <w:r>
        <w:t>inicio</w:t>
      </w:r>
      <w:r>
        <w:rPr>
          <w:spacing w:val="7"/>
        </w:rPr>
        <w:t xml:space="preserve"> </w:t>
      </w:r>
      <w:r>
        <w:t>de</w:t>
      </w:r>
      <w:r>
        <w:rPr>
          <w:spacing w:val="6"/>
        </w:rPr>
        <w:t xml:space="preserve"> </w:t>
      </w:r>
      <w:r>
        <w:t>la</w:t>
      </w:r>
      <w:r>
        <w:rPr>
          <w:spacing w:val="6"/>
        </w:rPr>
        <w:t xml:space="preserve"> </w:t>
      </w:r>
      <w:r>
        <w:t>prestación</w:t>
      </w:r>
      <w:r>
        <w:rPr>
          <w:spacing w:val="7"/>
        </w:rPr>
        <w:t xml:space="preserve"> </w:t>
      </w:r>
      <w:r>
        <w:t>del</w:t>
      </w:r>
      <w:r>
        <w:rPr>
          <w:spacing w:val="6"/>
        </w:rPr>
        <w:t xml:space="preserve"> </w:t>
      </w:r>
      <w:r>
        <w:t>servicio</w:t>
      </w:r>
      <w:r>
        <w:rPr>
          <w:spacing w:val="-59"/>
        </w:rPr>
        <w:t xml:space="preserve"> </w:t>
      </w:r>
      <w:r>
        <w:t>y</w:t>
      </w:r>
      <w:r>
        <w:rPr>
          <w:spacing w:val="-3"/>
        </w:rPr>
        <w:t xml:space="preserve"> </w:t>
      </w:r>
      <w:r>
        <w:t>cualquier cambio</w:t>
      </w:r>
      <w:r>
        <w:rPr>
          <w:spacing w:val="-1"/>
        </w:rPr>
        <w:t xml:space="preserve"> </w:t>
      </w:r>
      <w:r>
        <w:t>deberá</w:t>
      </w:r>
      <w:r>
        <w:rPr>
          <w:spacing w:val="-1"/>
        </w:rPr>
        <w:t xml:space="preserve"> </w:t>
      </w:r>
      <w:r>
        <w:t>ser notificado</w:t>
      </w:r>
      <w:r>
        <w:rPr>
          <w:spacing w:val="-1"/>
        </w:rPr>
        <w:t xml:space="preserve"> </w:t>
      </w:r>
      <w:r>
        <w:t>con</w:t>
      </w:r>
      <w:r>
        <w:rPr>
          <w:spacing w:val="-2"/>
        </w:rPr>
        <w:t xml:space="preserve"> </w:t>
      </w:r>
      <w:r>
        <w:t>al</w:t>
      </w:r>
      <w:r>
        <w:rPr>
          <w:spacing w:val="-4"/>
        </w:rPr>
        <w:t xml:space="preserve"> </w:t>
      </w:r>
      <w:r>
        <w:t>menos</w:t>
      </w:r>
      <w:r>
        <w:rPr>
          <w:spacing w:val="-1"/>
        </w:rPr>
        <w:t xml:space="preserve"> </w:t>
      </w:r>
      <w:r>
        <w:t>veinticuatro</w:t>
      </w:r>
      <w:r>
        <w:rPr>
          <w:spacing w:val="-3"/>
        </w:rPr>
        <w:t xml:space="preserve"> </w:t>
      </w:r>
      <w:r>
        <w:t>(24)</w:t>
      </w:r>
      <w:r>
        <w:rPr>
          <w:spacing w:val="-4"/>
        </w:rPr>
        <w:t xml:space="preserve"> </w:t>
      </w:r>
      <w:r>
        <w:t>horas</w:t>
      </w:r>
      <w:r>
        <w:rPr>
          <w:spacing w:val="-1"/>
        </w:rPr>
        <w:t xml:space="preserve"> </w:t>
      </w:r>
      <w:r>
        <w:t>de</w:t>
      </w:r>
      <w:r>
        <w:rPr>
          <w:spacing w:val="-3"/>
        </w:rPr>
        <w:t xml:space="preserve"> </w:t>
      </w:r>
      <w:r>
        <w:t>anticipación.</w:t>
      </w:r>
    </w:p>
    <w:p w:rsidR="00414F55" w:rsidRDefault="00414F55" w:rsidP="00643B26">
      <w:pPr>
        <w:pStyle w:val="Textoindependiente"/>
        <w:spacing w:before="160" w:line="259" w:lineRule="auto"/>
        <w:ind w:left="284" w:right="305"/>
        <w:jc w:val="both"/>
      </w:pPr>
      <w:r>
        <w:t>La adjudicataria no podrá alegar desconocimiento de las órdenes, indicaciones o sugerencias</w:t>
      </w:r>
      <w:r>
        <w:rPr>
          <w:spacing w:val="1"/>
        </w:rPr>
        <w:t xml:space="preserve"> </w:t>
      </w:r>
      <w:r>
        <w:t>(sean</w:t>
      </w:r>
      <w:r>
        <w:rPr>
          <w:spacing w:val="-3"/>
        </w:rPr>
        <w:t xml:space="preserve"> </w:t>
      </w:r>
      <w:r>
        <w:t>que</w:t>
      </w:r>
      <w:r>
        <w:rPr>
          <w:spacing w:val="-2"/>
        </w:rPr>
        <w:t xml:space="preserve"> </w:t>
      </w:r>
      <w:r>
        <w:t>deriven o no en</w:t>
      </w:r>
      <w:r>
        <w:rPr>
          <w:spacing w:val="-1"/>
        </w:rPr>
        <w:t xml:space="preserve"> </w:t>
      </w:r>
      <w:r>
        <w:t>penalidades)</w:t>
      </w:r>
      <w:r>
        <w:rPr>
          <w:spacing w:val="1"/>
        </w:rPr>
        <w:t xml:space="preserve"> </w:t>
      </w:r>
      <w:r>
        <w:t>dadas</w:t>
      </w:r>
      <w:r>
        <w:rPr>
          <w:spacing w:val="-2"/>
        </w:rPr>
        <w:t xml:space="preserve"> </w:t>
      </w:r>
      <w:r>
        <w:t>al</w:t>
      </w:r>
      <w:r>
        <w:rPr>
          <w:spacing w:val="-3"/>
        </w:rPr>
        <w:t xml:space="preserve"> </w:t>
      </w:r>
      <w:r>
        <w:t>Supervisor</w:t>
      </w:r>
      <w:r>
        <w:rPr>
          <w:spacing w:val="1"/>
        </w:rPr>
        <w:t xml:space="preserve"> </w:t>
      </w:r>
      <w:r>
        <w:t>designado.</w:t>
      </w:r>
    </w:p>
    <w:p w:rsidR="00414F55" w:rsidRDefault="00414F55" w:rsidP="00643B26">
      <w:pPr>
        <w:pStyle w:val="Textoindependiente"/>
        <w:spacing w:before="160" w:line="259" w:lineRule="auto"/>
        <w:ind w:left="284" w:right="305"/>
        <w:jc w:val="both"/>
      </w:pPr>
      <w:r>
        <w:t>El Supervisor deberá prever el stock de insumos necesarios para poder asegurar la prestación</w:t>
      </w:r>
      <w:r>
        <w:rPr>
          <w:spacing w:val="1"/>
        </w:rPr>
        <w:t xml:space="preserve"> </w:t>
      </w:r>
      <w:r>
        <w:t>del servicio contratado en las condiciones establecidas en las bases de la contratación. La</w:t>
      </w:r>
      <w:r>
        <w:rPr>
          <w:spacing w:val="1"/>
        </w:rPr>
        <w:t xml:space="preserve"> </w:t>
      </w:r>
      <w:r>
        <w:t>adjudicataria</w:t>
      </w:r>
      <w:r>
        <w:rPr>
          <w:spacing w:val="-1"/>
        </w:rPr>
        <w:t xml:space="preserve"> </w:t>
      </w:r>
      <w:r>
        <w:t>no</w:t>
      </w:r>
      <w:r>
        <w:rPr>
          <w:spacing w:val="-1"/>
        </w:rPr>
        <w:t xml:space="preserve"> </w:t>
      </w:r>
      <w:r>
        <w:t>podrá</w:t>
      </w:r>
      <w:r>
        <w:rPr>
          <w:spacing w:val="1"/>
        </w:rPr>
        <w:t xml:space="preserve"> </w:t>
      </w:r>
      <w:r>
        <w:t>alegar</w:t>
      </w:r>
      <w:r>
        <w:rPr>
          <w:spacing w:val="-2"/>
        </w:rPr>
        <w:t xml:space="preserve"> </w:t>
      </w:r>
      <w:r>
        <w:t>falta</w:t>
      </w:r>
      <w:r>
        <w:rPr>
          <w:spacing w:val="-1"/>
        </w:rPr>
        <w:t xml:space="preserve"> </w:t>
      </w:r>
      <w:r>
        <w:t>de</w:t>
      </w:r>
      <w:r>
        <w:rPr>
          <w:spacing w:val="-2"/>
        </w:rPr>
        <w:t xml:space="preserve"> </w:t>
      </w:r>
      <w:r>
        <w:t>materiales</w:t>
      </w:r>
      <w:r>
        <w:rPr>
          <w:spacing w:val="-3"/>
        </w:rPr>
        <w:t xml:space="preserve"> </w:t>
      </w:r>
      <w:r>
        <w:t>para incumplir sus</w:t>
      </w:r>
      <w:r>
        <w:rPr>
          <w:spacing w:val="-3"/>
        </w:rPr>
        <w:t xml:space="preserve"> </w:t>
      </w:r>
      <w:r>
        <w:t>obligaciones.</w:t>
      </w:r>
    </w:p>
    <w:p w:rsidR="00757D15" w:rsidRDefault="00757D15" w:rsidP="00643B26">
      <w:pPr>
        <w:pStyle w:val="Textoindependiente"/>
        <w:spacing w:before="160" w:line="259" w:lineRule="auto"/>
        <w:ind w:left="284" w:right="305"/>
        <w:jc w:val="both"/>
      </w:pPr>
    </w:p>
    <w:p w:rsidR="00414F55" w:rsidRDefault="00414F55" w:rsidP="00643B26">
      <w:pPr>
        <w:pStyle w:val="Textoindependiente"/>
        <w:spacing w:before="160" w:line="259" w:lineRule="auto"/>
        <w:ind w:left="284" w:right="305"/>
        <w:jc w:val="both"/>
      </w:pPr>
      <w:r>
        <w:t>ARTÍCULO</w:t>
      </w:r>
      <w:r>
        <w:rPr>
          <w:spacing w:val="-4"/>
        </w:rPr>
        <w:t xml:space="preserve"> </w:t>
      </w:r>
      <w:r>
        <w:t>35.</w:t>
      </w:r>
      <w:r>
        <w:rPr>
          <w:spacing w:val="-2"/>
        </w:rPr>
        <w:t xml:space="preserve"> </w:t>
      </w:r>
      <w:r>
        <w:t>PROHIBICIÓN</w:t>
      </w:r>
      <w:r>
        <w:rPr>
          <w:spacing w:val="-4"/>
        </w:rPr>
        <w:t xml:space="preserve"> </w:t>
      </w:r>
      <w:r>
        <w:t>DE</w:t>
      </w:r>
      <w:r>
        <w:rPr>
          <w:spacing w:val="-7"/>
        </w:rPr>
        <w:t xml:space="preserve"> </w:t>
      </w:r>
      <w:r>
        <w:t>SUBCONTRATACIÓN.</w:t>
      </w:r>
    </w:p>
    <w:p w:rsidR="00414F55" w:rsidRDefault="00414F55" w:rsidP="00643B26">
      <w:pPr>
        <w:pStyle w:val="Textoindependiente"/>
        <w:spacing w:before="160" w:line="259" w:lineRule="auto"/>
        <w:ind w:left="284" w:right="305"/>
        <w:jc w:val="both"/>
      </w:pPr>
      <w:r>
        <w:t>La obligación de ejecutar el contrato corresponde exclusivamente al proveedor</w:t>
      </w:r>
      <w:r>
        <w:rPr>
          <w:spacing w:val="1"/>
        </w:rPr>
        <w:t xml:space="preserve"> </w:t>
      </w:r>
      <w:r>
        <w:t>adjudicado</w:t>
      </w:r>
      <w:r>
        <w:rPr>
          <w:spacing w:val="1"/>
        </w:rPr>
        <w:t xml:space="preserve"> </w:t>
      </w:r>
      <w:r>
        <w:t>quedando</w:t>
      </w:r>
      <w:r>
        <w:rPr>
          <w:spacing w:val="1"/>
        </w:rPr>
        <w:t xml:space="preserve"> </w:t>
      </w:r>
      <w:r>
        <w:t>prohibida</w:t>
      </w:r>
      <w:r>
        <w:rPr>
          <w:spacing w:val="1"/>
        </w:rPr>
        <w:t xml:space="preserve"> </w:t>
      </w:r>
      <w:r>
        <w:t>la</w:t>
      </w:r>
      <w:r>
        <w:rPr>
          <w:spacing w:val="1"/>
        </w:rPr>
        <w:t xml:space="preserve"> </w:t>
      </w:r>
      <w:r>
        <w:t>cesión</w:t>
      </w:r>
      <w:r>
        <w:rPr>
          <w:spacing w:val="1"/>
        </w:rPr>
        <w:t xml:space="preserve"> </w:t>
      </w:r>
      <w:r>
        <w:t>o</w:t>
      </w:r>
      <w:r>
        <w:rPr>
          <w:spacing w:val="1"/>
        </w:rPr>
        <w:t xml:space="preserve"> </w:t>
      </w:r>
      <w:r>
        <w:t>subcontratación.</w:t>
      </w:r>
      <w:r>
        <w:rPr>
          <w:spacing w:val="1"/>
        </w:rPr>
        <w:t xml:space="preserve"> </w:t>
      </w:r>
      <w:r>
        <w:t>Toda</w:t>
      </w:r>
      <w:r>
        <w:rPr>
          <w:spacing w:val="1"/>
        </w:rPr>
        <w:t xml:space="preserve"> </w:t>
      </w:r>
      <w:r>
        <w:t>tercerización,</w:t>
      </w:r>
      <w:r>
        <w:rPr>
          <w:spacing w:val="1"/>
        </w:rPr>
        <w:t xml:space="preserve"> </w:t>
      </w:r>
      <w:r>
        <w:t>subcontratación,</w:t>
      </w:r>
      <w:r>
        <w:rPr>
          <w:spacing w:val="-59"/>
        </w:rPr>
        <w:t xml:space="preserve"> </w:t>
      </w:r>
      <w:r>
        <w:t>delegación</w:t>
      </w:r>
      <w:r>
        <w:rPr>
          <w:spacing w:val="1"/>
        </w:rPr>
        <w:t xml:space="preserve"> </w:t>
      </w:r>
      <w:r>
        <w:t>o</w:t>
      </w:r>
      <w:r>
        <w:rPr>
          <w:spacing w:val="1"/>
        </w:rPr>
        <w:t xml:space="preserve"> </w:t>
      </w:r>
      <w:r>
        <w:t>interposición</w:t>
      </w:r>
      <w:r>
        <w:rPr>
          <w:spacing w:val="1"/>
        </w:rPr>
        <w:t xml:space="preserve"> </w:t>
      </w:r>
      <w:r>
        <w:t>en</w:t>
      </w:r>
      <w:r>
        <w:rPr>
          <w:spacing w:val="1"/>
        </w:rPr>
        <w:t xml:space="preserve"> </w:t>
      </w:r>
      <w:r>
        <w:t>contravención</w:t>
      </w:r>
      <w:r>
        <w:rPr>
          <w:spacing w:val="1"/>
        </w:rPr>
        <w:t xml:space="preserve"> </w:t>
      </w:r>
      <w:r>
        <w:t>a</w:t>
      </w:r>
      <w:r>
        <w:rPr>
          <w:spacing w:val="1"/>
        </w:rPr>
        <w:t xml:space="preserve"> </w:t>
      </w:r>
      <w:r>
        <w:t>la</w:t>
      </w:r>
      <w:r>
        <w:rPr>
          <w:spacing w:val="1"/>
        </w:rPr>
        <w:t xml:space="preserve"> </w:t>
      </w:r>
      <w:r>
        <w:t>prohibición</w:t>
      </w:r>
      <w:r>
        <w:rPr>
          <w:spacing w:val="1"/>
        </w:rPr>
        <w:t xml:space="preserve"> </w:t>
      </w:r>
      <w:r>
        <w:t>precedente</w:t>
      </w:r>
      <w:r>
        <w:rPr>
          <w:spacing w:val="1"/>
        </w:rPr>
        <w:t xml:space="preserve"> </w:t>
      </w:r>
      <w:r>
        <w:t>determinará</w:t>
      </w:r>
      <w:r>
        <w:rPr>
          <w:spacing w:val="1"/>
        </w:rPr>
        <w:t xml:space="preserve"> </w:t>
      </w:r>
      <w:r>
        <w:t>la</w:t>
      </w:r>
      <w:r>
        <w:rPr>
          <w:spacing w:val="1"/>
        </w:rPr>
        <w:t xml:space="preserve"> </w:t>
      </w:r>
      <w:r>
        <w:t>responsabilidad solidaria del cocontratante y del tercero por las obligaciones emergentes del</w:t>
      </w:r>
      <w:r>
        <w:rPr>
          <w:spacing w:val="1"/>
        </w:rPr>
        <w:t xml:space="preserve"> </w:t>
      </w:r>
      <w:r>
        <w:t>contrato.</w:t>
      </w:r>
    </w:p>
    <w:p w:rsidR="00414F55" w:rsidRDefault="00414F55" w:rsidP="00757D15">
      <w:pPr>
        <w:pStyle w:val="Textoindependiente"/>
        <w:spacing w:before="160" w:line="259" w:lineRule="auto"/>
        <w:ind w:left="284" w:right="305"/>
        <w:jc w:val="both"/>
      </w:pPr>
      <w:r>
        <w:t>La inobservancia de esta estipulación facultará a la Provincia de Buenos Aires a la rescisión</w:t>
      </w:r>
      <w:r>
        <w:rPr>
          <w:spacing w:val="1"/>
        </w:rPr>
        <w:t xml:space="preserve"> </w:t>
      </w:r>
      <w:r>
        <w:t>unilateral del contrato por culpa del adjudicatario con pérdida de la garantía de cumplimiento de</w:t>
      </w:r>
      <w:r>
        <w:rPr>
          <w:spacing w:val="-59"/>
        </w:rPr>
        <w:t xml:space="preserve"> </w:t>
      </w:r>
      <w:r>
        <w:t>contrato,</w:t>
      </w:r>
      <w:r>
        <w:rPr>
          <w:spacing w:val="-2"/>
        </w:rPr>
        <w:t xml:space="preserve"> </w:t>
      </w:r>
      <w:r>
        <w:t>ello sin perjuicio de</w:t>
      </w:r>
      <w:r>
        <w:rPr>
          <w:spacing w:val="-1"/>
        </w:rPr>
        <w:t xml:space="preserve"> </w:t>
      </w:r>
      <w:r>
        <w:t>las demás</w:t>
      </w:r>
      <w:r>
        <w:rPr>
          <w:spacing w:val="-2"/>
        </w:rPr>
        <w:t xml:space="preserve"> </w:t>
      </w:r>
      <w:r>
        <w:t>acciones</w:t>
      </w:r>
      <w:r>
        <w:rPr>
          <w:spacing w:val="-2"/>
        </w:rPr>
        <w:t xml:space="preserve"> </w:t>
      </w:r>
      <w:r>
        <w:t>a</w:t>
      </w:r>
      <w:r>
        <w:rPr>
          <w:spacing w:val="-3"/>
        </w:rPr>
        <w:t xml:space="preserve"> </w:t>
      </w:r>
      <w:r>
        <w:t>que</w:t>
      </w:r>
      <w:r>
        <w:rPr>
          <w:spacing w:val="-2"/>
        </w:rPr>
        <w:t xml:space="preserve"> </w:t>
      </w:r>
      <w:r>
        <w:t>hubiere</w:t>
      </w:r>
      <w:r>
        <w:rPr>
          <w:spacing w:val="4"/>
        </w:rPr>
        <w:t xml:space="preserve"> </w:t>
      </w:r>
      <w:r>
        <w:t>lugar.</w:t>
      </w:r>
    </w:p>
    <w:p w:rsidR="00757D15" w:rsidRDefault="00757D15" w:rsidP="00757D15">
      <w:pPr>
        <w:pStyle w:val="Textoindependiente"/>
        <w:spacing w:before="160" w:line="259" w:lineRule="auto"/>
        <w:ind w:left="284" w:right="305"/>
        <w:jc w:val="both"/>
      </w:pPr>
    </w:p>
    <w:p w:rsidR="00414F55" w:rsidRDefault="00414F55" w:rsidP="00643B26">
      <w:pPr>
        <w:pStyle w:val="Textoindependiente"/>
        <w:ind w:left="284"/>
        <w:jc w:val="both"/>
      </w:pPr>
      <w:r>
        <w:t xml:space="preserve"> ARTÍCULO</w:t>
      </w:r>
      <w:r>
        <w:rPr>
          <w:spacing w:val="-4"/>
        </w:rPr>
        <w:t xml:space="preserve"> </w:t>
      </w:r>
      <w:r>
        <w:t>36.</w:t>
      </w:r>
      <w:r>
        <w:rPr>
          <w:spacing w:val="-2"/>
        </w:rPr>
        <w:t xml:space="preserve"> </w:t>
      </w:r>
      <w:r>
        <w:t>RESPONSABILIDAD</w:t>
      </w:r>
      <w:r>
        <w:rPr>
          <w:spacing w:val="-3"/>
        </w:rPr>
        <w:t xml:space="preserve"> </w:t>
      </w:r>
      <w:r>
        <w:t>DEL</w:t>
      </w:r>
      <w:r>
        <w:rPr>
          <w:spacing w:val="-3"/>
        </w:rPr>
        <w:t xml:space="preserve"> </w:t>
      </w:r>
      <w:r>
        <w:t>ADJUDICATARIO.</w:t>
      </w:r>
    </w:p>
    <w:p w:rsidR="00414F55" w:rsidRDefault="00414F55" w:rsidP="00643B26">
      <w:pPr>
        <w:pStyle w:val="Textoindependiente"/>
        <w:ind w:left="284"/>
        <w:jc w:val="both"/>
      </w:pPr>
    </w:p>
    <w:p w:rsidR="00414F55" w:rsidRDefault="00414F55" w:rsidP="00643B26">
      <w:pPr>
        <w:pStyle w:val="Textoindependiente"/>
        <w:spacing w:before="160" w:line="259" w:lineRule="auto"/>
        <w:ind w:left="284" w:right="305"/>
        <w:jc w:val="both"/>
      </w:pPr>
      <w:r>
        <w:t>El/los adjudicatario/s se hará/n responsable/s de los daños y/o perjuicios que se originen por su</w:t>
      </w:r>
      <w:r w:rsidRPr="00180410">
        <w:t xml:space="preserve"> </w:t>
      </w:r>
      <w:r>
        <w:t>culpa, dolo o negligencia, actos u omisiones de deberes propios o de las personas bajo su</w:t>
      </w:r>
      <w:r w:rsidRPr="00180410">
        <w:t xml:space="preserve"> </w:t>
      </w:r>
      <w:r>
        <w:t xml:space="preserve">dependencia. </w:t>
      </w:r>
      <w:r w:rsidR="00224592">
        <w:t>Asimismo,</w:t>
      </w:r>
      <w:r>
        <w:t xml:space="preserve"> adoptará/n todas las medidas y precauciones necesarias para evitar</w:t>
      </w:r>
      <w:r w:rsidRPr="00180410">
        <w:t xml:space="preserve"> </w:t>
      </w:r>
      <w:r>
        <w:t>daños al personal que de él depende, a terceros vinculados o no con la contratación. El</w:t>
      </w:r>
      <w:r w:rsidRPr="00180410">
        <w:t xml:space="preserve"> </w:t>
      </w:r>
      <w:r>
        <w:t>resarcimiento</w:t>
      </w:r>
      <w:r w:rsidRPr="00180410">
        <w:t xml:space="preserve"> </w:t>
      </w:r>
      <w:r>
        <w:t>de</w:t>
      </w:r>
      <w:r w:rsidRPr="00180410">
        <w:t xml:space="preserve"> </w:t>
      </w:r>
      <w:r>
        <w:t>los</w:t>
      </w:r>
      <w:r w:rsidRPr="00180410">
        <w:t xml:space="preserve"> </w:t>
      </w:r>
      <w:r>
        <w:t>perjuicios</w:t>
      </w:r>
      <w:r w:rsidRPr="00180410">
        <w:t xml:space="preserve"> </w:t>
      </w:r>
      <w:r w:rsidR="00224592">
        <w:t>que,</w:t>
      </w:r>
      <w:r w:rsidRPr="00180410">
        <w:t xml:space="preserve"> </w:t>
      </w:r>
      <w:r>
        <w:t>no</w:t>
      </w:r>
      <w:r w:rsidRPr="00180410">
        <w:t xml:space="preserve"> </w:t>
      </w:r>
      <w:r w:rsidR="00224592">
        <w:t>obstante,</w:t>
      </w:r>
      <w:r w:rsidRPr="00180410">
        <w:t xml:space="preserve"> </w:t>
      </w:r>
      <w:r>
        <w:t>se</w:t>
      </w:r>
      <w:r w:rsidRPr="00180410">
        <w:t xml:space="preserve"> </w:t>
      </w:r>
      <w:r>
        <w:t>produjeran,</w:t>
      </w:r>
      <w:r w:rsidRPr="00180410">
        <w:t xml:space="preserve"> </w:t>
      </w:r>
      <w:r>
        <w:t>correrán</w:t>
      </w:r>
      <w:r w:rsidRPr="00180410">
        <w:t xml:space="preserve"> </w:t>
      </w:r>
      <w:r>
        <w:t>por</w:t>
      </w:r>
      <w:r w:rsidRPr="00180410">
        <w:t xml:space="preserve"> </w:t>
      </w:r>
      <w:r>
        <w:t>su</w:t>
      </w:r>
      <w:r w:rsidRPr="00180410">
        <w:t xml:space="preserve"> </w:t>
      </w:r>
      <w:r w:rsidR="00224592">
        <w:t xml:space="preserve">exclusiva </w:t>
      </w:r>
      <w:r w:rsidR="00224592" w:rsidRPr="00180410">
        <w:t>cuenta</w:t>
      </w:r>
      <w:r>
        <w:t>.</w:t>
      </w:r>
    </w:p>
    <w:p w:rsidR="00414F55" w:rsidRDefault="00414F55" w:rsidP="00643B26">
      <w:pPr>
        <w:pStyle w:val="Textoindependiente"/>
        <w:spacing w:before="160" w:line="259" w:lineRule="auto"/>
        <w:ind w:left="284" w:right="305"/>
        <w:jc w:val="both"/>
      </w:pPr>
      <w:r>
        <w:t>Deberán informar, inmediatamente de conocido, cualquier hecho o circunstancia que pudiera</w:t>
      </w:r>
      <w:r w:rsidRPr="00180410">
        <w:t xml:space="preserve"> </w:t>
      </w:r>
      <w:r>
        <w:t>incidir</w:t>
      </w:r>
      <w:r w:rsidRPr="00180410">
        <w:t xml:space="preserve"> </w:t>
      </w:r>
      <w:r>
        <w:t>en</w:t>
      </w:r>
      <w:r w:rsidRPr="00180410">
        <w:t xml:space="preserve"> </w:t>
      </w:r>
      <w:r>
        <w:t>la</w:t>
      </w:r>
      <w:r w:rsidRPr="00180410">
        <w:t xml:space="preserve"> </w:t>
      </w:r>
      <w:r>
        <w:t>normal</w:t>
      </w:r>
      <w:r w:rsidRPr="00180410">
        <w:t xml:space="preserve"> </w:t>
      </w:r>
      <w:r>
        <w:t>prestación</w:t>
      </w:r>
      <w:r w:rsidRPr="00180410">
        <w:t xml:space="preserve"> </w:t>
      </w:r>
      <w:r>
        <w:t>de</w:t>
      </w:r>
      <w:r w:rsidRPr="00180410">
        <w:t xml:space="preserve"> </w:t>
      </w:r>
      <w:r>
        <w:t>los</w:t>
      </w:r>
      <w:r w:rsidRPr="00180410">
        <w:t xml:space="preserve"> </w:t>
      </w:r>
      <w:r>
        <w:t>servicios</w:t>
      </w:r>
      <w:r w:rsidRPr="00180410">
        <w:t xml:space="preserve"> </w:t>
      </w:r>
      <w:r>
        <w:t>relacionados</w:t>
      </w:r>
      <w:r w:rsidRPr="00180410">
        <w:t xml:space="preserve"> </w:t>
      </w:r>
      <w:r>
        <w:t>al</w:t>
      </w:r>
      <w:r w:rsidRPr="00180410">
        <w:t xml:space="preserve"> </w:t>
      </w:r>
      <w:r>
        <w:t>objeto</w:t>
      </w:r>
      <w:r w:rsidRPr="00180410">
        <w:t xml:space="preserve"> </w:t>
      </w:r>
      <w:r>
        <w:t>de</w:t>
      </w:r>
      <w:r w:rsidRPr="00180410">
        <w:t xml:space="preserve"> </w:t>
      </w:r>
      <w:r>
        <w:t>la</w:t>
      </w:r>
      <w:r w:rsidRPr="00180410">
        <w:t xml:space="preserve"> </w:t>
      </w:r>
      <w:r>
        <w:t>presente</w:t>
      </w:r>
      <w:r w:rsidRPr="00180410">
        <w:t xml:space="preserve"> </w:t>
      </w:r>
      <w:r>
        <w:t>contratación.</w:t>
      </w:r>
    </w:p>
    <w:p w:rsidR="00757D15" w:rsidRPr="00C2558E" w:rsidRDefault="00757D15" w:rsidP="00643B26">
      <w:pPr>
        <w:pStyle w:val="Textoindependiente"/>
        <w:spacing w:before="160" w:line="259" w:lineRule="auto"/>
        <w:ind w:left="284" w:right="305"/>
        <w:jc w:val="both"/>
      </w:pPr>
    </w:p>
    <w:p w:rsidR="00414F55" w:rsidRDefault="00414F55" w:rsidP="00643B26">
      <w:pPr>
        <w:pStyle w:val="Textoindependiente"/>
        <w:spacing w:before="160" w:line="259" w:lineRule="auto"/>
        <w:ind w:left="284" w:right="305"/>
        <w:jc w:val="both"/>
      </w:pPr>
      <w:r>
        <w:t>ARTÍCULO</w:t>
      </w:r>
      <w:r w:rsidRPr="00180410">
        <w:t xml:space="preserve"> </w:t>
      </w:r>
      <w:r>
        <w:t>37.</w:t>
      </w:r>
      <w:r w:rsidRPr="00180410">
        <w:t xml:space="preserve"> </w:t>
      </w:r>
      <w:r>
        <w:t>PERSONAL</w:t>
      </w:r>
      <w:r w:rsidRPr="00180410">
        <w:t xml:space="preserve"> </w:t>
      </w:r>
      <w:r>
        <w:t>DEL</w:t>
      </w:r>
      <w:r w:rsidRPr="00180410">
        <w:t xml:space="preserve"> </w:t>
      </w:r>
      <w:r>
        <w:t>ADJUDICATARIO.</w:t>
      </w:r>
    </w:p>
    <w:p w:rsidR="00414F55" w:rsidRDefault="00414F55" w:rsidP="00643B26">
      <w:pPr>
        <w:pStyle w:val="Textoindependiente"/>
        <w:spacing w:before="160" w:line="259" w:lineRule="auto"/>
        <w:ind w:left="284" w:right="305"/>
        <w:jc w:val="both"/>
      </w:pPr>
      <w:r>
        <w:t>El personal afectado por el adjudicatario para el cumplimiento de las obligaciones emergentes</w:t>
      </w:r>
      <w:r w:rsidRPr="00180410">
        <w:t xml:space="preserve"> </w:t>
      </w:r>
      <w:r>
        <w:t>de la contratación, y/o las relaciones jurídico contractuales generadas con terceros al efecto,</w:t>
      </w:r>
      <w:r w:rsidRPr="00180410">
        <w:t xml:space="preserve"> </w:t>
      </w:r>
      <w:r>
        <w:t>carecerán de relación alguna con las Jurisdicciones o Entidades de la Provincia de Buenos</w:t>
      </w:r>
      <w:r w:rsidRPr="00180410">
        <w:t xml:space="preserve"> </w:t>
      </w:r>
      <w:r>
        <w:t>Aires. Dicho personal no adquiere por esta contratación ningún tipo o forma de relación de</w:t>
      </w:r>
      <w:r w:rsidRPr="00180410">
        <w:t xml:space="preserve"> </w:t>
      </w:r>
      <w:r>
        <w:t>dependencia</w:t>
      </w:r>
      <w:r w:rsidRPr="00180410">
        <w:t xml:space="preserve"> </w:t>
      </w:r>
      <w:r>
        <w:t>con</w:t>
      </w:r>
      <w:r w:rsidRPr="00180410">
        <w:t xml:space="preserve"> </w:t>
      </w:r>
      <w:r>
        <w:t>la</w:t>
      </w:r>
      <w:r w:rsidRPr="00180410">
        <w:t xml:space="preserve"> </w:t>
      </w:r>
      <w:r>
        <w:t>Provincia</w:t>
      </w:r>
      <w:r w:rsidRPr="00180410">
        <w:t xml:space="preserve"> </w:t>
      </w:r>
      <w:r>
        <w:t>de Buenos Aires.</w:t>
      </w:r>
    </w:p>
    <w:p w:rsidR="00414F55" w:rsidRDefault="00414F55" w:rsidP="00643B26">
      <w:pPr>
        <w:pStyle w:val="Textoindependiente"/>
        <w:spacing w:before="160" w:line="259" w:lineRule="auto"/>
        <w:ind w:left="284" w:right="305"/>
        <w:jc w:val="both"/>
      </w:pPr>
      <w:r>
        <w:t>Correrán por cuenta del proveedor todas las responsabilidades emergentes de la relación</w:t>
      </w:r>
      <w:r w:rsidRPr="00180410">
        <w:t xml:space="preserve"> </w:t>
      </w:r>
      <w:r>
        <w:t>laboral</w:t>
      </w:r>
      <w:r w:rsidRPr="00180410">
        <w:t xml:space="preserve"> </w:t>
      </w:r>
      <w:r>
        <w:t>con</w:t>
      </w:r>
      <w:r w:rsidRPr="00180410">
        <w:t xml:space="preserve"> </w:t>
      </w:r>
      <w:r>
        <w:t>el personal</w:t>
      </w:r>
      <w:r w:rsidRPr="00180410">
        <w:t xml:space="preserve"> </w:t>
      </w:r>
      <w:r>
        <w:t>que</w:t>
      </w:r>
      <w:r w:rsidRPr="00180410">
        <w:t xml:space="preserve"> </w:t>
      </w:r>
      <w:r>
        <w:t>este</w:t>
      </w:r>
      <w:r w:rsidRPr="00180410">
        <w:t xml:space="preserve"> </w:t>
      </w:r>
      <w:r>
        <w:t>emplee</w:t>
      </w:r>
      <w:r w:rsidRPr="00180410">
        <w:t xml:space="preserve"> </w:t>
      </w:r>
      <w:r>
        <w:t>para el cumplimiento</w:t>
      </w:r>
      <w:r w:rsidRPr="00180410">
        <w:t xml:space="preserve"> </w:t>
      </w:r>
      <w:r>
        <w:t>del objeto</w:t>
      </w:r>
      <w:r w:rsidRPr="00180410">
        <w:t xml:space="preserve"> </w:t>
      </w:r>
      <w:r>
        <w:t>de</w:t>
      </w:r>
      <w:r w:rsidRPr="00180410">
        <w:t xml:space="preserve"> </w:t>
      </w:r>
      <w:r>
        <w:t>este</w:t>
      </w:r>
      <w:r w:rsidRPr="00180410">
        <w:t xml:space="preserve"> </w:t>
      </w:r>
      <w:r>
        <w:t>servicio.</w:t>
      </w:r>
      <w:r w:rsidRPr="00180410">
        <w:t xml:space="preserve"> </w:t>
      </w:r>
      <w:r>
        <w:t>Queda</w:t>
      </w:r>
      <w:r w:rsidRPr="00180410">
        <w:t xml:space="preserve"> </w:t>
      </w:r>
      <w:r>
        <w:t>bajo</w:t>
      </w:r>
      <w:r w:rsidRPr="00180410">
        <w:t xml:space="preserve"> </w:t>
      </w:r>
      <w:r>
        <w:t>la</w:t>
      </w:r>
      <w:r w:rsidRPr="00180410">
        <w:t xml:space="preserve"> </w:t>
      </w:r>
      <w:r>
        <w:t>exclusiva</w:t>
      </w:r>
      <w:r w:rsidRPr="00180410">
        <w:t xml:space="preserve"> </w:t>
      </w:r>
      <w:r>
        <w:t>responsabilidad</w:t>
      </w:r>
      <w:r w:rsidRPr="00180410">
        <w:t xml:space="preserve"> </w:t>
      </w:r>
      <w:r>
        <w:t>del</w:t>
      </w:r>
      <w:r w:rsidRPr="00180410">
        <w:t xml:space="preserve"> </w:t>
      </w:r>
      <w:r>
        <w:t>proveedor</w:t>
      </w:r>
      <w:r w:rsidRPr="00180410">
        <w:t xml:space="preserve"> </w:t>
      </w:r>
      <w:r>
        <w:t>el</w:t>
      </w:r>
      <w:r w:rsidRPr="00180410">
        <w:t xml:space="preserve"> </w:t>
      </w:r>
      <w:r>
        <w:t>cumplimiento</w:t>
      </w:r>
      <w:r w:rsidRPr="00180410">
        <w:t xml:space="preserve"> </w:t>
      </w:r>
      <w:r>
        <w:t>en</w:t>
      </w:r>
      <w:r w:rsidRPr="00180410">
        <w:t xml:space="preserve"> </w:t>
      </w:r>
      <w:r>
        <w:t>el</w:t>
      </w:r>
      <w:r w:rsidRPr="00180410">
        <w:t xml:space="preserve"> </w:t>
      </w:r>
      <w:r>
        <w:t>pago</w:t>
      </w:r>
      <w:r w:rsidRPr="00180410">
        <w:t xml:space="preserve"> </w:t>
      </w:r>
      <w:r>
        <w:t>de</w:t>
      </w:r>
      <w:r w:rsidRPr="00180410">
        <w:t xml:space="preserve"> </w:t>
      </w:r>
      <w:r>
        <w:t>impuestos, salarios, cargas sociales, seguros y todas las obligaciones y responsabilidades</w:t>
      </w:r>
      <w:r w:rsidRPr="00180410">
        <w:t xml:space="preserve"> </w:t>
      </w:r>
      <w:r>
        <w:t>resultantes</w:t>
      </w:r>
      <w:r w:rsidRPr="00180410">
        <w:t xml:space="preserve"> </w:t>
      </w:r>
      <w:r>
        <w:t>de</w:t>
      </w:r>
      <w:r w:rsidRPr="00180410">
        <w:t xml:space="preserve"> </w:t>
      </w:r>
      <w:r>
        <w:t>la</w:t>
      </w:r>
      <w:r w:rsidRPr="00180410">
        <w:t xml:space="preserve"> </w:t>
      </w:r>
      <w:r>
        <w:t>relación</w:t>
      </w:r>
      <w:r w:rsidRPr="00180410">
        <w:t xml:space="preserve"> </w:t>
      </w:r>
      <w:r>
        <w:t>laboral</w:t>
      </w:r>
      <w:r w:rsidRPr="00180410">
        <w:t xml:space="preserve"> </w:t>
      </w:r>
      <w:r>
        <w:t>que</w:t>
      </w:r>
      <w:r w:rsidRPr="00180410">
        <w:t xml:space="preserve"> </w:t>
      </w:r>
      <w:r>
        <w:t>existan</w:t>
      </w:r>
      <w:r w:rsidRPr="00180410">
        <w:t xml:space="preserve"> </w:t>
      </w:r>
      <w:r>
        <w:t>o</w:t>
      </w:r>
      <w:r w:rsidRPr="00180410">
        <w:t xml:space="preserve"> </w:t>
      </w:r>
      <w:r>
        <w:t>pudieren</w:t>
      </w:r>
      <w:r w:rsidRPr="00180410">
        <w:t xml:space="preserve"> </w:t>
      </w:r>
      <w:r>
        <w:t>surgir</w:t>
      </w:r>
      <w:r w:rsidRPr="00180410">
        <w:t xml:space="preserve"> </w:t>
      </w:r>
      <w:r>
        <w:t>durante</w:t>
      </w:r>
      <w:r w:rsidRPr="00180410">
        <w:t xml:space="preserve"> </w:t>
      </w:r>
      <w:r>
        <w:t>la</w:t>
      </w:r>
      <w:r w:rsidRPr="00180410">
        <w:t xml:space="preserve"> </w:t>
      </w:r>
      <w:r>
        <w:t>vigencia</w:t>
      </w:r>
      <w:r w:rsidRPr="00180410">
        <w:t xml:space="preserve"> </w:t>
      </w:r>
      <w:r>
        <w:t>del</w:t>
      </w:r>
      <w:r w:rsidRPr="00180410">
        <w:t xml:space="preserve"> </w:t>
      </w:r>
      <w:r>
        <w:t>servicio como</w:t>
      </w:r>
      <w:r w:rsidRPr="00180410">
        <w:t xml:space="preserve"> </w:t>
      </w:r>
      <w:r>
        <w:t>así</w:t>
      </w:r>
      <w:r w:rsidRPr="00180410">
        <w:t xml:space="preserve"> </w:t>
      </w:r>
      <w:r>
        <w:t>también</w:t>
      </w:r>
      <w:r w:rsidRPr="00180410">
        <w:t xml:space="preserve"> </w:t>
      </w:r>
      <w:r>
        <w:t>todo accidente</w:t>
      </w:r>
      <w:r w:rsidRPr="00180410">
        <w:t xml:space="preserve"> </w:t>
      </w:r>
      <w:r>
        <w:t>de</w:t>
      </w:r>
      <w:r w:rsidRPr="00180410">
        <w:t xml:space="preserve"> </w:t>
      </w:r>
      <w:r>
        <w:t>trabajo</w:t>
      </w:r>
      <w:r w:rsidRPr="00180410">
        <w:t xml:space="preserve"> </w:t>
      </w:r>
      <w:r>
        <w:t>que</w:t>
      </w:r>
      <w:r w:rsidRPr="00180410">
        <w:t xml:space="preserve"> </w:t>
      </w:r>
      <w:r>
        <w:t>ocurra</w:t>
      </w:r>
      <w:r w:rsidRPr="00180410">
        <w:t xml:space="preserve"> </w:t>
      </w:r>
      <w:r>
        <w:t>a</w:t>
      </w:r>
      <w:r w:rsidRPr="00180410">
        <w:t xml:space="preserve"> </w:t>
      </w:r>
      <w:r>
        <w:t>su</w:t>
      </w:r>
      <w:r w:rsidRPr="00180410">
        <w:t xml:space="preserve"> </w:t>
      </w:r>
      <w:r>
        <w:t>personal.</w:t>
      </w:r>
    </w:p>
    <w:p w:rsidR="00414F55" w:rsidRDefault="00414F55" w:rsidP="00643B26">
      <w:pPr>
        <w:ind w:left="284"/>
        <w:jc w:val="both"/>
      </w:pPr>
    </w:p>
    <w:p w:rsidR="00414F55" w:rsidRDefault="00414F55" w:rsidP="00643B26">
      <w:pPr>
        <w:pStyle w:val="Textoindependiente"/>
        <w:spacing w:before="93"/>
        <w:ind w:left="284"/>
        <w:jc w:val="both"/>
      </w:pPr>
      <w:r>
        <w:t>ARTÍCULO</w:t>
      </w:r>
      <w:r>
        <w:rPr>
          <w:spacing w:val="-5"/>
        </w:rPr>
        <w:t xml:space="preserve"> </w:t>
      </w:r>
      <w:r>
        <w:t>38.</w:t>
      </w:r>
      <w:r>
        <w:rPr>
          <w:spacing w:val="-2"/>
        </w:rPr>
        <w:t xml:space="preserve"> </w:t>
      </w:r>
      <w:r>
        <w:t>SEGUROS.</w:t>
      </w:r>
      <w:r>
        <w:rPr>
          <w:spacing w:val="-5"/>
        </w:rPr>
        <w:t xml:space="preserve"> </w:t>
      </w:r>
      <w:r>
        <w:t>GENERALIDADES.</w:t>
      </w:r>
    </w:p>
    <w:p w:rsidR="00414F55" w:rsidRDefault="00414F55" w:rsidP="00643B26">
      <w:pPr>
        <w:pStyle w:val="Textoindependiente"/>
        <w:spacing w:before="182" w:line="259" w:lineRule="auto"/>
        <w:ind w:left="284" w:right="311"/>
        <w:jc w:val="both"/>
      </w:pPr>
      <w:r>
        <w:t>El/los adjudicatario/s será/n único/s responsable/s de contratar los seguros exigidos por la</w:t>
      </w:r>
      <w:r>
        <w:rPr>
          <w:spacing w:val="1"/>
        </w:rPr>
        <w:t xml:space="preserve"> </w:t>
      </w:r>
      <w:r>
        <w:t>normativa vigente vinculados al objeto de la contratación, quedando la Provincia de Buenos</w:t>
      </w:r>
      <w:r>
        <w:rPr>
          <w:spacing w:val="1"/>
        </w:rPr>
        <w:t xml:space="preserve"> </w:t>
      </w:r>
      <w:r>
        <w:t>Aires</w:t>
      </w:r>
      <w:r>
        <w:rPr>
          <w:spacing w:val="11"/>
        </w:rPr>
        <w:t xml:space="preserve"> </w:t>
      </w:r>
      <w:r>
        <w:t>exenta</w:t>
      </w:r>
      <w:r>
        <w:rPr>
          <w:spacing w:val="12"/>
        </w:rPr>
        <w:t xml:space="preserve"> </w:t>
      </w:r>
      <w:r>
        <w:t>de</w:t>
      </w:r>
      <w:r>
        <w:rPr>
          <w:spacing w:val="12"/>
        </w:rPr>
        <w:t xml:space="preserve"> </w:t>
      </w:r>
      <w:r>
        <w:t>toda</w:t>
      </w:r>
      <w:r>
        <w:rPr>
          <w:spacing w:val="12"/>
        </w:rPr>
        <w:t xml:space="preserve"> </w:t>
      </w:r>
      <w:r>
        <w:t>responsabilidad</w:t>
      </w:r>
      <w:r>
        <w:rPr>
          <w:spacing w:val="12"/>
        </w:rPr>
        <w:t xml:space="preserve"> </w:t>
      </w:r>
      <w:r>
        <w:t>respecto</w:t>
      </w:r>
      <w:r>
        <w:rPr>
          <w:spacing w:val="13"/>
        </w:rPr>
        <w:t xml:space="preserve"> </w:t>
      </w:r>
      <w:r>
        <w:t>de</w:t>
      </w:r>
      <w:r>
        <w:rPr>
          <w:spacing w:val="12"/>
        </w:rPr>
        <w:t xml:space="preserve"> </w:t>
      </w:r>
      <w:r>
        <w:t>cualquier</w:t>
      </w:r>
      <w:r>
        <w:rPr>
          <w:spacing w:val="13"/>
        </w:rPr>
        <w:t xml:space="preserve"> </w:t>
      </w:r>
      <w:r>
        <w:t>siniestro</w:t>
      </w:r>
      <w:r>
        <w:rPr>
          <w:spacing w:val="10"/>
        </w:rPr>
        <w:t xml:space="preserve"> </w:t>
      </w:r>
      <w:r>
        <w:t>que</w:t>
      </w:r>
      <w:r>
        <w:rPr>
          <w:spacing w:val="9"/>
        </w:rPr>
        <w:t xml:space="preserve"> </w:t>
      </w:r>
      <w:r>
        <w:t>se</w:t>
      </w:r>
      <w:r>
        <w:rPr>
          <w:spacing w:val="12"/>
        </w:rPr>
        <w:t xml:space="preserve"> </w:t>
      </w:r>
      <w:r>
        <w:t>produjera</w:t>
      </w:r>
      <w:r>
        <w:rPr>
          <w:spacing w:val="12"/>
        </w:rPr>
        <w:t xml:space="preserve"> </w:t>
      </w:r>
      <w:r>
        <w:t>durante</w:t>
      </w:r>
      <w:r>
        <w:rPr>
          <w:spacing w:val="-58"/>
        </w:rPr>
        <w:t xml:space="preserve"> </w:t>
      </w:r>
      <w:r>
        <w:t>la</w:t>
      </w:r>
      <w:r>
        <w:rPr>
          <w:spacing w:val="-1"/>
        </w:rPr>
        <w:t xml:space="preserve"> </w:t>
      </w:r>
      <w:r>
        <w:t>prestación del objeto</w:t>
      </w:r>
      <w:r>
        <w:rPr>
          <w:spacing w:val="-2"/>
        </w:rPr>
        <w:t xml:space="preserve"> </w:t>
      </w:r>
      <w:r>
        <w:t>de la presente</w:t>
      </w:r>
      <w:r>
        <w:rPr>
          <w:spacing w:val="-2"/>
        </w:rPr>
        <w:t xml:space="preserve"> </w:t>
      </w:r>
      <w:r>
        <w:t>contratación.</w:t>
      </w:r>
    </w:p>
    <w:p w:rsidR="00414F55" w:rsidRDefault="00414F55" w:rsidP="00643B26">
      <w:pPr>
        <w:pStyle w:val="Textoindependiente"/>
        <w:ind w:left="284"/>
        <w:jc w:val="both"/>
      </w:pPr>
    </w:p>
    <w:p w:rsidR="00414F55" w:rsidRDefault="00414F55" w:rsidP="00643B26">
      <w:pPr>
        <w:pStyle w:val="Textoindependiente"/>
        <w:ind w:left="284"/>
        <w:jc w:val="both"/>
      </w:pPr>
      <w:r>
        <w:t>ARTÍCULO</w:t>
      </w:r>
      <w:r>
        <w:rPr>
          <w:spacing w:val="-5"/>
        </w:rPr>
        <w:t xml:space="preserve"> </w:t>
      </w:r>
      <w:r>
        <w:t>39.</w:t>
      </w:r>
      <w:r>
        <w:rPr>
          <w:spacing w:val="-3"/>
        </w:rPr>
        <w:t xml:space="preserve"> </w:t>
      </w:r>
      <w:r>
        <w:t>CERTIFICACIÓN</w:t>
      </w:r>
      <w:r>
        <w:rPr>
          <w:spacing w:val="-4"/>
        </w:rPr>
        <w:t xml:space="preserve"> </w:t>
      </w:r>
      <w:r>
        <w:t>DEL</w:t>
      </w:r>
      <w:r>
        <w:rPr>
          <w:spacing w:val="-4"/>
        </w:rPr>
        <w:t xml:space="preserve"> </w:t>
      </w:r>
      <w:r>
        <w:t>SERVICIO.</w:t>
      </w:r>
    </w:p>
    <w:p w:rsidR="00414F55" w:rsidRPr="00CB044C" w:rsidRDefault="00414F55" w:rsidP="00643B26">
      <w:pPr>
        <w:pStyle w:val="Textoindependiente"/>
        <w:spacing w:before="161" w:line="259" w:lineRule="auto"/>
        <w:ind w:left="284" w:right="306"/>
        <w:jc w:val="both"/>
      </w:pPr>
      <w:r w:rsidRPr="00CB044C">
        <w:rPr>
          <w:rFonts w:ascii="Arial" w:eastAsia="Arial" w:hAnsi="Arial" w:cs="Arial"/>
          <w:lang w:val="es-AR"/>
        </w:rPr>
        <w:t>La</w:t>
      </w:r>
      <w:r w:rsidRPr="00CB044C">
        <w:rPr>
          <w:rFonts w:ascii="Arial" w:eastAsia="Arial" w:hAnsi="Arial" w:cs="Arial"/>
          <w:spacing w:val="8"/>
          <w:lang w:val="es-AR"/>
        </w:rPr>
        <w:t xml:space="preserve"> </w:t>
      </w:r>
      <w:r w:rsidRPr="00CB044C">
        <w:rPr>
          <w:rFonts w:ascii="Arial" w:eastAsia="Arial" w:hAnsi="Arial" w:cs="Arial"/>
          <w:lang w:val="es-AR"/>
        </w:rPr>
        <w:t>pre</w:t>
      </w:r>
      <w:r w:rsidRPr="00CB044C">
        <w:rPr>
          <w:rFonts w:ascii="Arial" w:eastAsia="Arial" w:hAnsi="Arial" w:cs="Arial"/>
          <w:spacing w:val="1"/>
          <w:lang w:val="es-AR"/>
        </w:rPr>
        <w:t>s</w:t>
      </w:r>
      <w:r w:rsidRPr="00CB044C">
        <w:rPr>
          <w:rFonts w:ascii="Arial" w:eastAsia="Arial" w:hAnsi="Arial" w:cs="Arial"/>
          <w:lang w:val="es-AR"/>
        </w:rPr>
        <w:t>ta</w:t>
      </w:r>
      <w:r w:rsidRPr="00CB044C">
        <w:rPr>
          <w:rFonts w:ascii="Arial" w:eastAsia="Arial" w:hAnsi="Arial" w:cs="Arial"/>
          <w:spacing w:val="1"/>
          <w:lang w:val="es-AR"/>
        </w:rPr>
        <w:t>c</w:t>
      </w:r>
      <w:r w:rsidRPr="00CB044C">
        <w:rPr>
          <w:rFonts w:ascii="Arial" w:eastAsia="Arial" w:hAnsi="Arial" w:cs="Arial"/>
          <w:spacing w:val="-1"/>
          <w:lang w:val="es-AR"/>
        </w:rPr>
        <w:t>i</w:t>
      </w:r>
      <w:r w:rsidRPr="00CB044C">
        <w:rPr>
          <w:rFonts w:ascii="Arial" w:eastAsia="Arial" w:hAnsi="Arial" w:cs="Arial"/>
          <w:lang w:val="es-AR"/>
        </w:rPr>
        <w:t>ón efe</w:t>
      </w:r>
      <w:r w:rsidRPr="00CB044C">
        <w:rPr>
          <w:rFonts w:ascii="Arial" w:eastAsia="Arial" w:hAnsi="Arial" w:cs="Arial"/>
          <w:spacing w:val="1"/>
          <w:lang w:val="es-AR"/>
        </w:rPr>
        <w:t>c</w:t>
      </w:r>
      <w:r w:rsidRPr="00CB044C">
        <w:rPr>
          <w:rFonts w:ascii="Arial" w:eastAsia="Arial" w:hAnsi="Arial" w:cs="Arial"/>
          <w:lang w:val="es-AR"/>
        </w:rPr>
        <w:t>ti</w:t>
      </w:r>
      <w:r w:rsidRPr="00CB044C">
        <w:rPr>
          <w:rFonts w:ascii="Arial" w:eastAsia="Arial" w:hAnsi="Arial" w:cs="Arial"/>
          <w:spacing w:val="-1"/>
          <w:lang w:val="es-AR"/>
        </w:rPr>
        <w:t>v</w:t>
      </w:r>
      <w:r w:rsidRPr="00CB044C">
        <w:rPr>
          <w:rFonts w:ascii="Arial" w:eastAsia="Arial" w:hAnsi="Arial" w:cs="Arial"/>
          <w:lang w:val="es-AR"/>
        </w:rPr>
        <w:t>a</w:t>
      </w:r>
      <w:r w:rsidRPr="00CB044C">
        <w:rPr>
          <w:rFonts w:ascii="Arial" w:eastAsia="Arial" w:hAnsi="Arial" w:cs="Arial"/>
          <w:spacing w:val="4"/>
          <w:lang w:val="es-AR"/>
        </w:rPr>
        <w:t xml:space="preserve"> </w:t>
      </w:r>
      <w:r w:rsidRPr="00CB044C">
        <w:rPr>
          <w:rFonts w:ascii="Arial" w:eastAsia="Arial" w:hAnsi="Arial" w:cs="Arial"/>
          <w:lang w:val="es-AR"/>
        </w:rPr>
        <w:t>del</w:t>
      </w:r>
      <w:r w:rsidRPr="00CB044C">
        <w:rPr>
          <w:rFonts w:ascii="Arial" w:eastAsia="Arial" w:hAnsi="Arial" w:cs="Arial"/>
          <w:spacing w:val="7"/>
          <w:lang w:val="es-AR"/>
        </w:rPr>
        <w:t xml:space="preserve"> </w:t>
      </w:r>
      <w:r w:rsidRPr="00CB044C">
        <w:rPr>
          <w:rFonts w:ascii="Arial" w:eastAsia="Arial" w:hAnsi="Arial" w:cs="Arial"/>
          <w:spacing w:val="1"/>
          <w:lang w:val="es-AR"/>
        </w:rPr>
        <w:t>s</w:t>
      </w:r>
      <w:r w:rsidRPr="00CB044C">
        <w:rPr>
          <w:rFonts w:ascii="Arial" w:eastAsia="Arial" w:hAnsi="Arial" w:cs="Arial"/>
          <w:lang w:val="es-AR"/>
        </w:rPr>
        <w:t>er</w:t>
      </w:r>
      <w:r w:rsidRPr="00CB044C">
        <w:rPr>
          <w:rFonts w:ascii="Arial" w:eastAsia="Arial" w:hAnsi="Arial" w:cs="Arial"/>
          <w:spacing w:val="-1"/>
          <w:lang w:val="es-AR"/>
        </w:rPr>
        <w:t>v</w:t>
      </w:r>
      <w:r w:rsidRPr="00CB044C">
        <w:rPr>
          <w:rFonts w:ascii="Arial" w:eastAsia="Arial" w:hAnsi="Arial" w:cs="Arial"/>
          <w:lang w:val="es-AR"/>
        </w:rPr>
        <w:t>i</w:t>
      </w:r>
      <w:r w:rsidRPr="00CB044C">
        <w:rPr>
          <w:rFonts w:ascii="Arial" w:eastAsia="Arial" w:hAnsi="Arial" w:cs="Arial"/>
          <w:spacing w:val="1"/>
          <w:lang w:val="es-AR"/>
        </w:rPr>
        <w:t>c</w:t>
      </w:r>
      <w:r w:rsidRPr="00CB044C">
        <w:rPr>
          <w:rFonts w:ascii="Arial" w:eastAsia="Arial" w:hAnsi="Arial" w:cs="Arial"/>
          <w:spacing w:val="-1"/>
          <w:lang w:val="es-AR"/>
        </w:rPr>
        <w:t>i</w:t>
      </w:r>
      <w:r w:rsidRPr="00CB044C">
        <w:rPr>
          <w:rFonts w:ascii="Arial" w:eastAsia="Arial" w:hAnsi="Arial" w:cs="Arial"/>
          <w:lang w:val="es-AR"/>
        </w:rPr>
        <w:t>o</w:t>
      </w:r>
      <w:r w:rsidRPr="00CB044C">
        <w:rPr>
          <w:rFonts w:ascii="Arial" w:eastAsia="Arial" w:hAnsi="Arial" w:cs="Arial"/>
          <w:spacing w:val="2"/>
          <w:lang w:val="es-AR"/>
        </w:rPr>
        <w:t xml:space="preserve"> </w:t>
      </w:r>
      <w:r w:rsidRPr="00CB044C">
        <w:rPr>
          <w:rFonts w:ascii="Arial" w:eastAsia="Arial" w:hAnsi="Arial" w:cs="Arial"/>
          <w:spacing w:val="1"/>
          <w:lang w:val="es-AR"/>
        </w:rPr>
        <w:t>s</w:t>
      </w:r>
      <w:r w:rsidRPr="00CB044C">
        <w:rPr>
          <w:rFonts w:ascii="Arial" w:eastAsia="Arial" w:hAnsi="Arial" w:cs="Arial"/>
          <w:lang w:val="es-AR"/>
        </w:rPr>
        <w:t>e</w:t>
      </w:r>
      <w:r w:rsidRPr="00CB044C">
        <w:rPr>
          <w:rFonts w:ascii="Arial" w:eastAsia="Arial" w:hAnsi="Arial" w:cs="Arial"/>
          <w:spacing w:val="8"/>
          <w:lang w:val="es-AR"/>
        </w:rPr>
        <w:t xml:space="preserve"> </w:t>
      </w:r>
      <w:r w:rsidRPr="00CB044C">
        <w:rPr>
          <w:rFonts w:ascii="Arial" w:eastAsia="Arial" w:hAnsi="Arial" w:cs="Arial"/>
          <w:spacing w:val="1"/>
          <w:lang w:val="es-AR"/>
        </w:rPr>
        <w:t>c</w:t>
      </w:r>
      <w:r w:rsidRPr="00CB044C">
        <w:rPr>
          <w:rFonts w:ascii="Arial" w:eastAsia="Arial" w:hAnsi="Arial" w:cs="Arial"/>
          <w:lang w:val="es-AR"/>
        </w:rPr>
        <w:t>erti</w:t>
      </w:r>
      <w:r w:rsidRPr="00CB044C">
        <w:rPr>
          <w:rFonts w:ascii="Arial" w:eastAsia="Arial" w:hAnsi="Arial" w:cs="Arial"/>
          <w:spacing w:val="-1"/>
          <w:lang w:val="es-AR"/>
        </w:rPr>
        <w:t>f</w:t>
      </w:r>
      <w:r w:rsidRPr="00CB044C">
        <w:rPr>
          <w:rFonts w:ascii="Arial" w:eastAsia="Arial" w:hAnsi="Arial" w:cs="Arial"/>
          <w:lang w:val="es-AR"/>
        </w:rPr>
        <w:t>i</w:t>
      </w:r>
      <w:r w:rsidRPr="00CB044C">
        <w:rPr>
          <w:rFonts w:ascii="Arial" w:eastAsia="Arial" w:hAnsi="Arial" w:cs="Arial"/>
          <w:spacing w:val="1"/>
          <w:lang w:val="es-AR"/>
        </w:rPr>
        <w:t>c</w:t>
      </w:r>
      <w:r w:rsidRPr="00CB044C">
        <w:rPr>
          <w:rFonts w:ascii="Arial" w:eastAsia="Arial" w:hAnsi="Arial" w:cs="Arial"/>
          <w:lang w:val="es-AR"/>
        </w:rPr>
        <w:t>ará</w:t>
      </w:r>
      <w:r w:rsidRPr="00CB044C">
        <w:rPr>
          <w:rFonts w:ascii="Arial" w:eastAsia="Arial" w:hAnsi="Arial" w:cs="Arial"/>
          <w:spacing w:val="2"/>
          <w:lang w:val="es-AR"/>
        </w:rPr>
        <w:t xml:space="preserve"> en forma mensual </w:t>
      </w:r>
      <w:r w:rsidRPr="00CB044C">
        <w:rPr>
          <w:rFonts w:ascii="Arial" w:eastAsia="Arial" w:hAnsi="Arial" w:cs="Arial"/>
          <w:lang w:val="es-AR"/>
        </w:rPr>
        <w:t>mediante</w:t>
      </w:r>
      <w:r w:rsidRPr="00CB044C">
        <w:rPr>
          <w:rFonts w:ascii="Arial" w:eastAsia="Arial" w:hAnsi="Arial" w:cs="Arial"/>
          <w:spacing w:val="2"/>
          <w:lang w:val="es-AR"/>
        </w:rPr>
        <w:t xml:space="preserve"> </w:t>
      </w:r>
      <w:r w:rsidRPr="00CB044C">
        <w:rPr>
          <w:rFonts w:ascii="Arial" w:eastAsia="Arial" w:hAnsi="Arial" w:cs="Arial"/>
          <w:lang w:val="es-AR"/>
        </w:rPr>
        <w:t>la</w:t>
      </w:r>
      <w:r w:rsidRPr="00CB044C">
        <w:rPr>
          <w:rFonts w:ascii="Arial" w:eastAsia="Arial" w:hAnsi="Arial" w:cs="Arial"/>
          <w:spacing w:val="8"/>
          <w:lang w:val="es-AR"/>
        </w:rPr>
        <w:t xml:space="preserve"> </w:t>
      </w:r>
      <w:r w:rsidRPr="00CB044C">
        <w:rPr>
          <w:rFonts w:ascii="Arial" w:eastAsia="Arial" w:hAnsi="Arial" w:cs="Arial"/>
          <w:spacing w:val="1"/>
          <w:lang w:val="es-AR"/>
        </w:rPr>
        <w:t>c</w:t>
      </w:r>
      <w:r w:rsidRPr="00CB044C">
        <w:rPr>
          <w:rFonts w:ascii="Arial" w:eastAsia="Arial" w:hAnsi="Arial" w:cs="Arial"/>
          <w:lang w:val="es-AR"/>
        </w:rPr>
        <w:t>ompul</w:t>
      </w:r>
      <w:r w:rsidRPr="00CB044C">
        <w:rPr>
          <w:rFonts w:ascii="Arial" w:eastAsia="Arial" w:hAnsi="Arial" w:cs="Arial"/>
          <w:spacing w:val="1"/>
          <w:lang w:val="es-AR"/>
        </w:rPr>
        <w:t>s</w:t>
      </w:r>
      <w:r w:rsidRPr="00CB044C">
        <w:rPr>
          <w:rFonts w:ascii="Arial" w:eastAsia="Arial" w:hAnsi="Arial" w:cs="Arial"/>
          <w:lang w:val="es-AR"/>
        </w:rPr>
        <w:t>a</w:t>
      </w:r>
      <w:r w:rsidRPr="00CB044C">
        <w:rPr>
          <w:rFonts w:ascii="Arial" w:eastAsia="Arial" w:hAnsi="Arial" w:cs="Arial"/>
          <w:spacing w:val="1"/>
          <w:lang w:val="es-AR"/>
        </w:rPr>
        <w:t xml:space="preserve"> </w:t>
      </w:r>
      <w:r w:rsidRPr="00CB044C">
        <w:rPr>
          <w:rFonts w:ascii="Arial" w:eastAsia="Arial" w:hAnsi="Arial" w:cs="Arial"/>
          <w:lang w:val="es-AR"/>
        </w:rPr>
        <w:t>de</w:t>
      </w:r>
      <w:r w:rsidRPr="00CB044C">
        <w:rPr>
          <w:rFonts w:ascii="Arial" w:eastAsia="Arial" w:hAnsi="Arial" w:cs="Arial"/>
          <w:spacing w:val="8"/>
          <w:lang w:val="es-AR"/>
        </w:rPr>
        <w:t xml:space="preserve"> </w:t>
      </w:r>
      <w:r w:rsidRPr="00CB044C">
        <w:rPr>
          <w:rFonts w:ascii="Arial" w:eastAsia="Arial" w:hAnsi="Arial" w:cs="Arial"/>
          <w:spacing w:val="-1"/>
          <w:lang w:val="es-AR"/>
        </w:rPr>
        <w:t>l</w:t>
      </w:r>
      <w:r w:rsidRPr="00CB044C">
        <w:rPr>
          <w:rFonts w:ascii="Arial" w:eastAsia="Arial" w:hAnsi="Arial" w:cs="Arial"/>
          <w:lang w:val="es-AR"/>
        </w:rPr>
        <w:t>os</w:t>
      </w:r>
      <w:r w:rsidRPr="00CB044C">
        <w:rPr>
          <w:rFonts w:ascii="Arial" w:eastAsia="Arial" w:hAnsi="Arial" w:cs="Arial"/>
          <w:spacing w:val="8"/>
          <w:lang w:val="es-AR"/>
        </w:rPr>
        <w:t xml:space="preserve"> </w:t>
      </w:r>
      <w:r w:rsidRPr="00CB044C">
        <w:rPr>
          <w:rFonts w:ascii="Arial" w:eastAsia="Arial" w:hAnsi="Arial" w:cs="Arial"/>
          <w:lang w:val="es-AR"/>
        </w:rPr>
        <w:t>remit</w:t>
      </w:r>
      <w:r w:rsidRPr="00CB044C">
        <w:rPr>
          <w:rFonts w:ascii="Arial" w:eastAsia="Arial" w:hAnsi="Arial" w:cs="Arial"/>
          <w:spacing w:val="-1"/>
          <w:lang w:val="es-AR"/>
        </w:rPr>
        <w:t>o</w:t>
      </w:r>
      <w:r w:rsidRPr="00CB044C">
        <w:rPr>
          <w:rFonts w:ascii="Arial" w:eastAsia="Arial" w:hAnsi="Arial" w:cs="Arial"/>
          <w:lang w:val="es-AR"/>
        </w:rPr>
        <w:t>s pre</w:t>
      </w:r>
      <w:r w:rsidRPr="00CB044C">
        <w:rPr>
          <w:rFonts w:ascii="Arial" w:eastAsia="Arial" w:hAnsi="Arial" w:cs="Arial"/>
          <w:spacing w:val="1"/>
          <w:lang w:val="es-AR"/>
        </w:rPr>
        <w:t>s</w:t>
      </w:r>
      <w:r w:rsidRPr="00CB044C">
        <w:rPr>
          <w:rFonts w:ascii="Arial" w:eastAsia="Arial" w:hAnsi="Arial" w:cs="Arial"/>
          <w:lang w:val="es-AR"/>
        </w:rPr>
        <w:t>entados</w:t>
      </w:r>
      <w:r w:rsidRPr="00CB044C">
        <w:rPr>
          <w:rFonts w:ascii="Arial" w:eastAsia="Arial" w:hAnsi="Arial" w:cs="Arial"/>
          <w:spacing w:val="-9"/>
          <w:lang w:val="es-AR"/>
        </w:rPr>
        <w:t xml:space="preserve"> </w:t>
      </w:r>
      <w:r w:rsidRPr="00CB044C">
        <w:rPr>
          <w:rFonts w:ascii="Arial" w:eastAsia="Arial" w:hAnsi="Arial" w:cs="Arial"/>
          <w:lang w:val="es-AR"/>
        </w:rPr>
        <w:t>por</w:t>
      </w:r>
      <w:r w:rsidRPr="00CB044C">
        <w:rPr>
          <w:rFonts w:ascii="Arial" w:eastAsia="Arial" w:hAnsi="Arial" w:cs="Arial"/>
          <w:spacing w:val="1"/>
          <w:lang w:val="es-AR"/>
        </w:rPr>
        <w:t xml:space="preserve"> </w:t>
      </w:r>
      <w:r w:rsidRPr="00CB044C">
        <w:rPr>
          <w:rFonts w:ascii="Arial" w:eastAsia="Arial" w:hAnsi="Arial" w:cs="Arial"/>
          <w:lang w:val="es-AR"/>
        </w:rPr>
        <w:t>el</w:t>
      </w:r>
      <w:r w:rsidRPr="00CB044C">
        <w:rPr>
          <w:rFonts w:ascii="Arial" w:eastAsia="Arial" w:hAnsi="Arial" w:cs="Arial"/>
          <w:spacing w:val="1"/>
          <w:lang w:val="es-AR"/>
        </w:rPr>
        <w:t xml:space="preserve"> </w:t>
      </w:r>
      <w:r w:rsidRPr="00CB044C">
        <w:rPr>
          <w:rFonts w:ascii="Arial" w:eastAsia="Arial" w:hAnsi="Arial" w:cs="Arial"/>
          <w:lang w:val="es-AR"/>
        </w:rPr>
        <w:t>adju</w:t>
      </w:r>
      <w:r w:rsidRPr="00CB044C">
        <w:rPr>
          <w:rFonts w:ascii="Arial" w:eastAsia="Arial" w:hAnsi="Arial" w:cs="Arial"/>
          <w:spacing w:val="-1"/>
          <w:lang w:val="es-AR"/>
        </w:rPr>
        <w:t>d</w:t>
      </w:r>
      <w:r w:rsidRPr="00CB044C">
        <w:rPr>
          <w:rFonts w:ascii="Arial" w:eastAsia="Arial" w:hAnsi="Arial" w:cs="Arial"/>
          <w:lang w:val="es-AR"/>
        </w:rPr>
        <w:t>i</w:t>
      </w:r>
      <w:r w:rsidRPr="00CB044C">
        <w:rPr>
          <w:rFonts w:ascii="Arial" w:eastAsia="Arial" w:hAnsi="Arial" w:cs="Arial"/>
          <w:spacing w:val="1"/>
          <w:lang w:val="es-AR"/>
        </w:rPr>
        <w:t>c</w:t>
      </w:r>
      <w:r w:rsidRPr="00CB044C">
        <w:rPr>
          <w:rFonts w:ascii="Arial" w:eastAsia="Arial" w:hAnsi="Arial" w:cs="Arial"/>
          <w:lang w:val="es-AR"/>
        </w:rPr>
        <w:t xml:space="preserve">atario y firmados por los titulares de las dependencias.  </w:t>
      </w:r>
    </w:p>
    <w:p w:rsidR="00414F55" w:rsidRPr="00CB044C" w:rsidRDefault="00414F55" w:rsidP="00643B26">
      <w:pPr>
        <w:pStyle w:val="Textoindependiente"/>
        <w:spacing w:before="159" w:line="259" w:lineRule="auto"/>
        <w:ind w:left="284" w:right="307"/>
        <w:jc w:val="both"/>
      </w:pPr>
      <w:r w:rsidRPr="00CB044C">
        <w:t>En caso que surja incumplimientos informados en relación a la prestación del servicio y/o cantidad de operarios u horas prestadas en relación a lo contratado, se aplicarán la/s penalidad/es estipulada/s en el presente pliego de condiciones particulares y especificaciones técnicas.</w:t>
      </w:r>
    </w:p>
    <w:p w:rsidR="00414F55" w:rsidRPr="00CB044C" w:rsidRDefault="00414F55" w:rsidP="00643B26">
      <w:pPr>
        <w:pStyle w:val="Textoindependiente"/>
        <w:spacing w:before="158" w:line="259" w:lineRule="auto"/>
        <w:ind w:left="284" w:right="307"/>
        <w:jc w:val="both"/>
      </w:pPr>
      <w:r w:rsidRPr="00CB044C">
        <w:t>Cualquier</w:t>
      </w:r>
      <w:r w:rsidRPr="00CB044C">
        <w:rPr>
          <w:spacing w:val="1"/>
        </w:rPr>
        <w:t xml:space="preserve"> </w:t>
      </w:r>
      <w:r w:rsidRPr="00CB044C">
        <w:t>dificultad,</w:t>
      </w:r>
      <w:r w:rsidRPr="00CB044C">
        <w:rPr>
          <w:spacing w:val="1"/>
        </w:rPr>
        <w:t xml:space="preserve"> </w:t>
      </w:r>
      <w:r w:rsidRPr="00CB044C">
        <w:t>imposibilidad</w:t>
      </w:r>
      <w:r w:rsidRPr="00CB044C">
        <w:rPr>
          <w:spacing w:val="1"/>
        </w:rPr>
        <w:t xml:space="preserve"> </w:t>
      </w:r>
      <w:r w:rsidRPr="00CB044C">
        <w:t>o</w:t>
      </w:r>
      <w:r w:rsidRPr="00CB044C">
        <w:rPr>
          <w:spacing w:val="1"/>
        </w:rPr>
        <w:t xml:space="preserve"> </w:t>
      </w:r>
      <w:r w:rsidRPr="00CB044C">
        <w:t>restricción</w:t>
      </w:r>
      <w:r w:rsidRPr="00CB044C">
        <w:rPr>
          <w:spacing w:val="1"/>
        </w:rPr>
        <w:t xml:space="preserve"> </w:t>
      </w:r>
      <w:r w:rsidRPr="00CB044C">
        <w:t>para</w:t>
      </w:r>
      <w:r w:rsidRPr="00CB044C">
        <w:rPr>
          <w:spacing w:val="1"/>
        </w:rPr>
        <w:t xml:space="preserve"> </w:t>
      </w:r>
      <w:r w:rsidRPr="00CB044C">
        <w:t>la</w:t>
      </w:r>
      <w:r w:rsidRPr="00CB044C">
        <w:rPr>
          <w:spacing w:val="1"/>
        </w:rPr>
        <w:t xml:space="preserve"> </w:t>
      </w:r>
      <w:r w:rsidRPr="00CB044C">
        <w:t>prestación</w:t>
      </w:r>
      <w:r w:rsidRPr="00CB044C">
        <w:rPr>
          <w:spacing w:val="1"/>
        </w:rPr>
        <w:t xml:space="preserve"> </w:t>
      </w:r>
      <w:r w:rsidRPr="00CB044C">
        <w:t>del</w:t>
      </w:r>
      <w:r w:rsidRPr="00CB044C">
        <w:rPr>
          <w:spacing w:val="1"/>
        </w:rPr>
        <w:t xml:space="preserve"> </w:t>
      </w:r>
      <w:r w:rsidRPr="00CB044C">
        <w:t>servicio,</w:t>
      </w:r>
      <w:r w:rsidRPr="00CB044C">
        <w:rPr>
          <w:spacing w:val="1"/>
        </w:rPr>
        <w:t xml:space="preserve"> </w:t>
      </w:r>
      <w:r w:rsidRPr="00CB044C">
        <w:t>deberá</w:t>
      </w:r>
      <w:r w:rsidRPr="00CB044C">
        <w:rPr>
          <w:spacing w:val="1"/>
        </w:rPr>
        <w:t xml:space="preserve"> </w:t>
      </w:r>
      <w:r w:rsidRPr="00CB044C">
        <w:t>ser</w:t>
      </w:r>
      <w:r w:rsidRPr="00CB044C">
        <w:rPr>
          <w:spacing w:val="-59"/>
        </w:rPr>
        <w:t xml:space="preserve"> </w:t>
      </w:r>
      <w:r w:rsidRPr="00CB044C">
        <w:t>comunicada con veinticuatro (24) horas de anticipación al correo y teléfonos indicados en la</w:t>
      </w:r>
      <w:r w:rsidRPr="00CB044C">
        <w:rPr>
          <w:spacing w:val="1"/>
        </w:rPr>
        <w:t xml:space="preserve"> </w:t>
      </w:r>
      <w:r w:rsidRPr="00CB044C">
        <w:t>planilla</w:t>
      </w:r>
      <w:r w:rsidRPr="00CB044C">
        <w:rPr>
          <w:spacing w:val="1"/>
        </w:rPr>
        <w:t xml:space="preserve"> </w:t>
      </w:r>
      <w:r w:rsidRPr="00CB044C">
        <w:t>Anexa</w:t>
      </w:r>
      <w:r w:rsidRPr="00CB044C">
        <w:rPr>
          <w:spacing w:val="1"/>
        </w:rPr>
        <w:t xml:space="preserve"> </w:t>
      </w:r>
      <w:r w:rsidRPr="00CB044C">
        <w:t>por</w:t>
      </w:r>
      <w:r w:rsidRPr="00CB044C">
        <w:rPr>
          <w:spacing w:val="1"/>
        </w:rPr>
        <w:t xml:space="preserve"> </w:t>
      </w:r>
      <w:r w:rsidRPr="00CB044C">
        <w:t>la</w:t>
      </w:r>
      <w:r w:rsidRPr="00CB044C">
        <w:rPr>
          <w:spacing w:val="1"/>
        </w:rPr>
        <w:t xml:space="preserve"> </w:t>
      </w:r>
      <w:r w:rsidRPr="00CB044C">
        <w:t>Jurisdicción</w:t>
      </w:r>
      <w:r w:rsidRPr="00CB044C">
        <w:rPr>
          <w:spacing w:val="1"/>
        </w:rPr>
        <w:t xml:space="preserve"> </w:t>
      </w:r>
      <w:r w:rsidRPr="00CB044C">
        <w:t>contratante.</w:t>
      </w:r>
      <w:r w:rsidRPr="00CB044C">
        <w:rPr>
          <w:spacing w:val="1"/>
        </w:rPr>
        <w:t xml:space="preserve"> </w:t>
      </w:r>
      <w:r w:rsidRPr="00CB044C">
        <w:t>El</w:t>
      </w:r>
      <w:r w:rsidRPr="00CB044C">
        <w:rPr>
          <w:spacing w:val="1"/>
        </w:rPr>
        <w:t xml:space="preserve"> </w:t>
      </w:r>
      <w:r w:rsidRPr="00CB044C">
        <w:t>aviso</w:t>
      </w:r>
      <w:r w:rsidRPr="00CB044C">
        <w:rPr>
          <w:spacing w:val="1"/>
        </w:rPr>
        <w:t xml:space="preserve"> </w:t>
      </w:r>
      <w:r w:rsidRPr="00CB044C">
        <w:t>no</w:t>
      </w:r>
      <w:r w:rsidRPr="00CB044C">
        <w:rPr>
          <w:spacing w:val="1"/>
        </w:rPr>
        <w:t xml:space="preserve"> </w:t>
      </w:r>
      <w:r w:rsidRPr="00CB044C">
        <w:t>obstará</w:t>
      </w:r>
      <w:r w:rsidRPr="00CB044C">
        <w:rPr>
          <w:spacing w:val="1"/>
        </w:rPr>
        <w:t xml:space="preserve"> </w:t>
      </w:r>
      <w:r w:rsidRPr="00CB044C">
        <w:t>la</w:t>
      </w:r>
      <w:r w:rsidRPr="00CB044C">
        <w:rPr>
          <w:spacing w:val="1"/>
        </w:rPr>
        <w:t xml:space="preserve"> </w:t>
      </w:r>
      <w:r w:rsidRPr="00CB044C">
        <w:t>evaluación</w:t>
      </w:r>
      <w:r w:rsidRPr="00CB044C">
        <w:rPr>
          <w:spacing w:val="1"/>
        </w:rPr>
        <w:t xml:space="preserve"> </w:t>
      </w:r>
      <w:r w:rsidRPr="00CB044C">
        <w:t>de</w:t>
      </w:r>
      <w:r w:rsidRPr="00CB044C">
        <w:rPr>
          <w:spacing w:val="1"/>
        </w:rPr>
        <w:t xml:space="preserve"> </w:t>
      </w:r>
      <w:r w:rsidRPr="00CB044C">
        <w:t>las</w:t>
      </w:r>
      <w:r w:rsidRPr="00CB044C">
        <w:rPr>
          <w:spacing w:val="1"/>
        </w:rPr>
        <w:t xml:space="preserve"> </w:t>
      </w:r>
      <w:r w:rsidRPr="00CB044C">
        <w:t>responsabilidades y</w:t>
      </w:r>
      <w:r w:rsidRPr="00CB044C">
        <w:rPr>
          <w:spacing w:val="-2"/>
        </w:rPr>
        <w:t xml:space="preserve"> </w:t>
      </w:r>
      <w:r w:rsidRPr="00CB044C">
        <w:t>su calificación.</w:t>
      </w:r>
    </w:p>
    <w:p w:rsidR="00757D15" w:rsidRDefault="00757D15" w:rsidP="00643B26">
      <w:pPr>
        <w:pStyle w:val="Textoindependiente"/>
        <w:spacing w:before="181" w:line="259" w:lineRule="auto"/>
        <w:ind w:left="284" w:right="309"/>
        <w:jc w:val="both"/>
      </w:pPr>
    </w:p>
    <w:p w:rsidR="00414F55" w:rsidRPr="00757D15" w:rsidRDefault="00414F55" w:rsidP="00757D15">
      <w:pPr>
        <w:pStyle w:val="Textoindependiente"/>
        <w:ind w:left="284"/>
        <w:jc w:val="both"/>
        <w:rPr>
          <w:sz w:val="27"/>
        </w:rPr>
      </w:pPr>
      <w:r>
        <w:t>ARTÍCULO</w:t>
      </w:r>
      <w:r>
        <w:rPr>
          <w:spacing w:val="-4"/>
        </w:rPr>
        <w:t xml:space="preserve"> </w:t>
      </w:r>
      <w:r>
        <w:t>40.</w:t>
      </w:r>
      <w:r>
        <w:rPr>
          <w:spacing w:val="-1"/>
        </w:rPr>
        <w:t xml:space="preserve"> </w:t>
      </w:r>
      <w:r>
        <w:t>CASO</w:t>
      </w:r>
      <w:r>
        <w:rPr>
          <w:spacing w:val="-4"/>
        </w:rPr>
        <w:t xml:space="preserve"> </w:t>
      </w:r>
      <w:r>
        <w:t>FORTUITO.</w:t>
      </w:r>
      <w:r>
        <w:rPr>
          <w:spacing w:val="-2"/>
        </w:rPr>
        <w:t xml:space="preserve"> </w:t>
      </w:r>
      <w:r>
        <w:t>FUERZA</w:t>
      </w:r>
      <w:r>
        <w:rPr>
          <w:spacing w:val="-4"/>
        </w:rPr>
        <w:t xml:space="preserve"> </w:t>
      </w:r>
      <w:r>
        <w:t>MAYOR.</w:t>
      </w:r>
    </w:p>
    <w:p w:rsidR="00414F55" w:rsidRDefault="00414F55" w:rsidP="00643B26">
      <w:pPr>
        <w:pStyle w:val="Textoindependiente"/>
        <w:spacing w:before="160" w:line="259" w:lineRule="auto"/>
        <w:ind w:left="284" w:right="305"/>
        <w:jc w:val="both"/>
      </w:pPr>
      <w:r>
        <w:t>El/los adjudicatario/s tendrá/n la obligación de cumplir las prestaciones por sí en todas las</w:t>
      </w:r>
      <w:r w:rsidRPr="00CB044C">
        <w:t xml:space="preserve"> </w:t>
      </w:r>
      <w:r>
        <w:t>circunstancias, salvo caso fortuito o fuerza mayor no imputables, de tal gravedad que tornen</w:t>
      </w:r>
      <w:r w:rsidRPr="00CB044C">
        <w:t xml:space="preserve"> </w:t>
      </w:r>
      <w:r>
        <w:t>imposible la ejecución del contrato, procediendo de conformidad con lo dispuesto por el artículo</w:t>
      </w:r>
      <w:r w:rsidRPr="00CB044C">
        <w:t xml:space="preserve"> </w:t>
      </w:r>
      <w:r>
        <w:t>8</w:t>
      </w:r>
      <w:r w:rsidRPr="00CB044C">
        <w:t xml:space="preserve"> </w:t>
      </w:r>
      <w:r>
        <w:t>inciso c) del Anexo</w:t>
      </w:r>
      <w:r w:rsidRPr="00CB044C">
        <w:t xml:space="preserve"> </w:t>
      </w:r>
      <w:r>
        <w:t>I del</w:t>
      </w:r>
      <w:r w:rsidRPr="00CB044C">
        <w:t xml:space="preserve"> </w:t>
      </w:r>
      <w:r>
        <w:t>DECTO-2019-59-GDEBA-GPBA.</w:t>
      </w:r>
    </w:p>
    <w:p w:rsidR="00414F55" w:rsidRDefault="00414F55" w:rsidP="00643B26">
      <w:pPr>
        <w:pStyle w:val="Textoindependiente"/>
        <w:spacing w:before="160" w:line="259" w:lineRule="auto"/>
        <w:ind w:left="284" w:right="305"/>
        <w:jc w:val="both"/>
      </w:pPr>
      <w:r>
        <w:t>La documentación probatoria de los hechos que se aleguen deberá presentarse a la autoridad</w:t>
      </w:r>
      <w:r w:rsidRPr="00CB044C">
        <w:t xml:space="preserve"> </w:t>
      </w:r>
      <w:r>
        <w:t>citada</w:t>
      </w:r>
      <w:r w:rsidRPr="00CB044C">
        <w:t xml:space="preserve"> </w:t>
      </w:r>
      <w:r>
        <w:t>dentro</w:t>
      </w:r>
      <w:r w:rsidRPr="00CB044C">
        <w:t xml:space="preserve"> </w:t>
      </w:r>
      <w:r>
        <w:t>de</w:t>
      </w:r>
      <w:r w:rsidRPr="00CB044C">
        <w:t xml:space="preserve"> </w:t>
      </w:r>
      <w:r>
        <w:t>los</w:t>
      </w:r>
      <w:r w:rsidRPr="00CB044C">
        <w:t xml:space="preserve"> </w:t>
      </w:r>
      <w:r>
        <w:t>diez</w:t>
      </w:r>
      <w:r w:rsidRPr="00CB044C">
        <w:t xml:space="preserve"> </w:t>
      </w:r>
      <w:r>
        <w:t>(10)</w:t>
      </w:r>
      <w:r w:rsidRPr="00CB044C">
        <w:t xml:space="preserve"> </w:t>
      </w:r>
      <w:r>
        <w:t>días</w:t>
      </w:r>
      <w:r w:rsidRPr="00CB044C">
        <w:t xml:space="preserve"> </w:t>
      </w:r>
      <w:r>
        <w:t>hábiles</w:t>
      </w:r>
      <w:r w:rsidRPr="00CB044C">
        <w:t xml:space="preserve"> </w:t>
      </w:r>
      <w:r>
        <w:t>siguientes</w:t>
      </w:r>
      <w:r w:rsidRPr="00CB044C">
        <w:t xml:space="preserve"> </w:t>
      </w:r>
      <w:r>
        <w:t>a</w:t>
      </w:r>
      <w:r w:rsidRPr="00CB044C">
        <w:t xml:space="preserve"> </w:t>
      </w:r>
      <w:r>
        <w:t>la</w:t>
      </w:r>
      <w:r w:rsidRPr="00CB044C">
        <w:t xml:space="preserve"> </w:t>
      </w:r>
      <w:r>
        <w:t>fecha</w:t>
      </w:r>
      <w:r w:rsidRPr="00CB044C">
        <w:t xml:space="preserve"> </w:t>
      </w:r>
      <w:r>
        <w:t>en</w:t>
      </w:r>
      <w:r w:rsidRPr="00CB044C">
        <w:t xml:space="preserve"> </w:t>
      </w:r>
      <w:r>
        <w:t>que</w:t>
      </w:r>
      <w:r w:rsidRPr="00CB044C">
        <w:t xml:space="preserve"> </w:t>
      </w:r>
      <w:r>
        <w:t>se</w:t>
      </w:r>
      <w:r w:rsidRPr="00CB044C">
        <w:t xml:space="preserve"> </w:t>
      </w:r>
      <w:r>
        <w:t>puso</w:t>
      </w:r>
      <w:r w:rsidRPr="00CB044C">
        <w:t xml:space="preserve"> </w:t>
      </w:r>
      <w:r>
        <w:t>en</w:t>
      </w:r>
      <w:r w:rsidRPr="00CB044C">
        <w:t xml:space="preserve"> </w:t>
      </w:r>
      <w:r>
        <w:t>conocimiento</w:t>
      </w:r>
      <w:r w:rsidRPr="00CB044C">
        <w:t xml:space="preserve"> </w:t>
      </w:r>
      <w:r>
        <w:t>la</w:t>
      </w:r>
      <w:r w:rsidRPr="00CB044C">
        <w:t xml:space="preserve"> </w:t>
      </w:r>
      <w:r>
        <w:t xml:space="preserve">existencia </w:t>
      </w:r>
      <w:r>
        <w:lastRenderedPageBreak/>
        <w:t>del caso</w:t>
      </w:r>
      <w:r w:rsidRPr="00CB044C">
        <w:t xml:space="preserve"> </w:t>
      </w:r>
      <w:r>
        <w:t>fortuito</w:t>
      </w:r>
      <w:r w:rsidRPr="00CB044C">
        <w:t xml:space="preserve"> </w:t>
      </w:r>
      <w:r>
        <w:t>o</w:t>
      </w:r>
      <w:r w:rsidRPr="00CB044C">
        <w:t xml:space="preserve"> </w:t>
      </w:r>
      <w:r>
        <w:t>fuerza mayor.</w:t>
      </w:r>
    </w:p>
    <w:p w:rsidR="00414F55" w:rsidRDefault="00414F55" w:rsidP="00643B26">
      <w:pPr>
        <w:pStyle w:val="Textoindependiente"/>
        <w:spacing w:before="160" w:line="259" w:lineRule="auto"/>
        <w:ind w:left="284" w:right="305"/>
        <w:jc w:val="both"/>
      </w:pPr>
      <w:r>
        <w:t>Cuando el</w:t>
      </w:r>
      <w:r w:rsidRPr="00CB044C">
        <w:t xml:space="preserve"> </w:t>
      </w:r>
      <w:r>
        <w:t>impedimento le conste a la</w:t>
      </w:r>
      <w:r w:rsidRPr="00CB044C">
        <w:t xml:space="preserve"> </w:t>
      </w:r>
      <w:r>
        <w:t>Jurisdicción o Entidad contratante,</w:t>
      </w:r>
      <w:r w:rsidRPr="00CB044C">
        <w:t xml:space="preserve"> </w:t>
      </w:r>
      <w:r>
        <w:t>podrá eximir al</w:t>
      </w:r>
      <w:r w:rsidRPr="00CB044C">
        <w:t xml:space="preserve"> </w:t>
      </w:r>
      <w:r>
        <w:t>proveedor de la obligación de cumplir la/s prestación/es. Transcurridos los plazos mencionados</w:t>
      </w:r>
      <w:r w:rsidRPr="00CB044C">
        <w:t xml:space="preserve"> </w:t>
      </w:r>
      <w:r>
        <w:t>caducará</w:t>
      </w:r>
      <w:r w:rsidRPr="00CB044C">
        <w:t xml:space="preserve"> </w:t>
      </w:r>
      <w:r>
        <w:t>todo</w:t>
      </w:r>
      <w:r w:rsidRPr="00CB044C">
        <w:t xml:space="preserve"> </w:t>
      </w:r>
      <w:r>
        <w:t>derecho</w:t>
      </w:r>
      <w:r w:rsidRPr="00CB044C">
        <w:t xml:space="preserve"> </w:t>
      </w:r>
      <w:r>
        <w:t>al respecto.</w:t>
      </w:r>
    </w:p>
    <w:p w:rsidR="00757D15" w:rsidRDefault="00757D15" w:rsidP="00643B26">
      <w:pPr>
        <w:pStyle w:val="Textoindependiente"/>
        <w:spacing w:before="160" w:line="259" w:lineRule="auto"/>
        <w:ind w:left="284" w:right="305"/>
        <w:jc w:val="both"/>
      </w:pPr>
    </w:p>
    <w:p w:rsidR="00224592" w:rsidRDefault="00414F55" w:rsidP="00643B26">
      <w:pPr>
        <w:pStyle w:val="Textoindependiente"/>
        <w:spacing w:before="160" w:line="259" w:lineRule="auto"/>
        <w:ind w:left="284" w:right="305"/>
        <w:jc w:val="both"/>
      </w:pPr>
      <w:r>
        <w:t>ARTÍCULO</w:t>
      </w:r>
      <w:r w:rsidRPr="00CB044C">
        <w:t xml:space="preserve"> </w:t>
      </w:r>
      <w:r>
        <w:t>41.</w:t>
      </w:r>
      <w:r w:rsidRPr="00CB044C">
        <w:t xml:space="preserve"> </w:t>
      </w:r>
      <w:r>
        <w:t>PENALIDADES</w:t>
      </w:r>
      <w:r w:rsidRPr="00CB044C">
        <w:t xml:space="preserve"> </w:t>
      </w:r>
      <w:r>
        <w:t>Y</w:t>
      </w:r>
      <w:r w:rsidRPr="00CB044C">
        <w:t xml:space="preserve"> </w:t>
      </w:r>
      <w:r>
        <w:t xml:space="preserve">SANCIONES. </w:t>
      </w:r>
    </w:p>
    <w:p w:rsidR="00414F55" w:rsidRDefault="00224592" w:rsidP="00643B26">
      <w:pPr>
        <w:pStyle w:val="Textoindependiente"/>
        <w:spacing w:before="160" w:line="259" w:lineRule="auto"/>
        <w:ind w:left="284" w:right="305"/>
        <w:jc w:val="both"/>
      </w:pPr>
      <w:r>
        <w:t>Los oferentes o cocontratantes, sin perjuicio de las penalidades indicadas en las especificaciones técnicas del servicio, serán pasibles de las penalidades y sanciones previstas en el artículo 24 de la Ley N° 13.981 y del Anexo I del DECTO-2019-59-GDEBA-GPBA:</w:t>
      </w:r>
    </w:p>
    <w:p w:rsidR="00414F55" w:rsidRDefault="00414F55" w:rsidP="00643B26">
      <w:pPr>
        <w:pStyle w:val="Textoindependiente"/>
        <w:spacing w:before="179" w:line="259" w:lineRule="auto"/>
        <w:ind w:left="284" w:right="305"/>
        <w:jc w:val="both"/>
        <w:rPr>
          <w:rFonts w:ascii="Arial" w:eastAsia="Arial" w:hAnsi="Arial" w:cs="Arial"/>
          <w:lang w:val="es-AR"/>
        </w:rPr>
      </w:pPr>
      <w:r w:rsidRPr="00E64BBD">
        <w:rPr>
          <w:rFonts w:ascii="Arial" w:eastAsia="Arial" w:hAnsi="Arial" w:cs="Arial"/>
          <w:lang w:val="es-AR"/>
        </w:rPr>
        <w:t>a)</w:t>
      </w:r>
      <w:r w:rsidRPr="00E64BBD">
        <w:rPr>
          <w:rFonts w:ascii="Arial" w:eastAsia="Arial" w:hAnsi="Arial" w:cs="Arial"/>
          <w:spacing w:val="-2"/>
          <w:lang w:val="es-AR"/>
        </w:rPr>
        <w:t xml:space="preserve"> </w:t>
      </w:r>
      <w:r w:rsidRPr="00E64BBD">
        <w:rPr>
          <w:rFonts w:ascii="Arial" w:eastAsia="Arial" w:hAnsi="Arial" w:cs="Arial"/>
          <w:lang w:val="es-AR"/>
        </w:rPr>
        <w:t>Penalid</w:t>
      </w:r>
      <w:r w:rsidRPr="00E64BBD">
        <w:rPr>
          <w:rFonts w:ascii="Arial" w:eastAsia="Arial" w:hAnsi="Arial" w:cs="Arial"/>
          <w:spacing w:val="-1"/>
          <w:lang w:val="es-AR"/>
        </w:rPr>
        <w:t>a</w:t>
      </w:r>
      <w:r w:rsidRPr="00E64BBD">
        <w:rPr>
          <w:rFonts w:ascii="Arial" w:eastAsia="Arial" w:hAnsi="Arial" w:cs="Arial"/>
          <w:lang w:val="es-AR"/>
        </w:rPr>
        <w:t>de</w:t>
      </w:r>
      <w:r w:rsidRPr="00E64BBD">
        <w:rPr>
          <w:rFonts w:ascii="Arial" w:eastAsia="Arial" w:hAnsi="Arial" w:cs="Arial"/>
          <w:spacing w:val="1"/>
          <w:lang w:val="es-AR"/>
        </w:rPr>
        <w:t>s</w:t>
      </w:r>
      <w:r w:rsidRPr="00E64BBD">
        <w:rPr>
          <w:rFonts w:ascii="Arial" w:eastAsia="Arial" w:hAnsi="Arial" w:cs="Arial"/>
          <w:lang w:val="es-AR"/>
        </w:rPr>
        <w:t>:</w:t>
      </w:r>
    </w:p>
    <w:p w:rsidR="00414F55" w:rsidRDefault="00414F55" w:rsidP="00643B26">
      <w:pPr>
        <w:pStyle w:val="Textoindependiente"/>
        <w:spacing w:before="179" w:line="259" w:lineRule="auto"/>
        <w:ind w:left="284" w:right="305"/>
        <w:jc w:val="both"/>
        <w:rPr>
          <w:rFonts w:ascii="Arial" w:eastAsia="Arial" w:hAnsi="Arial" w:cs="Arial"/>
          <w:lang w:val="es-AR"/>
        </w:rPr>
      </w:pPr>
      <w:r w:rsidRPr="00E64BBD">
        <w:rPr>
          <w:rFonts w:ascii="Arial" w:eastAsia="Arial" w:hAnsi="Arial" w:cs="Arial"/>
          <w:lang w:val="es-AR"/>
        </w:rPr>
        <w:t>1)</w:t>
      </w:r>
      <w:r w:rsidRPr="00E64BBD">
        <w:rPr>
          <w:rFonts w:ascii="Arial" w:eastAsia="Arial" w:hAnsi="Arial" w:cs="Arial"/>
          <w:spacing w:val="-2"/>
          <w:lang w:val="es-AR"/>
        </w:rPr>
        <w:t xml:space="preserve"> </w:t>
      </w:r>
      <w:r w:rsidRPr="00E64BBD">
        <w:rPr>
          <w:rFonts w:ascii="Arial" w:eastAsia="Arial" w:hAnsi="Arial" w:cs="Arial"/>
          <w:lang w:val="es-AR"/>
        </w:rPr>
        <w:t>Pérdida</w:t>
      </w:r>
      <w:r w:rsidRPr="00E64BBD">
        <w:rPr>
          <w:rFonts w:ascii="Arial" w:eastAsia="Arial" w:hAnsi="Arial" w:cs="Arial"/>
          <w:spacing w:val="-8"/>
          <w:lang w:val="es-AR"/>
        </w:rPr>
        <w:t xml:space="preserve"> </w:t>
      </w:r>
      <w:r w:rsidRPr="00E64BBD">
        <w:rPr>
          <w:rFonts w:ascii="Arial" w:eastAsia="Arial" w:hAnsi="Arial" w:cs="Arial"/>
          <w:lang w:val="es-AR"/>
        </w:rPr>
        <w:t>de</w:t>
      </w:r>
      <w:r w:rsidRPr="00E64BBD">
        <w:rPr>
          <w:rFonts w:ascii="Arial" w:eastAsia="Arial" w:hAnsi="Arial" w:cs="Arial"/>
          <w:spacing w:val="-2"/>
          <w:lang w:val="es-AR"/>
        </w:rPr>
        <w:t xml:space="preserve"> </w:t>
      </w:r>
      <w:r w:rsidRPr="00E64BBD">
        <w:rPr>
          <w:rFonts w:ascii="Arial" w:eastAsia="Arial" w:hAnsi="Arial" w:cs="Arial"/>
          <w:lang w:val="es-AR"/>
        </w:rPr>
        <w:t>la</w:t>
      </w:r>
      <w:r w:rsidRPr="00E64BBD">
        <w:rPr>
          <w:rFonts w:ascii="Arial" w:eastAsia="Arial" w:hAnsi="Arial" w:cs="Arial"/>
          <w:spacing w:val="-1"/>
          <w:lang w:val="es-AR"/>
        </w:rPr>
        <w:t xml:space="preserve"> </w:t>
      </w:r>
      <w:r w:rsidRPr="00E64BBD">
        <w:rPr>
          <w:rFonts w:ascii="Arial" w:eastAsia="Arial" w:hAnsi="Arial" w:cs="Arial"/>
          <w:lang w:val="es-AR"/>
        </w:rPr>
        <w:t>garantía</w:t>
      </w:r>
      <w:r w:rsidRPr="00E64BBD">
        <w:rPr>
          <w:rFonts w:ascii="Arial" w:eastAsia="Arial" w:hAnsi="Arial" w:cs="Arial"/>
          <w:spacing w:val="-8"/>
          <w:lang w:val="es-AR"/>
        </w:rPr>
        <w:t xml:space="preserve"> </w:t>
      </w:r>
      <w:r w:rsidRPr="00E64BBD">
        <w:rPr>
          <w:rFonts w:ascii="Arial" w:eastAsia="Arial" w:hAnsi="Arial" w:cs="Arial"/>
          <w:lang w:val="es-AR"/>
        </w:rPr>
        <w:t>de</w:t>
      </w:r>
      <w:r w:rsidRPr="00E64BBD">
        <w:rPr>
          <w:rFonts w:ascii="Arial" w:eastAsia="Arial" w:hAnsi="Arial" w:cs="Arial"/>
          <w:spacing w:val="-2"/>
          <w:lang w:val="es-AR"/>
        </w:rPr>
        <w:t xml:space="preserve"> </w:t>
      </w:r>
      <w:r w:rsidRPr="00E64BBD">
        <w:rPr>
          <w:rFonts w:ascii="Arial" w:eastAsia="Arial" w:hAnsi="Arial" w:cs="Arial"/>
          <w:lang w:val="es-AR"/>
        </w:rPr>
        <w:t>mantenimiento</w:t>
      </w:r>
      <w:r w:rsidRPr="00E64BBD">
        <w:rPr>
          <w:rFonts w:ascii="Arial" w:eastAsia="Arial" w:hAnsi="Arial" w:cs="Arial"/>
          <w:spacing w:val="-14"/>
          <w:lang w:val="es-AR"/>
        </w:rPr>
        <w:t xml:space="preserve"> </w:t>
      </w:r>
      <w:r w:rsidRPr="00E64BBD">
        <w:rPr>
          <w:rFonts w:ascii="Arial" w:eastAsia="Arial" w:hAnsi="Arial" w:cs="Arial"/>
          <w:lang w:val="es-AR"/>
        </w:rPr>
        <w:t>de</w:t>
      </w:r>
      <w:r w:rsidRPr="00E64BBD">
        <w:rPr>
          <w:rFonts w:ascii="Arial" w:eastAsia="Arial" w:hAnsi="Arial" w:cs="Arial"/>
          <w:spacing w:val="-2"/>
          <w:lang w:val="es-AR"/>
        </w:rPr>
        <w:t xml:space="preserve"> </w:t>
      </w:r>
      <w:r w:rsidRPr="00E64BBD">
        <w:rPr>
          <w:rFonts w:ascii="Arial" w:eastAsia="Arial" w:hAnsi="Arial" w:cs="Arial"/>
          <w:lang w:val="es-AR"/>
        </w:rPr>
        <w:t>la</w:t>
      </w:r>
      <w:r w:rsidRPr="00E64BBD">
        <w:rPr>
          <w:rFonts w:ascii="Arial" w:eastAsia="Arial" w:hAnsi="Arial" w:cs="Arial"/>
          <w:spacing w:val="-2"/>
          <w:lang w:val="es-AR"/>
        </w:rPr>
        <w:t xml:space="preserve"> </w:t>
      </w:r>
      <w:r w:rsidRPr="00E64BBD">
        <w:rPr>
          <w:rFonts w:ascii="Arial" w:eastAsia="Arial" w:hAnsi="Arial" w:cs="Arial"/>
          <w:lang w:val="es-AR"/>
        </w:rPr>
        <w:t>oferta</w:t>
      </w:r>
      <w:r w:rsidRPr="00E64BBD">
        <w:rPr>
          <w:rFonts w:ascii="Arial" w:eastAsia="Arial" w:hAnsi="Arial" w:cs="Arial"/>
          <w:spacing w:val="-5"/>
          <w:lang w:val="es-AR"/>
        </w:rPr>
        <w:t xml:space="preserve"> </w:t>
      </w:r>
      <w:r w:rsidRPr="00E64BBD">
        <w:rPr>
          <w:rFonts w:ascii="Arial" w:eastAsia="Arial" w:hAnsi="Arial" w:cs="Arial"/>
          <w:lang w:val="es-AR"/>
        </w:rPr>
        <w:t>o</w:t>
      </w:r>
      <w:r w:rsidRPr="00E64BBD">
        <w:rPr>
          <w:rFonts w:ascii="Arial" w:eastAsia="Arial" w:hAnsi="Arial" w:cs="Arial"/>
          <w:spacing w:val="-1"/>
          <w:lang w:val="es-AR"/>
        </w:rPr>
        <w:t xml:space="preserve"> </w:t>
      </w:r>
      <w:r w:rsidRPr="00E64BBD">
        <w:rPr>
          <w:rFonts w:ascii="Arial" w:eastAsia="Arial" w:hAnsi="Arial" w:cs="Arial"/>
          <w:lang w:val="es-AR"/>
        </w:rPr>
        <w:t>de</w:t>
      </w:r>
      <w:r w:rsidRPr="00E64BBD">
        <w:rPr>
          <w:rFonts w:ascii="Arial" w:eastAsia="Arial" w:hAnsi="Arial" w:cs="Arial"/>
          <w:spacing w:val="-3"/>
          <w:lang w:val="es-AR"/>
        </w:rPr>
        <w:t xml:space="preserve"> </w:t>
      </w:r>
      <w:r w:rsidRPr="00E64BBD">
        <w:rPr>
          <w:rFonts w:ascii="Arial" w:eastAsia="Arial" w:hAnsi="Arial" w:cs="Arial"/>
          <w:spacing w:val="1"/>
          <w:lang w:val="es-AR"/>
        </w:rPr>
        <w:t>c</w:t>
      </w:r>
      <w:r w:rsidRPr="00E64BBD">
        <w:rPr>
          <w:rFonts w:ascii="Arial" w:eastAsia="Arial" w:hAnsi="Arial" w:cs="Arial"/>
          <w:lang w:val="es-AR"/>
        </w:rPr>
        <w:t>umplimiento</w:t>
      </w:r>
      <w:r w:rsidRPr="00E64BBD">
        <w:rPr>
          <w:rFonts w:ascii="Arial" w:eastAsia="Arial" w:hAnsi="Arial" w:cs="Arial"/>
          <w:spacing w:val="-13"/>
          <w:lang w:val="es-AR"/>
        </w:rPr>
        <w:t xml:space="preserve"> </w:t>
      </w:r>
      <w:r w:rsidRPr="00E64BBD">
        <w:rPr>
          <w:rFonts w:ascii="Arial" w:eastAsia="Arial" w:hAnsi="Arial" w:cs="Arial"/>
          <w:lang w:val="es-AR"/>
        </w:rPr>
        <w:t>del</w:t>
      </w:r>
      <w:r w:rsidRPr="00E64BBD">
        <w:rPr>
          <w:rFonts w:ascii="Arial" w:eastAsia="Arial" w:hAnsi="Arial" w:cs="Arial"/>
          <w:spacing w:val="-2"/>
          <w:lang w:val="es-AR"/>
        </w:rPr>
        <w:t xml:space="preserve"> </w:t>
      </w:r>
      <w:r w:rsidRPr="00E64BBD">
        <w:rPr>
          <w:rFonts w:ascii="Arial" w:eastAsia="Arial" w:hAnsi="Arial" w:cs="Arial"/>
          <w:spacing w:val="1"/>
          <w:lang w:val="es-AR"/>
        </w:rPr>
        <w:t>c</w:t>
      </w:r>
      <w:r w:rsidRPr="00E64BBD">
        <w:rPr>
          <w:rFonts w:ascii="Arial" w:eastAsia="Arial" w:hAnsi="Arial" w:cs="Arial"/>
          <w:lang w:val="es-AR"/>
        </w:rPr>
        <w:t>ontra</w:t>
      </w:r>
      <w:r w:rsidRPr="00E64BBD">
        <w:rPr>
          <w:rFonts w:ascii="Arial" w:eastAsia="Arial" w:hAnsi="Arial" w:cs="Arial"/>
          <w:spacing w:val="-1"/>
          <w:lang w:val="es-AR"/>
        </w:rPr>
        <w:t>t</w:t>
      </w:r>
      <w:r w:rsidRPr="00E64BBD">
        <w:rPr>
          <w:rFonts w:ascii="Arial" w:eastAsia="Arial" w:hAnsi="Arial" w:cs="Arial"/>
          <w:lang w:val="es-AR"/>
        </w:rPr>
        <w:t>o.</w:t>
      </w:r>
    </w:p>
    <w:p w:rsidR="00414F55" w:rsidRDefault="00414F55" w:rsidP="00643B26">
      <w:pPr>
        <w:pStyle w:val="Textoindependiente"/>
        <w:spacing w:before="179" w:line="259" w:lineRule="auto"/>
        <w:ind w:left="284" w:right="305"/>
        <w:jc w:val="both"/>
      </w:pPr>
      <w:r>
        <w:rPr>
          <w:rFonts w:ascii="Arial" w:eastAsia="Arial" w:hAnsi="Arial" w:cs="Arial"/>
          <w:lang w:val="es-AR"/>
        </w:rPr>
        <w:t xml:space="preserve">2) </w:t>
      </w:r>
      <w:r>
        <w:t>Multa</w:t>
      </w:r>
      <w:r w:rsidRPr="00CB044C">
        <w:rPr>
          <w:spacing w:val="-2"/>
        </w:rPr>
        <w:t xml:space="preserve"> </w:t>
      </w:r>
      <w:r>
        <w:t>por</w:t>
      </w:r>
      <w:r w:rsidRPr="00CB044C">
        <w:rPr>
          <w:spacing w:val="-3"/>
        </w:rPr>
        <w:t xml:space="preserve"> </w:t>
      </w:r>
      <w:r>
        <w:t>Incumplimiento</w:t>
      </w:r>
      <w:r w:rsidRPr="00CB044C">
        <w:rPr>
          <w:spacing w:val="-1"/>
        </w:rPr>
        <w:t xml:space="preserve"> </w:t>
      </w:r>
      <w:r>
        <w:t>de</w:t>
      </w:r>
      <w:r w:rsidRPr="00CB044C">
        <w:rPr>
          <w:spacing w:val="-4"/>
        </w:rPr>
        <w:t xml:space="preserve"> </w:t>
      </w:r>
      <w:r>
        <w:t>sus</w:t>
      </w:r>
      <w:r w:rsidRPr="00CB044C">
        <w:rPr>
          <w:spacing w:val="-3"/>
        </w:rPr>
        <w:t xml:space="preserve"> </w:t>
      </w:r>
      <w:r>
        <w:t>obligaciones.</w:t>
      </w:r>
    </w:p>
    <w:p w:rsidR="00414F55" w:rsidRDefault="00414F55" w:rsidP="00643B26">
      <w:pPr>
        <w:pStyle w:val="Textoindependiente"/>
        <w:spacing w:before="179" w:line="259" w:lineRule="auto"/>
        <w:ind w:left="284" w:right="305"/>
        <w:jc w:val="both"/>
      </w:pPr>
      <w:r>
        <w:t>3) Rescisión</w:t>
      </w:r>
      <w:r w:rsidRPr="00CB044C">
        <w:rPr>
          <w:spacing w:val="-5"/>
        </w:rPr>
        <w:t xml:space="preserve"> </w:t>
      </w:r>
      <w:r>
        <w:t>por</w:t>
      </w:r>
      <w:r w:rsidRPr="00CB044C">
        <w:rPr>
          <w:spacing w:val="-3"/>
        </w:rPr>
        <w:t xml:space="preserve"> </w:t>
      </w:r>
      <w:r>
        <w:t>incumplimiento.</w:t>
      </w:r>
    </w:p>
    <w:p w:rsidR="00414F55" w:rsidRDefault="00414F55" w:rsidP="00643B26">
      <w:pPr>
        <w:pStyle w:val="Textoindependiente"/>
        <w:spacing w:before="179" w:line="259" w:lineRule="auto"/>
        <w:ind w:left="284" w:right="305"/>
        <w:jc w:val="both"/>
      </w:pPr>
      <w:r>
        <w:t>4) En</w:t>
      </w:r>
      <w:r w:rsidRPr="00CB044C">
        <w:rPr>
          <w:spacing w:val="1"/>
        </w:rPr>
        <w:t xml:space="preserve"> </w:t>
      </w:r>
      <w:r>
        <w:t>el</w:t>
      </w:r>
      <w:r w:rsidRPr="00CB044C">
        <w:rPr>
          <w:spacing w:val="1"/>
        </w:rPr>
        <w:t xml:space="preserve"> </w:t>
      </w:r>
      <w:r>
        <w:t>caso</w:t>
      </w:r>
      <w:r w:rsidRPr="00CB044C">
        <w:rPr>
          <w:spacing w:val="1"/>
        </w:rPr>
        <w:t xml:space="preserve"> </w:t>
      </w:r>
      <w:r>
        <w:t>que</w:t>
      </w:r>
      <w:r w:rsidRPr="00CB044C">
        <w:rPr>
          <w:spacing w:val="1"/>
        </w:rPr>
        <w:t xml:space="preserve"> </w:t>
      </w:r>
      <w:r>
        <w:t>la</w:t>
      </w:r>
      <w:r w:rsidRPr="00CB044C">
        <w:rPr>
          <w:spacing w:val="1"/>
        </w:rPr>
        <w:t xml:space="preserve"> </w:t>
      </w:r>
      <w:r>
        <w:t>preadjudicación</w:t>
      </w:r>
      <w:r w:rsidRPr="00CB044C">
        <w:rPr>
          <w:spacing w:val="1"/>
        </w:rPr>
        <w:t xml:space="preserve"> </w:t>
      </w:r>
      <w:r>
        <w:t>corresponda</w:t>
      </w:r>
      <w:r w:rsidRPr="00CB044C">
        <w:rPr>
          <w:spacing w:val="1"/>
        </w:rPr>
        <w:t xml:space="preserve"> </w:t>
      </w:r>
      <w:r>
        <w:t>a</w:t>
      </w:r>
      <w:r w:rsidRPr="00CB044C">
        <w:rPr>
          <w:spacing w:val="1"/>
        </w:rPr>
        <w:t xml:space="preserve"> </w:t>
      </w:r>
      <w:r>
        <w:t>un</w:t>
      </w:r>
      <w:r w:rsidRPr="00CB044C">
        <w:rPr>
          <w:spacing w:val="1"/>
        </w:rPr>
        <w:t xml:space="preserve"> </w:t>
      </w:r>
      <w:r>
        <w:t>oferente</w:t>
      </w:r>
      <w:r w:rsidRPr="00CB044C">
        <w:rPr>
          <w:spacing w:val="1"/>
        </w:rPr>
        <w:t xml:space="preserve"> </w:t>
      </w:r>
      <w:r>
        <w:t>que</w:t>
      </w:r>
      <w:r w:rsidRPr="00CB044C">
        <w:rPr>
          <w:spacing w:val="1"/>
        </w:rPr>
        <w:t xml:space="preserve"> </w:t>
      </w:r>
      <w:r>
        <w:t>no</w:t>
      </w:r>
      <w:r w:rsidRPr="00CB044C">
        <w:rPr>
          <w:spacing w:val="1"/>
        </w:rPr>
        <w:t xml:space="preserve"> </w:t>
      </w:r>
      <w:r>
        <w:t>cuente</w:t>
      </w:r>
      <w:r w:rsidRPr="00CB044C">
        <w:rPr>
          <w:spacing w:val="1"/>
        </w:rPr>
        <w:t xml:space="preserve"> </w:t>
      </w:r>
      <w:r>
        <w:t>con</w:t>
      </w:r>
      <w:r w:rsidRPr="00CB044C">
        <w:rPr>
          <w:spacing w:val="1"/>
        </w:rPr>
        <w:t xml:space="preserve"> </w:t>
      </w:r>
      <w:r>
        <w:t>la</w:t>
      </w:r>
      <w:r w:rsidRPr="00CB044C">
        <w:rPr>
          <w:spacing w:val="1"/>
        </w:rPr>
        <w:t xml:space="preserve"> </w:t>
      </w:r>
      <w:r>
        <w:t>inscripción</w:t>
      </w:r>
      <w:r w:rsidRPr="00CB044C">
        <w:rPr>
          <w:spacing w:val="18"/>
        </w:rPr>
        <w:t xml:space="preserve"> </w:t>
      </w:r>
      <w:r>
        <w:t>en</w:t>
      </w:r>
      <w:r w:rsidRPr="00CB044C">
        <w:rPr>
          <w:spacing w:val="19"/>
        </w:rPr>
        <w:t xml:space="preserve"> </w:t>
      </w:r>
      <w:r>
        <w:t>el</w:t>
      </w:r>
      <w:r w:rsidRPr="00CB044C">
        <w:rPr>
          <w:spacing w:val="18"/>
        </w:rPr>
        <w:t xml:space="preserve"> </w:t>
      </w:r>
      <w:r>
        <w:t>rubro</w:t>
      </w:r>
      <w:r w:rsidRPr="00CB044C">
        <w:rPr>
          <w:spacing w:val="19"/>
        </w:rPr>
        <w:t xml:space="preserve"> </w:t>
      </w:r>
      <w:r>
        <w:t>correspondiente</w:t>
      </w:r>
      <w:r w:rsidRPr="00CB044C">
        <w:rPr>
          <w:spacing w:val="18"/>
        </w:rPr>
        <w:t xml:space="preserve"> </w:t>
      </w:r>
      <w:r>
        <w:t>al</w:t>
      </w:r>
      <w:r w:rsidRPr="00CB044C">
        <w:rPr>
          <w:spacing w:val="19"/>
        </w:rPr>
        <w:t xml:space="preserve"> </w:t>
      </w:r>
      <w:r>
        <w:t>objeto</w:t>
      </w:r>
      <w:r w:rsidRPr="00CB044C">
        <w:rPr>
          <w:spacing w:val="17"/>
        </w:rPr>
        <w:t xml:space="preserve"> </w:t>
      </w:r>
      <w:r>
        <w:t>de</w:t>
      </w:r>
      <w:r w:rsidRPr="00CB044C">
        <w:rPr>
          <w:spacing w:val="19"/>
        </w:rPr>
        <w:t xml:space="preserve"> </w:t>
      </w:r>
      <w:r>
        <w:t>la</w:t>
      </w:r>
      <w:r w:rsidRPr="00CB044C">
        <w:rPr>
          <w:spacing w:val="18"/>
        </w:rPr>
        <w:t xml:space="preserve"> </w:t>
      </w:r>
      <w:r>
        <w:t>contratación</w:t>
      </w:r>
      <w:r w:rsidRPr="00CB044C">
        <w:rPr>
          <w:spacing w:val="19"/>
        </w:rPr>
        <w:t xml:space="preserve"> </w:t>
      </w:r>
      <w:r>
        <w:t>y/o</w:t>
      </w:r>
      <w:r w:rsidRPr="00CB044C">
        <w:rPr>
          <w:spacing w:val="18"/>
        </w:rPr>
        <w:t xml:space="preserve"> </w:t>
      </w:r>
      <w:r>
        <w:t>con</w:t>
      </w:r>
      <w:r w:rsidRPr="00CB044C">
        <w:rPr>
          <w:spacing w:val="19"/>
        </w:rPr>
        <w:t xml:space="preserve"> </w:t>
      </w:r>
      <w:r>
        <w:t>credencial</w:t>
      </w:r>
      <w:r w:rsidRPr="00CB044C">
        <w:rPr>
          <w:spacing w:val="18"/>
        </w:rPr>
        <w:t xml:space="preserve"> </w:t>
      </w:r>
      <w:r>
        <w:t>vigente</w:t>
      </w:r>
      <w:r w:rsidRPr="00CB044C">
        <w:rPr>
          <w:spacing w:val="-59"/>
        </w:rPr>
        <w:t xml:space="preserve"> </w:t>
      </w:r>
      <w:r>
        <w:t>en el Registro de Proveedores y Licitadores, será condición para la adjudicación la acreditación</w:t>
      </w:r>
      <w:r w:rsidRPr="00CB044C">
        <w:rPr>
          <w:spacing w:val="-59"/>
        </w:rPr>
        <w:t xml:space="preserve"> </w:t>
      </w:r>
      <w:r>
        <w:t>de la inscripción registral requerida, en su defecto se considerará por desistida la oferta con las</w:t>
      </w:r>
      <w:r w:rsidRPr="00CB044C">
        <w:rPr>
          <w:spacing w:val="1"/>
        </w:rPr>
        <w:t xml:space="preserve"> </w:t>
      </w:r>
      <w:r>
        <w:t>penalidades y sanciones previstas en los apartados 2 y 3 del artículo 24 del Anexo I del</w:t>
      </w:r>
      <w:r w:rsidRPr="00CB044C">
        <w:rPr>
          <w:spacing w:val="1"/>
        </w:rPr>
        <w:t xml:space="preserve"> </w:t>
      </w:r>
      <w:r>
        <w:t>DECTO-2019-59-GDEBA-GPBA..</w:t>
      </w:r>
    </w:p>
    <w:p w:rsidR="00414F55" w:rsidRDefault="00414F55" w:rsidP="00643B26">
      <w:pPr>
        <w:pStyle w:val="Textoindependiente"/>
        <w:spacing w:before="179" w:line="259" w:lineRule="auto"/>
        <w:ind w:left="284" w:right="305"/>
        <w:jc w:val="both"/>
      </w:pPr>
      <w:r>
        <w:t>b) Sanciones: Sin perjuicio de las correspondientes penalidades, los oferentes o cocontratantes</w:t>
      </w:r>
      <w:r w:rsidRPr="00CB044C">
        <w:rPr>
          <w:spacing w:val="-59"/>
        </w:rPr>
        <w:t xml:space="preserve"> </w:t>
      </w:r>
      <w:r>
        <w:t>podrán ser pasibles de las siguientes sanciones, en los supuestos de incumplimiento de sus</w:t>
      </w:r>
      <w:r w:rsidRPr="00CB044C">
        <w:rPr>
          <w:spacing w:val="1"/>
        </w:rPr>
        <w:t xml:space="preserve"> </w:t>
      </w:r>
      <w:r>
        <w:t>obligaciones:</w:t>
      </w:r>
    </w:p>
    <w:p w:rsidR="00414F55" w:rsidRDefault="00414F55" w:rsidP="00643B26">
      <w:pPr>
        <w:pStyle w:val="Textoindependiente"/>
        <w:spacing w:before="179" w:line="259" w:lineRule="auto"/>
        <w:ind w:left="284" w:right="305"/>
        <w:jc w:val="both"/>
      </w:pPr>
      <w:r>
        <w:t>1) Apercibimiento.</w:t>
      </w:r>
    </w:p>
    <w:p w:rsidR="00414F55" w:rsidRDefault="00414F55" w:rsidP="00643B26">
      <w:pPr>
        <w:pStyle w:val="Textoindependiente"/>
        <w:spacing w:before="179" w:line="259" w:lineRule="auto"/>
        <w:ind w:left="284" w:right="305"/>
        <w:jc w:val="both"/>
      </w:pPr>
      <w:r>
        <w:t>2) Suspensión</w:t>
      </w:r>
      <w:r w:rsidRPr="00CB044C">
        <w:rPr>
          <w:spacing w:val="-2"/>
        </w:rPr>
        <w:t xml:space="preserve"> </w:t>
      </w:r>
      <w:r>
        <w:t>del</w:t>
      </w:r>
      <w:r w:rsidRPr="00CB044C">
        <w:rPr>
          <w:spacing w:val="-5"/>
        </w:rPr>
        <w:t xml:space="preserve"> </w:t>
      </w:r>
      <w:r>
        <w:t>Registro</w:t>
      </w:r>
      <w:r w:rsidRPr="00CB044C">
        <w:rPr>
          <w:spacing w:val="-1"/>
        </w:rPr>
        <w:t xml:space="preserve"> </w:t>
      </w:r>
      <w:r>
        <w:t>de</w:t>
      </w:r>
      <w:r w:rsidRPr="00CB044C">
        <w:rPr>
          <w:spacing w:val="-4"/>
        </w:rPr>
        <w:t xml:space="preserve"> </w:t>
      </w:r>
      <w:r>
        <w:t>Proveedores</w:t>
      </w:r>
      <w:r w:rsidRPr="00CB044C">
        <w:rPr>
          <w:spacing w:val="-2"/>
        </w:rPr>
        <w:t xml:space="preserve"> </w:t>
      </w:r>
      <w:r>
        <w:t>y</w:t>
      </w:r>
      <w:r w:rsidRPr="00CB044C">
        <w:rPr>
          <w:spacing w:val="-2"/>
        </w:rPr>
        <w:t xml:space="preserve"> </w:t>
      </w:r>
      <w:r>
        <w:t>Licitadores.</w:t>
      </w:r>
    </w:p>
    <w:p w:rsidR="00414F55" w:rsidRDefault="00414F55" w:rsidP="00643B26">
      <w:pPr>
        <w:pStyle w:val="Textoindependiente"/>
        <w:spacing w:before="179" w:line="259" w:lineRule="auto"/>
        <w:ind w:left="284" w:right="305"/>
        <w:jc w:val="both"/>
      </w:pPr>
      <w:r>
        <w:t>3) Inhabilitación o eliminación en el Registro de Proveedores.</w:t>
      </w:r>
    </w:p>
    <w:p w:rsidR="00414F55" w:rsidRDefault="00414F55" w:rsidP="00643B26">
      <w:pPr>
        <w:ind w:left="284"/>
        <w:jc w:val="both"/>
        <w:rPr>
          <w:rFonts w:ascii="Times New Roman" w:hAnsi="Times New Roman"/>
        </w:rPr>
      </w:pPr>
    </w:p>
    <w:p w:rsidR="00414F55" w:rsidRDefault="00414F55" w:rsidP="00643B26">
      <w:pPr>
        <w:ind w:left="284"/>
        <w:jc w:val="both"/>
        <w:rPr>
          <w:rFonts w:ascii="Times New Roman" w:hAnsi="Times New Roman"/>
        </w:rPr>
      </w:pPr>
    </w:p>
    <w:p w:rsidR="00414F55" w:rsidRDefault="00414F55" w:rsidP="00643B26">
      <w:pPr>
        <w:pStyle w:val="Textoindependiente"/>
        <w:ind w:left="284"/>
        <w:jc w:val="both"/>
      </w:pPr>
      <w:r w:rsidRPr="00CB044C">
        <w:t>ARTÍCULO 42. EJECUCIÓN DE GARANTÍAS DE CUMPLIMIENTO DE CONTRATO.</w:t>
      </w:r>
    </w:p>
    <w:p w:rsidR="00757D15" w:rsidRDefault="00414F55" w:rsidP="00757D15">
      <w:pPr>
        <w:pStyle w:val="Textoindependiente"/>
        <w:spacing w:before="160" w:line="259" w:lineRule="auto"/>
        <w:ind w:left="284" w:right="305"/>
        <w:jc w:val="both"/>
      </w:pPr>
      <w:r w:rsidRPr="00CB044C">
        <w:t>El proceso de ejecución de la garantía de cumplimiento de</w:t>
      </w:r>
      <w:r>
        <w:t xml:space="preserve"> contrato será iniciado por la </w:t>
      </w:r>
      <w:r w:rsidRPr="00CB044C">
        <w:t>Jurisdicciones o Entidades contratantes debiendo informar a la Contaduría General de la Provincia de Buenos Aires, a los efectos del procedimiento sancionatorio previsto en el artículo 24 apartado 3 del Anexo</w:t>
      </w:r>
      <w:r w:rsidR="00901F1C">
        <w:t xml:space="preserve"> I del DECTO-2019-59-GDEBA-GPB</w:t>
      </w:r>
      <w:r w:rsidR="00757D15">
        <w:t>.</w:t>
      </w:r>
    </w:p>
    <w:p w:rsidR="00414F55" w:rsidRDefault="00414F55" w:rsidP="00757D15">
      <w:pPr>
        <w:pStyle w:val="Textoindependiente"/>
        <w:spacing w:before="6"/>
        <w:jc w:val="both"/>
        <w:rPr>
          <w:sz w:val="27"/>
        </w:rPr>
      </w:pPr>
    </w:p>
    <w:p w:rsidR="00414F55" w:rsidRDefault="00414F55" w:rsidP="00643B26">
      <w:pPr>
        <w:pStyle w:val="Textoindependiente"/>
        <w:ind w:left="284"/>
        <w:jc w:val="both"/>
      </w:pPr>
      <w:r>
        <w:t>ARTÍCULO</w:t>
      </w:r>
      <w:r>
        <w:rPr>
          <w:spacing w:val="-4"/>
        </w:rPr>
        <w:t xml:space="preserve"> </w:t>
      </w:r>
      <w:r>
        <w:t>43.</w:t>
      </w:r>
      <w:r>
        <w:rPr>
          <w:spacing w:val="-5"/>
        </w:rPr>
        <w:t xml:space="preserve"> </w:t>
      </w:r>
      <w:r>
        <w:t>OBLIGACIONES</w:t>
      </w:r>
      <w:r>
        <w:rPr>
          <w:spacing w:val="-3"/>
        </w:rPr>
        <w:t xml:space="preserve"> </w:t>
      </w:r>
      <w:r>
        <w:t>DEL</w:t>
      </w:r>
      <w:r>
        <w:rPr>
          <w:spacing w:val="-4"/>
        </w:rPr>
        <w:t xml:space="preserve"> </w:t>
      </w:r>
      <w:r>
        <w:t>CONTRATANTE.</w:t>
      </w:r>
    </w:p>
    <w:p w:rsidR="00414F55" w:rsidRDefault="00414F55" w:rsidP="00643B26">
      <w:pPr>
        <w:pStyle w:val="Textoindependiente"/>
        <w:spacing w:before="181" w:line="259" w:lineRule="auto"/>
        <w:ind w:left="284" w:right="1156"/>
        <w:jc w:val="both"/>
      </w:pPr>
      <w:r>
        <w:t>Son obligaciones de la Provincia durante la ejecución del contrato confeccionar las Órdenes de</w:t>
      </w:r>
      <w:r>
        <w:rPr>
          <w:spacing w:val="1"/>
        </w:rPr>
        <w:t xml:space="preserve"> </w:t>
      </w:r>
      <w:r>
        <w:t>Compra</w:t>
      </w:r>
      <w:r>
        <w:rPr>
          <w:spacing w:val="21"/>
        </w:rPr>
        <w:t xml:space="preserve"> </w:t>
      </w:r>
      <w:r>
        <w:t>y</w:t>
      </w:r>
      <w:r>
        <w:rPr>
          <w:spacing w:val="19"/>
        </w:rPr>
        <w:t xml:space="preserve"> </w:t>
      </w:r>
      <w:r>
        <w:t>pagar</w:t>
      </w:r>
      <w:r>
        <w:rPr>
          <w:spacing w:val="23"/>
        </w:rPr>
        <w:t xml:space="preserve"> </w:t>
      </w:r>
      <w:r>
        <w:t>en</w:t>
      </w:r>
      <w:r>
        <w:rPr>
          <w:spacing w:val="20"/>
        </w:rPr>
        <w:t xml:space="preserve"> </w:t>
      </w:r>
      <w:r>
        <w:t>tiempo</w:t>
      </w:r>
      <w:r>
        <w:rPr>
          <w:spacing w:val="20"/>
        </w:rPr>
        <w:t xml:space="preserve"> </w:t>
      </w:r>
      <w:r>
        <w:t>y</w:t>
      </w:r>
      <w:r>
        <w:rPr>
          <w:spacing w:val="20"/>
        </w:rPr>
        <w:t xml:space="preserve"> </w:t>
      </w:r>
      <w:r>
        <w:t>forma</w:t>
      </w:r>
      <w:r>
        <w:rPr>
          <w:spacing w:val="21"/>
        </w:rPr>
        <w:t xml:space="preserve"> </w:t>
      </w:r>
      <w:r>
        <w:t>las</w:t>
      </w:r>
      <w:r>
        <w:rPr>
          <w:spacing w:val="21"/>
        </w:rPr>
        <w:t xml:space="preserve"> </w:t>
      </w:r>
      <w:r>
        <w:t>obligaciones</w:t>
      </w:r>
      <w:r>
        <w:rPr>
          <w:spacing w:val="22"/>
        </w:rPr>
        <w:t xml:space="preserve"> </w:t>
      </w:r>
      <w:r>
        <w:t>a</w:t>
      </w:r>
      <w:r>
        <w:rPr>
          <w:spacing w:val="21"/>
        </w:rPr>
        <w:t xml:space="preserve"> </w:t>
      </w:r>
      <w:r>
        <w:t>su</w:t>
      </w:r>
      <w:r>
        <w:rPr>
          <w:spacing w:val="21"/>
        </w:rPr>
        <w:t xml:space="preserve"> </w:t>
      </w:r>
      <w:r>
        <w:t>cargo,</w:t>
      </w:r>
      <w:r>
        <w:rPr>
          <w:spacing w:val="23"/>
        </w:rPr>
        <w:t xml:space="preserve"> </w:t>
      </w:r>
      <w:r>
        <w:t>y</w:t>
      </w:r>
      <w:r>
        <w:rPr>
          <w:spacing w:val="19"/>
        </w:rPr>
        <w:t xml:space="preserve"> </w:t>
      </w:r>
      <w:r>
        <w:t>que</w:t>
      </w:r>
      <w:r>
        <w:rPr>
          <w:spacing w:val="20"/>
        </w:rPr>
        <w:t xml:space="preserve"> </w:t>
      </w:r>
      <w:r>
        <w:t>surjan</w:t>
      </w:r>
      <w:r>
        <w:rPr>
          <w:spacing w:val="21"/>
        </w:rPr>
        <w:t xml:space="preserve"> </w:t>
      </w:r>
      <w:r>
        <w:t>exclusivamente</w:t>
      </w:r>
      <w:r>
        <w:rPr>
          <w:spacing w:val="-59"/>
        </w:rPr>
        <w:t xml:space="preserve"> </w:t>
      </w:r>
      <w:r>
        <w:t>del contrato.</w:t>
      </w:r>
    </w:p>
    <w:p w:rsidR="00414F55" w:rsidRPr="0046121D" w:rsidRDefault="00414F55" w:rsidP="00643B26">
      <w:pPr>
        <w:pStyle w:val="Textoindependiente"/>
        <w:spacing w:before="181" w:line="259" w:lineRule="auto"/>
        <w:ind w:left="284" w:right="1156"/>
        <w:jc w:val="both"/>
        <w:rPr>
          <w:color w:val="000000" w:themeColor="text1"/>
        </w:rPr>
      </w:pPr>
    </w:p>
    <w:p w:rsidR="00414F55" w:rsidRPr="0046121D" w:rsidRDefault="00414F55" w:rsidP="00643B26">
      <w:pPr>
        <w:spacing w:line="200" w:lineRule="exact"/>
        <w:ind w:left="284"/>
        <w:jc w:val="both"/>
        <w:rPr>
          <w:rFonts w:ascii="Arial" w:hAnsi="Arial" w:cs="Arial"/>
          <w:color w:val="000000" w:themeColor="text1"/>
          <w:lang w:val="es-AR"/>
        </w:rPr>
      </w:pPr>
      <w:r w:rsidRPr="0046121D">
        <w:rPr>
          <w:rFonts w:ascii="Arial" w:hAnsi="Arial" w:cs="Arial"/>
          <w:color w:val="000000" w:themeColor="text1"/>
          <w:lang w:val="es-AR"/>
        </w:rPr>
        <w:t>ARTICULO 44. CUMPLIMIENTO DE CONTRATO. PRESENTACIÒN DE REMITOS</w:t>
      </w:r>
    </w:p>
    <w:p w:rsidR="00414F55" w:rsidRPr="0046121D" w:rsidRDefault="00414F55" w:rsidP="00643B26">
      <w:pPr>
        <w:ind w:left="284"/>
        <w:jc w:val="both"/>
        <w:rPr>
          <w:rFonts w:ascii="Arial" w:hAnsi="Arial" w:cs="Arial"/>
          <w:color w:val="000000" w:themeColor="text1"/>
        </w:rPr>
      </w:pPr>
    </w:p>
    <w:p w:rsidR="00414F55" w:rsidRPr="0046121D" w:rsidRDefault="00414F55" w:rsidP="00643B26">
      <w:pPr>
        <w:ind w:left="284"/>
        <w:jc w:val="both"/>
        <w:rPr>
          <w:rFonts w:ascii="Arial" w:hAnsi="Arial" w:cs="Arial"/>
          <w:color w:val="000000" w:themeColor="text1"/>
          <w:lang w:val="es-AR"/>
        </w:rPr>
      </w:pPr>
      <w:r w:rsidRPr="0046121D">
        <w:rPr>
          <w:rFonts w:ascii="Arial" w:hAnsi="Arial" w:cs="Arial"/>
          <w:color w:val="000000" w:themeColor="text1"/>
          <w:lang w:val="es-AR"/>
        </w:rPr>
        <w:t xml:space="preserve">La forma de pago del servicio contratado en la presente licitación es mensual. </w:t>
      </w:r>
    </w:p>
    <w:p w:rsidR="00414F55" w:rsidRPr="0046121D" w:rsidRDefault="00414F55" w:rsidP="00643B26">
      <w:pPr>
        <w:ind w:left="284"/>
        <w:jc w:val="both"/>
        <w:rPr>
          <w:rFonts w:ascii="Arial" w:hAnsi="Arial" w:cs="Arial"/>
          <w:color w:val="000000" w:themeColor="text1"/>
          <w:lang w:val="es-AR"/>
        </w:rPr>
      </w:pPr>
      <w:r w:rsidRPr="0046121D">
        <w:rPr>
          <w:rFonts w:ascii="Arial" w:hAnsi="Arial" w:cs="Arial"/>
          <w:color w:val="000000" w:themeColor="text1"/>
          <w:lang w:val="es-AR"/>
        </w:rPr>
        <w:t xml:space="preserve">A tal efecto se deberá presentar en la Mesa de Entradas de la Secretaría de Administración de la Procuración General sita en calle 50 N° 889/91 Piso 2° de La Plata, el remito original debiéndose detallar en forma clara y precisa: </w:t>
      </w:r>
      <w:r w:rsidRPr="0046121D">
        <w:rPr>
          <w:rFonts w:ascii="Arial" w:hAnsi="Arial" w:cs="Arial"/>
          <w:color w:val="000000" w:themeColor="text1"/>
          <w:lang w:val="es-AR"/>
        </w:rPr>
        <w:tab/>
      </w:r>
    </w:p>
    <w:p w:rsidR="00414F55" w:rsidRPr="0046121D" w:rsidRDefault="00414F55" w:rsidP="00643B26">
      <w:pPr>
        <w:widowControl/>
        <w:numPr>
          <w:ilvl w:val="0"/>
          <w:numId w:val="7"/>
        </w:numPr>
        <w:autoSpaceDE/>
        <w:autoSpaceDN/>
        <w:ind w:left="284" w:firstLine="0"/>
        <w:jc w:val="both"/>
        <w:rPr>
          <w:rFonts w:ascii="Arial" w:hAnsi="Arial" w:cs="Arial"/>
          <w:color w:val="000000" w:themeColor="text1"/>
          <w:lang w:val="es-AR"/>
        </w:rPr>
      </w:pPr>
      <w:r w:rsidRPr="0046121D">
        <w:rPr>
          <w:rFonts w:ascii="Arial" w:hAnsi="Arial" w:cs="Arial"/>
          <w:color w:val="000000" w:themeColor="text1"/>
          <w:lang w:val="es-AR"/>
        </w:rPr>
        <w:t>Número de Orden de Compra</w:t>
      </w:r>
    </w:p>
    <w:p w:rsidR="00414F55" w:rsidRPr="0046121D" w:rsidRDefault="00414F55" w:rsidP="00643B26">
      <w:pPr>
        <w:widowControl/>
        <w:numPr>
          <w:ilvl w:val="0"/>
          <w:numId w:val="7"/>
        </w:numPr>
        <w:autoSpaceDE/>
        <w:autoSpaceDN/>
        <w:ind w:left="284" w:firstLine="0"/>
        <w:jc w:val="both"/>
        <w:rPr>
          <w:rFonts w:ascii="Arial" w:hAnsi="Arial" w:cs="Arial"/>
          <w:color w:val="000000" w:themeColor="text1"/>
          <w:lang w:val="es-AR"/>
        </w:rPr>
      </w:pPr>
      <w:r w:rsidRPr="0046121D">
        <w:rPr>
          <w:rFonts w:ascii="Arial" w:hAnsi="Arial" w:cs="Arial"/>
          <w:color w:val="000000" w:themeColor="text1"/>
          <w:lang w:val="es-AR"/>
        </w:rPr>
        <w:t>Número de Renglón y detalle</w:t>
      </w:r>
    </w:p>
    <w:p w:rsidR="00414F55" w:rsidRPr="0046121D" w:rsidRDefault="00414F55" w:rsidP="00643B26">
      <w:pPr>
        <w:widowControl/>
        <w:numPr>
          <w:ilvl w:val="0"/>
          <w:numId w:val="7"/>
        </w:numPr>
        <w:autoSpaceDE/>
        <w:autoSpaceDN/>
        <w:ind w:left="284" w:firstLine="0"/>
        <w:jc w:val="both"/>
        <w:rPr>
          <w:rFonts w:ascii="Arial" w:hAnsi="Arial" w:cs="Arial"/>
          <w:color w:val="000000" w:themeColor="text1"/>
          <w:lang w:val="es-AR"/>
        </w:rPr>
      </w:pPr>
      <w:r w:rsidRPr="0046121D">
        <w:rPr>
          <w:rFonts w:ascii="Arial" w:hAnsi="Arial" w:cs="Arial"/>
          <w:color w:val="000000" w:themeColor="text1"/>
          <w:lang w:val="es-AR"/>
        </w:rPr>
        <w:t>Mes de prestación del servicio.</w:t>
      </w:r>
    </w:p>
    <w:p w:rsidR="00414F55" w:rsidRPr="0046121D" w:rsidRDefault="00414F55" w:rsidP="00643B26">
      <w:pPr>
        <w:widowControl/>
        <w:numPr>
          <w:ilvl w:val="0"/>
          <w:numId w:val="7"/>
        </w:numPr>
        <w:autoSpaceDE/>
        <w:autoSpaceDN/>
        <w:ind w:left="284" w:firstLine="0"/>
        <w:jc w:val="both"/>
        <w:rPr>
          <w:rFonts w:ascii="Arial" w:hAnsi="Arial" w:cs="Arial"/>
          <w:color w:val="000000" w:themeColor="text1"/>
          <w:lang w:val="es-AR"/>
        </w:rPr>
      </w:pPr>
      <w:r w:rsidRPr="0046121D">
        <w:rPr>
          <w:rFonts w:ascii="Arial" w:hAnsi="Arial" w:cs="Arial"/>
          <w:color w:val="000000" w:themeColor="text1"/>
          <w:lang w:val="es-AR"/>
        </w:rPr>
        <w:lastRenderedPageBreak/>
        <w:t xml:space="preserve">Firma y aclaración titular de la dependencia o a quien este designe. </w:t>
      </w:r>
    </w:p>
    <w:p w:rsidR="00414F55" w:rsidRPr="0046121D" w:rsidRDefault="00414F55" w:rsidP="00643B26">
      <w:pPr>
        <w:ind w:left="284"/>
        <w:jc w:val="both"/>
        <w:rPr>
          <w:rFonts w:ascii="Arial" w:hAnsi="Arial" w:cs="Arial"/>
          <w:color w:val="000000" w:themeColor="text1"/>
          <w:lang w:val="es-AR"/>
        </w:rPr>
      </w:pPr>
    </w:p>
    <w:p w:rsidR="00414F55" w:rsidRPr="0046121D" w:rsidRDefault="00414F55" w:rsidP="00643B26">
      <w:pPr>
        <w:ind w:left="284"/>
        <w:jc w:val="both"/>
        <w:rPr>
          <w:rFonts w:ascii="Arial" w:hAnsi="Arial" w:cs="Arial"/>
          <w:color w:val="000000" w:themeColor="text1"/>
          <w:lang w:val="es-AR"/>
        </w:rPr>
      </w:pPr>
      <w:r w:rsidRPr="0046121D">
        <w:rPr>
          <w:rFonts w:ascii="Arial" w:hAnsi="Arial" w:cs="Arial"/>
          <w:color w:val="000000" w:themeColor="text1"/>
          <w:lang w:val="es-AR"/>
        </w:rPr>
        <w:t xml:space="preserve">Junto con el remito deberá acompañarse: </w:t>
      </w:r>
    </w:p>
    <w:p w:rsidR="00414F55" w:rsidRDefault="006149AC" w:rsidP="00643B26">
      <w:pPr>
        <w:widowControl/>
        <w:numPr>
          <w:ilvl w:val="0"/>
          <w:numId w:val="6"/>
        </w:numPr>
        <w:autoSpaceDE/>
        <w:autoSpaceDN/>
        <w:ind w:left="284" w:firstLine="0"/>
        <w:jc w:val="both"/>
        <w:rPr>
          <w:rFonts w:ascii="Arial" w:hAnsi="Arial" w:cs="Arial"/>
          <w:color w:val="000000" w:themeColor="text1"/>
          <w:lang w:val="es-AR" w:eastAsia="ar-SA"/>
        </w:rPr>
      </w:pPr>
      <w:r>
        <w:rPr>
          <w:rFonts w:ascii="Arial" w:hAnsi="Arial" w:cs="Arial"/>
          <w:color w:val="000000" w:themeColor="text1"/>
          <w:lang w:val="es-AR"/>
        </w:rPr>
        <w:t>Copia de la póliza del seguro de vida y certificado de cobertura de ART vigentes con nómina     actualizada;</w:t>
      </w:r>
    </w:p>
    <w:p w:rsidR="006149AC" w:rsidRPr="006149AC" w:rsidRDefault="006149AC" w:rsidP="00643B26">
      <w:pPr>
        <w:widowControl/>
        <w:numPr>
          <w:ilvl w:val="0"/>
          <w:numId w:val="6"/>
        </w:numPr>
        <w:autoSpaceDE/>
        <w:autoSpaceDN/>
        <w:ind w:left="284" w:firstLine="0"/>
        <w:jc w:val="both"/>
        <w:rPr>
          <w:rFonts w:ascii="Arial" w:hAnsi="Arial" w:cs="Arial"/>
          <w:color w:val="000000" w:themeColor="text1"/>
          <w:lang w:val="es-AR" w:eastAsia="ar-SA"/>
        </w:rPr>
      </w:pPr>
      <w:r w:rsidRPr="0046121D">
        <w:rPr>
          <w:rFonts w:ascii="Arial" w:hAnsi="Arial" w:cs="Arial"/>
          <w:color w:val="000000" w:themeColor="text1"/>
          <w:lang w:val="es-AR"/>
        </w:rPr>
        <w:t>Constancia de pago del formulario 931</w:t>
      </w:r>
      <w:r w:rsidR="00044F74">
        <w:rPr>
          <w:rFonts w:ascii="Arial" w:hAnsi="Arial" w:cs="Arial"/>
          <w:color w:val="000000" w:themeColor="text1"/>
          <w:lang w:val="es-AR"/>
        </w:rPr>
        <w:t xml:space="preserve"> </w:t>
      </w:r>
      <w:r w:rsidR="00044F74" w:rsidRPr="0046121D">
        <w:rPr>
          <w:rFonts w:ascii="Arial" w:hAnsi="Arial" w:cs="Arial"/>
          <w:color w:val="000000" w:themeColor="text1"/>
          <w:lang w:val="es-AR"/>
        </w:rPr>
        <w:t>correspondiente al mes facturado</w:t>
      </w:r>
      <w:r w:rsidRPr="0046121D">
        <w:rPr>
          <w:rFonts w:ascii="Arial" w:hAnsi="Arial" w:cs="Arial"/>
          <w:color w:val="000000" w:themeColor="text1"/>
          <w:lang w:val="es-AR"/>
        </w:rPr>
        <w:t>;</w:t>
      </w:r>
    </w:p>
    <w:p w:rsidR="00414F55" w:rsidRPr="006149AC" w:rsidRDefault="00414F55" w:rsidP="00643B26">
      <w:pPr>
        <w:widowControl/>
        <w:numPr>
          <w:ilvl w:val="0"/>
          <w:numId w:val="6"/>
        </w:numPr>
        <w:autoSpaceDE/>
        <w:autoSpaceDN/>
        <w:ind w:left="284" w:firstLine="0"/>
        <w:jc w:val="both"/>
        <w:rPr>
          <w:rFonts w:ascii="Arial" w:hAnsi="Arial" w:cs="Arial"/>
          <w:color w:val="000000" w:themeColor="text1"/>
          <w:lang w:val="es-AR" w:eastAsia="ar-SA"/>
        </w:rPr>
      </w:pPr>
      <w:r w:rsidRPr="0046121D">
        <w:rPr>
          <w:rFonts w:ascii="Arial" w:hAnsi="Arial" w:cs="Arial"/>
          <w:color w:val="000000" w:themeColor="text1"/>
          <w:lang w:val="es-AR" w:eastAsia="ar-SA"/>
        </w:rPr>
        <w:t>Listado de personal afectado a la prestación del servicio con copia de los comprobantes de Clave de Alta Temprana, en caso de corresponder;</w:t>
      </w:r>
    </w:p>
    <w:p w:rsidR="00414F55" w:rsidRPr="0046121D" w:rsidRDefault="00414F55" w:rsidP="00643B26">
      <w:pPr>
        <w:ind w:left="284"/>
        <w:jc w:val="both"/>
        <w:rPr>
          <w:rFonts w:ascii="Arial" w:hAnsi="Arial" w:cs="Arial"/>
          <w:color w:val="000000" w:themeColor="text1"/>
        </w:rPr>
      </w:pPr>
    </w:p>
    <w:p w:rsidR="00414F55" w:rsidRPr="0046121D" w:rsidRDefault="00414F55" w:rsidP="00643B26">
      <w:pPr>
        <w:ind w:left="284"/>
        <w:jc w:val="both"/>
        <w:rPr>
          <w:rFonts w:ascii="Arial" w:hAnsi="Arial" w:cs="Arial"/>
          <w:color w:val="000000" w:themeColor="text1"/>
          <w:lang w:val="es-MX"/>
        </w:rPr>
      </w:pPr>
      <w:r w:rsidRPr="0046121D">
        <w:rPr>
          <w:rFonts w:ascii="Arial" w:hAnsi="Arial" w:cs="Arial"/>
          <w:color w:val="000000" w:themeColor="text1"/>
          <w:lang w:val="es-MX"/>
        </w:rPr>
        <w:t>El incumplimiento de alguno de los requisitos establecidos en el presente artículo impedirá el inicio del trámite correspondiente hasta tanto se subsane el mismo.</w:t>
      </w:r>
    </w:p>
    <w:p w:rsidR="00414F55" w:rsidRDefault="00414F55" w:rsidP="00643B26">
      <w:pPr>
        <w:ind w:left="284"/>
        <w:jc w:val="both"/>
        <w:rPr>
          <w:rFonts w:ascii="Arial" w:hAnsi="Arial" w:cs="Arial"/>
          <w:color w:val="000000" w:themeColor="text1"/>
          <w:lang w:val="es-AR"/>
        </w:rPr>
      </w:pPr>
      <w:r w:rsidRPr="0046121D">
        <w:rPr>
          <w:rFonts w:ascii="Arial" w:hAnsi="Arial" w:cs="Arial"/>
          <w:color w:val="000000" w:themeColor="text1"/>
          <w:lang w:val="es-AR"/>
        </w:rPr>
        <w:t xml:space="preserve">El Departamento Contrataciones de la Secretaría de Administración una vez verificado el cumplimiento del contrato, notificará al domicilio electrónico del proveedor el Parte de Recepción Definitiva (PRD), lo que habilitará a presentar la factura correspondiente de acuerdo a lo establecido en el punto siguiente. </w:t>
      </w:r>
    </w:p>
    <w:p w:rsidR="00757D15" w:rsidRDefault="00757D15" w:rsidP="00643B26">
      <w:pPr>
        <w:ind w:left="284"/>
        <w:jc w:val="both"/>
        <w:rPr>
          <w:rFonts w:ascii="Arial" w:hAnsi="Arial" w:cs="Arial"/>
          <w:color w:val="000000" w:themeColor="text1"/>
          <w:lang w:val="es-AR"/>
        </w:rPr>
      </w:pPr>
    </w:p>
    <w:p w:rsidR="00414F55" w:rsidRDefault="00414F55" w:rsidP="00643B26">
      <w:pPr>
        <w:ind w:left="284"/>
        <w:jc w:val="both"/>
        <w:rPr>
          <w:rFonts w:ascii="Arial" w:hAnsi="Arial" w:cs="Arial"/>
          <w:color w:val="000000" w:themeColor="text1"/>
          <w:lang w:val="es-AR"/>
        </w:rPr>
      </w:pPr>
    </w:p>
    <w:p w:rsidR="00414F55" w:rsidRPr="0046121D" w:rsidRDefault="00414F55" w:rsidP="00643B26">
      <w:pPr>
        <w:ind w:left="284"/>
        <w:jc w:val="both"/>
        <w:rPr>
          <w:rFonts w:ascii="Arial" w:hAnsi="Arial" w:cs="Arial"/>
          <w:color w:val="000000" w:themeColor="text1"/>
          <w:lang w:val="es-AR"/>
        </w:rPr>
      </w:pPr>
      <w:r>
        <w:t>ARTICULO 45. FACTURAS Y PAGO</w:t>
      </w:r>
    </w:p>
    <w:p w:rsidR="00414F55" w:rsidRDefault="00414F55" w:rsidP="00643B26">
      <w:pPr>
        <w:ind w:left="284"/>
        <w:jc w:val="both"/>
      </w:pPr>
    </w:p>
    <w:p w:rsidR="00414F55" w:rsidRPr="0046121D" w:rsidRDefault="00173EF4" w:rsidP="00643B26">
      <w:pPr>
        <w:ind w:left="284"/>
        <w:jc w:val="both"/>
        <w:rPr>
          <w:rFonts w:ascii="Arial" w:hAnsi="Arial" w:cs="Arial"/>
          <w:lang w:val="es-AR"/>
        </w:rPr>
      </w:pPr>
      <w:r>
        <w:rPr>
          <w:rFonts w:ascii="Arial" w:hAnsi="Arial" w:cs="Arial"/>
          <w:lang w:val="es-AR"/>
        </w:rPr>
        <w:t>Las facturas deberán ser confeccionadas conforme los términos establecidos por la Administración Federal de Ingresos Públicos (A.F.I.P) y deberán ser cargadas en el portal Proveedores del Estado BA conforme e procedimiento determinado por la Contaduría General de la Provincia.</w:t>
      </w:r>
    </w:p>
    <w:p w:rsidR="00414F55" w:rsidRPr="0046121D" w:rsidRDefault="00414F55" w:rsidP="00643B26">
      <w:pPr>
        <w:ind w:left="284"/>
        <w:jc w:val="both"/>
        <w:rPr>
          <w:rFonts w:ascii="Arial" w:hAnsi="Arial" w:cs="Arial"/>
          <w:lang w:val="es-AR"/>
        </w:rPr>
      </w:pPr>
    </w:p>
    <w:p w:rsidR="00414F55" w:rsidRPr="0046121D" w:rsidRDefault="00414F55" w:rsidP="00643B26">
      <w:pPr>
        <w:ind w:left="284"/>
        <w:jc w:val="both"/>
        <w:rPr>
          <w:rFonts w:ascii="Arial" w:hAnsi="Arial" w:cs="Arial"/>
          <w:lang w:val="es-AR" w:eastAsia="ar-SA"/>
        </w:rPr>
      </w:pPr>
      <w:r w:rsidRPr="0046121D">
        <w:rPr>
          <w:rFonts w:ascii="Arial" w:hAnsi="Arial" w:cs="Arial"/>
          <w:lang w:val="es-AR" w:eastAsia="ar-SA"/>
        </w:rPr>
        <w:t>Las facturas deberán ser confeccionadas de acuerdo a las normas establecidas por la AFIP debiendo contener el siguiente detalle:</w:t>
      </w:r>
    </w:p>
    <w:p w:rsidR="00414F55" w:rsidRPr="0046121D" w:rsidRDefault="00414F55" w:rsidP="00643B26">
      <w:pPr>
        <w:widowControl/>
        <w:numPr>
          <w:ilvl w:val="0"/>
          <w:numId w:val="8"/>
        </w:numPr>
        <w:autoSpaceDE/>
        <w:autoSpaceDN/>
        <w:ind w:left="284" w:firstLine="0"/>
        <w:jc w:val="both"/>
        <w:rPr>
          <w:rFonts w:ascii="Arial" w:hAnsi="Arial" w:cs="Arial"/>
          <w:lang w:val="es-AR" w:eastAsia="ar-SA"/>
        </w:rPr>
      </w:pPr>
      <w:r w:rsidRPr="0046121D">
        <w:rPr>
          <w:rFonts w:ascii="Arial" w:hAnsi="Arial" w:cs="Arial"/>
          <w:lang w:val="es-AR" w:eastAsia="ar-SA"/>
        </w:rPr>
        <w:t>Número y fecha de la Orden de Compra</w:t>
      </w:r>
    </w:p>
    <w:p w:rsidR="00414F55" w:rsidRPr="0046121D" w:rsidRDefault="00414F55" w:rsidP="00643B26">
      <w:pPr>
        <w:widowControl/>
        <w:numPr>
          <w:ilvl w:val="0"/>
          <w:numId w:val="8"/>
        </w:numPr>
        <w:autoSpaceDE/>
        <w:autoSpaceDN/>
        <w:ind w:left="284" w:firstLine="0"/>
        <w:jc w:val="both"/>
        <w:rPr>
          <w:rFonts w:ascii="Arial" w:hAnsi="Arial" w:cs="Arial"/>
          <w:lang w:val="es-AR" w:eastAsia="ar-SA"/>
        </w:rPr>
      </w:pPr>
      <w:r w:rsidRPr="0046121D">
        <w:rPr>
          <w:rFonts w:ascii="Arial" w:hAnsi="Arial" w:cs="Arial"/>
          <w:lang w:val="es-AR" w:eastAsia="ar-SA"/>
        </w:rPr>
        <w:t>Descripción de los conceptos facturados;</w:t>
      </w:r>
    </w:p>
    <w:p w:rsidR="00414F55" w:rsidRPr="0046121D" w:rsidRDefault="00414F55" w:rsidP="00643B26">
      <w:pPr>
        <w:widowControl/>
        <w:numPr>
          <w:ilvl w:val="0"/>
          <w:numId w:val="8"/>
        </w:numPr>
        <w:autoSpaceDE/>
        <w:autoSpaceDN/>
        <w:ind w:left="284" w:firstLine="0"/>
        <w:jc w:val="both"/>
        <w:rPr>
          <w:rFonts w:ascii="Arial" w:hAnsi="Arial" w:cs="Arial"/>
          <w:lang w:val="es-AR" w:eastAsia="ar-SA"/>
        </w:rPr>
      </w:pPr>
      <w:r w:rsidRPr="0046121D">
        <w:rPr>
          <w:rFonts w:ascii="Arial" w:hAnsi="Arial" w:cs="Arial"/>
          <w:lang w:val="es-AR" w:eastAsia="ar-SA"/>
        </w:rPr>
        <w:t>Importe total de la factura;</w:t>
      </w:r>
    </w:p>
    <w:p w:rsidR="00414F55" w:rsidRPr="0046121D" w:rsidRDefault="00414F55" w:rsidP="00643B26">
      <w:pPr>
        <w:widowControl/>
        <w:numPr>
          <w:ilvl w:val="0"/>
          <w:numId w:val="8"/>
        </w:numPr>
        <w:autoSpaceDE/>
        <w:autoSpaceDN/>
        <w:ind w:left="284" w:firstLine="0"/>
        <w:jc w:val="both"/>
        <w:rPr>
          <w:rFonts w:ascii="Arial" w:hAnsi="Arial" w:cs="Arial"/>
          <w:lang w:val="es-AR" w:eastAsia="ar-SA"/>
        </w:rPr>
      </w:pPr>
      <w:r w:rsidRPr="0046121D">
        <w:rPr>
          <w:rFonts w:ascii="Arial" w:hAnsi="Arial" w:cs="Arial"/>
          <w:lang w:val="es-AR" w:eastAsia="ar-SA"/>
        </w:rPr>
        <w:t xml:space="preserve">Número de </w:t>
      </w:r>
      <w:r w:rsidRPr="0046121D">
        <w:rPr>
          <w:rFonts w:ascii="Arial" w:hAnsi="Arial" w:cs="Arial"/>
          <w:lang w:val="es-AR"/>
        </w:rPr>
        <w:t>Parte de Recepción Definitiva (PRD)</w:t>
      </w:r>
    </w:p>
    <w:p w:rsidR="00414F55" w:rsidRPr="0046121D" w:rsidRDefault="00414F55" w:rsidP="00643B26">
      <w:pPr>
        <w:spacing w:line="258" w:lineRule="auto"/>
        <w:ind w:left="284" w:right="65"/>
        <w:jc w:val="both"/>
        <w:rPr>
          <w:rFonts w:ascii="Arial" w:eastAsia="Arial" w:hAnsi="Arial" w:cs="Arial"/>
          <w:lang w:val="es-AR"/>
        </w:rPr>
      </w:pPr>
      <w:r w:rsidRPr="0046121D">
        <w:rPr>
          <w:rFonts w:ascii="Arial" w:eastAsia="Arial" w:hAnsi="Arial" w:cs="Arial"/>
          <w:lang w:val="es-AR"/>
        </w:rPr>
        <w:t>La</w:t>
      </w:r>
      <w:r w:rsidRPr="0046121D">
        <w:rPr>
          <w:rFonts w:ascii="Arial" w:eastAsia="Arial" w:hAnsi="Arial" w:cs="Arial"/>
          <w:spacing w:val="5"/>
          <w:lang w:val="es-AR"/>
        </w:rPr>
        <w:t xml:space="preserve"> </w:t>
      </w:r>
      <w:r w:rsidRPr="0046121D">
        <w:rPr>
          <w:rFonts w:ascii="Arial" w:eastAsia="Arial" w:hAnsi="Arial" w:cs="Arial"/>
          <w:lang w:val="es-AR"/>
        </w:rPr>
        <w:t>pre</w:t>
      </w:r>
      <w:r w:rsidRPr="0046121D">
        <w:rPr>
          <w:rFonts w:ascii="Arial" w:eastAsia="Arial" w:hAnsi="Arial" w:cs="Arial"/>
          <w:spacing w:val="1"/>
          <w:lang w:val="es-AR"/>
        </w:rPr>
        <w:t>s</w:t>
      </w:r>
      <w:r w:rsidRPr="0046121D">
        <w:rPr>
          <w:rFonts w:ascii="Arial" w:eastAsia="Arial" w:hAnsi="Arial" w:cs="Arial"/>
          <w:lang w:val="es-AR"/>
        </w:rPr>
        <w:t>enta</w:t>
      </w:r>
      <w:r w:rsidRPr="0046121D">
        <w:rPr>
          <w:rFonts w:ascii="Arial" w:eastAsia="Arial" w:hAnsi="Arial" w:cs="Arial"/>
          <w:spacing w:val="1"/>
          <w:lang w:val="es-AR"/>
        </w:rPr>
        <w:t>c</w:t>
      </w:r>
      <w:r w:rsidRPr="0046121D">
        <w:rPr>
          <w:rFonts w:ascii="Arial" w:eastAsia="Arial" w:hAnsi="Arial" w:cs="Arial"/>
          <w:lang w:val="es-AR"/>
        </w:rPr>
        <w:t>ión</w:t>
      </w:r>
      <w:r w:rsidRPr="0046121D">
        <w:rPr>
          <w:rFonts w:ascii="Arial" w:eastAsia="Arial" w:hAnsi="Arial" w:cs="Arial"/>
          <w:spacing w:val="-7"/>
          <w:lang w:val="es-AR"/>
        </w:rPr>
        <w:t xml:space="preserve"> </w:t>
      </w:r>
      <w:r w:rsidRPr="0046121D">
        <w:rPr>
          <w:rFonts w:ascii="Arial" w:eastAsia="Arial" w:hAnsi="Arial" w:cs="Arial"/>
          <w:lang w:val="es-AR"/>
        </w:rPr>
        <w:t>de</w:t>
      </w:r>
      <w:r w:rsidRPr="0046121D">
        <w:rPr>
          <w:rFonts w:ascii="Arial" w:eastAsia="Arial" w:hAnsi="Arial" w:cs="Arial"/>
          <w:spacing w:val="4"/>
          <w:lang w:val="es-AR"/>
        </w:rPr>
        <w:t xml:space="preserve"> </w:t>
      </w:r>
      <w:r w:rsidRPr="0046121D">
        <w:rPr>
          <w:rFonts w:ascii="Arial" w:eastAsia="Arial" w:hAnsi="Arial" w:cs="Arial"/>
          <w:lang w:val="es-AR"/>
        </w:rPr>
        <w:t>la</w:t>
      </w:r>
      <w:r w:rsidRPr="0046121D">
        <w:rPr>
          <w:rFonts w:ascii="Arial" w:eastAsia="Arial" w:hAnsi="Arial" w:cs="Arial"/>
          <w:spacing w:val="4"/>
          <w:lang w:val="es-AR"/>
        </w:rPr>
        <w:t xml:space="preserve"> </w:t>
      </w:r>
      <w:r w:rsidRPr="0046121D">
        <w:rPr>
          <w:rFonts w:ascii="Arial" w:eastAsia="Arial" w:hAnsi="Arial" w:cs="Arial"/>
          <w:lang w:val="es-AR"/>
        </w:rPr>
        <w:t>fa</w:t>
      </w:r>
      <w:r w:rsidRPr="0046121D">
        <w:rPr>
          <w:rFonts w:ascii="Arial" w:eastAsia="Arial" w:hAnsi="Arial" w:cs="Arial"/>
          <w:spacing w:val="1"/>
          <w:lang w:val="es-AR"/>
        </w:rPr>
        <w:t>c</w:t>
      </w:r>
      <w:r w:rsidRPr="0046121D">
        <w:rPr>
          <w:rFonts w:ascii="Arial" w:eastAsia="Arial" w:hAnsi="Arial" w:cs="Arial"/>
          <w:lang w:val="es-AR"/>
        </w:rPr>
        <w:t>tura</w:t>
      </w:r>
      <w:r w:rsidRPr="0046121D">
        <w:rPr>
          <w:rFonts w:ascii="Arial" w:eastAsia="Arial" w:hAnsi="Arial" w:cs="Arial"/>
          <w:spacing w:val="1"/>
          <w:lang w:val="es-AR"/>
        </w:rPr>
        <w:t>c</w:t>
      </w:r>
      <w:r w:rsidRPr="0046121D">
        <w:rPr>
          <w:rFonts w:ascii="Arial" w:eastAsia="Arial" w:hAnsi="Arial" w:cs="Arial"/>
          <w:lang w:val="es-AR"/>
        </w:rPr>
        <w:t>ión</w:t>
      </w:r>
      <w:r w:rsidRPr="0046121D">
        <w:rPr>
          <w:rFonts w:ascii="Arial" w:eastAsia="Arial" w:hAnsi="Arial" w:cs="Arial"/>
          <w:spacing w:val="-5"/>
          <w:lang w:val="es-AR"/>
        </w:rPr>
        <w:t xml:space="preserve"> </w:t>
      </w:r>
      <w:r w:rsidRPr="0046121D">
        <w:rPr>
          <w:rFonts w:ascii="Arial" w:eastAsia="Arial" w:hAnsi="Arial" w:cs="Arial"/>
          <w:lang w:val="es-AR"/>
        </w:rPr>
        <w:t>d</w:t>
      </w:r>
      <w:r w:rsidRPr="0046121D">
        <w:rPr>
          <w:rFonts w:ascii="Arial" w:eastAsia="Arial" w:hAnsi="Arial" w:cs="Arial"/>
          <w:spacing w:val="-1"/>
          <w:lang w:val="es-AR"/>
        </w:rPr>
        <w:t>e</w:t>
      </w:r>
      <w:r w:rsidRPr="0046121D">
        <w:rPr>
          <w:rFonts w:ascii="Arial" w:eastAsia="Arial" w:hAnsi="Arial" w:cs="Arial"/>
          <w:lang w:val="es-AR"/>
        </w:rPr>
        <w:t>berá</w:t>
      </w:r>
      <w:r w:rsidRPr="0046121D">
        <w:rPr>
          <w:rFonts w:ascii="Arial" w:eastAsia="Arial" w:hAnsi="Arial" w:cs="Arial"/>
          <w:spacing w:val="1"/>
          <w:lang w:val="es-AR"/>
        </w:rPr>
        <w:t xml:space="preserve"> s</w:t>
      </w:r>
      <w:r w:rsidRPr="0046121D">
        <w:rPr>
          <w:rFonts w:ascii="Arial" w:eastAsia="Arial" w:hAnsi="Arial" w:cs="Arial"/>
          <w:lang w:val="es-AR"/>
        </w:rPr>
        <w:t>er</w:t>
      </w:r>
      <w:r w:rsidRPr="0046121D">
        <w:rPr>
          <w:rFonts w:ascii="Arial" w:eastAsia="Arial" w:hAnsi="Arial" w:cs="Arial"/>
          <w:spacing w:val="3"/>
          <w:lang w:val="es-AR"/>
        </w:rPr>
        <w:t xml:space="preserve"> </w:t>
      </w:r>
      <w:r w:rsidRPr="0046121D">
        <w:rPr>
          <w:rFonts w:ascii="Arial" w:eastAsia="Arial" w:hAnsi="Arial" w:cs="Arial"/>
          <w:lang w:val="es-AR"/>
        </w:rPr>
        <w:t>a</w:t>
      </w:r>
      <w:r w:rsidRPr="0046121D">
        <w:rPr>
          <w:rFonts w:ascii="Arial" w:eastAsia="Arial" w:hAnsi="Arial" w:cs="Arial"/>
          <w:spacing w:val="1"/>
          <w:lang w:val="es-AR"/>
        </w:rPr>
        <w:t>c</w:t>
      </w:r>
      <w:r w:rsidRPr="0046121D">
        <w:rPr>
          <w:rFonts w:ascii="Arial" w:eastAsia="Arial" w:hAnsi="Arial" w:cs="Arial"/>
          <w:lang w:val="es-AR"/>
        </w:rPr>
        <w:t>ompañada</w:t>
      </w:r>
      <w:r w:rsidRPr="0046121D">
        <w:rPr>
          <w:rFonts w:ascii="Arial" w:eastAsia="Arial" w:hAnsi="Arial" w:cs="Arial"/>
          <w:spacing w:val="-5"/>
          <w:lang w:val="es-AR"/>
        </w:rPr>
        <w:t xml:space="preserve"> </w:t>
      </w:r>
      <w:r w:rsidRPr="0046121D">
        <w:rPr>
          <w:rFonts w:ascii="Arial" w:eastAsia="Arial" w:hAnsi="Arial" w:cs="Arial"/>
          <w:lang w:val="es-AR"/>
        </w:rPr>
        <w:t>por</w:t>
      </w:r>
      <w:r w:rsidRPr="0046121D">
        <w:rPr>
          <w:rFonts w:ascii="Arial" w:eastAsia="Arial" w:hAnsi="Arial" w:cs="Arial"/>
          <w:spacing w:val="3"/>
          <w:lang w:val="es-AR"/>
        </w:rPr>
        <w:t xml:space="preserve"> </w:t>
      </w:r>
      <w:r w:rsidRPr="0046121D">
        <w:rPr>
          <w:rFonts w:ascii="Arial" w:eastAsia="Arial" w:hAnsi="Arial" w:cs="Arial"/>
          <w:lang w:val="es-AR"/>
        </w:rPr>
        <w:t>la</w:t>
      </w:r>
      <w:r w:rsidRPr="0046121D">
        <w:rPr>
          <w:rFonts w:ascii="Arial" w:eastAsia="Arial" w:hAnsi="Arial" w:cs="Arial"/>
          <w:spacing w:val="4"/>
          <w:lang w:val="es-AR"/>
        </w:rPr>
        <w:t xml:space="preserve"> </w:t>
      </w:r>
      <w:r w:rsidRPr="0046121D">
        <w:rPr>
          <w:rFonts w:ascii="Arial" w:eastAsia="Arial" w:hAnsi="Arial" w:cs="Arial"/>
          <w:lang w:val="es-AR"/>
        </w:rPr>
        <w:t>do</w:t>
      </w:r>
      <w:r w:rsidRPr="0046121D">
        <w:rPr>
          <w:rFonts w:ascii="Arial" w:eastAsia="Arial" w:hAnsi="Arial" w:cs="Arial"/>
          <w:spacing w:val="1"/>
          <w:lang w:val="es-AR"/>
        </w:rPr>
        <w:t>c</w:t>
      </w:r>
      <w:r w:rsidRPr="0046121D">
        <w:rPr>
          <w:rFonts w:ascii="Arial" w:eastAsia="Arial" w:hAnsi="Arial" w:cs="Arial"/>
          <w:lang w:val="es-AR"/>
        </w:rPr>
        <w:t>umenta</w:t>
      </w:r>
      <w:r w:rsidRPr="0046121D">
        <w:rPr>
          <w:rFonts w:ascii="Arial" w:eastAsia="Arial" w:hAnsi="Arial" w:cs="Arial"/>
          <w:spacing w:val="1"/>
          <w:lang w:val="es-AR"/>
        </w:rPr>
        <w:t>c</w:t>
      </w:r>
      <w:r w:rsidRPr="0046121D">
        <w:rPr>
          <w:rFonts w:ascii="Arial" w:eastAsia="Arial" w:hAnsi="Arial" w:cs="Arial"/>
          <w:lang w:val="es-AR"/>
        </w:rPr>
        <w:t>ión</w:t>
      </w:r>
      <w:r w:rsidRPr="0046121D">
        <w:rPr>
          <w:rFonts w:ascii="Arial" w:eastAsia="Arial" w:hAnsi="Arial" w:cs="Arial"/>
          <w:spacing w:val="-9"/>
          <w:lang w:val="es-AR"/>
        </w:rPr>
        <w:t xml:space="preserve"> </w:t>
      </w:r>
      <w:r w:rsidRPr="0046121D">
        <w:rPr>
          <w:rFonts w:ascii="Arial" w:eastAsia="Arial" w:hAnsi="Arial" w:cs="Arial"/>
          <w:lang w:val="es-AR"/>
        </w:rPr>
        <w:t>indi</w:t>
      </w:r>
      <w:r w:rsidRPr="0046121D">
        <w:rPr>
          <w:rFonts w:ascii="Arial" w:eastAsia="Arial" w:hAnsi="Arial" w:cs="Arial"/>
          <w:spacing w:val="1"/>
          <w:lang w:val="es-AR"/>
        </w:rPr>
        <w:t>c</w:t>
      </w:r>
      <w:r w:rsidRPr="0046121D">
        <w:rPr>
          <w:rFonts w:ascii="Arial" w:eastAsia="Arial" w:hAnsi="Arial" w:cs="Arial"/>
          <w:lang w:val="es-AR"/>
        </w:rPr>
        <w:t>ada</w:t>
      </w:r>
      <w:r w:rsidRPr="0046121D">
        <w:rPr>
          <w:rFonts w:ascii="Arial" w:eastAsia="Arial" w:hAnsi="Arial" w:cs="Arial"/>
          <w:spacing w:val="-2"/>
          <w:lang w:val="es-AR"/>
        </w:rPr>
        <w:t xml:space="preserve"> </w:t>
      </w:r>
      <w:r w:rsidRPr="0046121D">
        <w:rPr>
          <w:rFonts w:ascii="Arial" w:eastAsia="Arial" w:hAnsi="Arial" w:cs="Arial"/>
          <w:lang w:val="es-AR"/>
        </w:rPr>
        <w:t>en</w:t>
      </w:r>
      <w:r w:rsidRPr="0046121D">
        <w:rPr>
          <w:rFonts w:ascii="Arial" w:eastAsia="Arial" w:hAnsi="Arial" w:cs="Arial"/>
          <w:spacing w:val="4"/>
          <w:lang w:val="es-AR"/>
        </w:rPr>
        <w:t xml:space="preserve"> </w:t>
      </w:r>
      <w:r w:rsidRPr="0046121D">
        <w:rPr>
          <w:rFonts w:ascii="Arial" w:eastAsia="Arial" w:hAnsi="Arial" w:cs="Arial"/>
          <w:spacing w:val="-1"/>
          <w:lang w:val="es-AR"/>
        </w:rPr>
        <w:t>e</w:t>
      </w:r>
      <w:r w:rsidRPr="0046121D">
        <w:rPr>
          <w:rFonts w:ascii="Arial" w:eastAsia="Arial" w:hAnsi="Arial" w:cs="Arial"/>
          <w:lang w:val="es-AR"/>
        </w:rPr>
        <w:t>l artí</w:t>
      </w:r>
      <w:r w:rsidRPr="0046121D">
        <w:rPr>
          <w:rFonts w:ascii="Arial" w:eastAsia="Arial" w:hAnsi="Arial" w:cs="Arial"/>
          <w:spacing w:val="1"/>
          <w:lang w:val="es-AR"/>
        </w:rPr>
        <w:t>c</w:t>
      </w:r>
      <w:r w:rsidRPr="0046121D">
        <w:rPr>
          <w:rFonts w:ascii="Arial" w:eastAsia="Arial" w:hAnsi="Arial" w:cs="Arial"/>
          <w:lang w:val="es-AR"/>
        </w:rPr>
        <w:t>ulo</w:t>
      </w:r>
      <w:r w:rsidRPr="0046121D">
        <w:rPr>
          <w:rFonts w:ascii="Arial" w:eastAsia="Arial" w:hAnsi="Arial" w:cs="Arial"/>
          <w:spacing w:val="6"/>
          <w:lang w:val="es-AR"/>
        </w:rPr>
        <w:t xml:space="preserve"> </w:t>
      </w:r>
      <w:r w:rsidRPr="0046121D">
        <w:rPr>
          <w:rFonts w:ascii="Arial" w:eastAsia="Arial" w:hAnsi="Arial" w:cs="Arial"/>
          <w:lang w:val="es-AR"/>
        </w:rPr>
        <w:t>30º</w:t>
      </w:r>
      <w:r w:rsidRPr="0046121D">
        <w:rPr>
          <w:rFonts w:ascii="Arial" w:eastAsia="Arial" w:hAnsi="Arial" w:cs="Arial"/>
          <w:spacing w:val="6"/>
          <w:lang w:val="es-AR"/>
        </w:rPr>
        <w:t xml:space="preserve"> </w:t>
      </w:r>
      <w:r w:rsidRPr="0046121D">
        <w:rPr>
          <w:rFonts w:ascii="Arial" w:eastAsia="Arial" w:hAnsi="Arial" w:cs="Arial"/>
          <w:lang w:val="es-AR"/>
        </w:rPr>
        <w:t>del</w:t>
      </w:r>
      <w:r w:rsidRPr="0046121D">
        <w:rPr>
          <w:rFonts w:ascii="Arial" w:eastAsia="Arial" w:hAnsi="Arial" w:cs="Arial"/>
          <w:spacing w:val="9"/>
          <w:lang w:val="es-AR"/>
        </w:rPr>
        <w:t xml:space="preserve"> </w:t>
      </w:r>
      <w:r w:rsidRPr="0046121D">
        <w:rPr>
          <w:rFonts w:ascii="Arial" w:eastAsia="Arial" w:hAnsi="Arial" w:cs="Arial"/>
          <w:lang w:val="es-AR"/>
        </w:rPr>
        <w:t>Ane</w:t>
      </w:r>
      <w:r w:rsidRPr="0046121D">
        <w:rPr>
          <w:rFonts w:ascii="Arial" w:eastAsia="Arial" w:hAnsi="Arial" w:cs="Arial"/>
          <w:spacing w:val="-1"/>
          <w:lang w:val="es-AR"/>
        </w:rPr>
        <w:t>x</w:t>
      </w:r>
      <w:r w:rsidRPr="0046121D">
        <w:rPr>
          <w:rFonts w:ascii="Arial" w:eastAsia="Arial" w:hAnsi="Arial" w:cs="Arial"/>
          <w:lang w:val="es-AR"/>
        </w:rPr>
        <w:t>o</w:t>
      </w:r>
      <w:r w:rsidRPr="0046121D">
        <w:rPr>
          <w:rFonts w:ascii="Arial" w:eastAsia="Arial" w:hAnsi="Arial" w:cs="Arial"/>
          <w:spacing w:val="5"/>
          <w:lang w:val="es-AR"/>
        </w:rPr>
        <w:t xml:space="preserve"> </w:t>
      </w:r>
      <w:r w:rsidRPr="0046121D">
        <w:rPr>
          <w:rFonts w:ascii="Arial" w:eastAsia="Arial" w:hAnsi="Arial" w:cs="Arial"/>
          <w:lang w:val="es-AR"/>
        </w:rPr>
        <w:t>Úni</w:t>
      </w:r>
      <w:r w:rsidRPr="0046121D">
        <w:rPr>
          <w:rFonts w:ascii="Arial" w:eastAsia="Arial" w:hAnsi="Arial" w:cs="Arial"/>
          <w:spacing w:val="1"/>
          <w:lang w:val="es-AR"/>
        </w:rPr>
        <w:t>c</w:t>
      </w:r>
      <w:r w:rsidRPr="0046121D">
        <w:rPr>
          <w:rFonts w:ascii="Arial" w:eastAsia="Arial" w:hAnsi="Arial" w:cs="Arial"/>
          <w:lang w:val="es-AR"/>
        </w:rPr>
        <w:t>o</w:t>
      </w:r>
      <w:r w:rsidRPr="0046121D">
        <w:rPr>
          <w:rFonts w:ascii="Arial" w:eastAsia="Arial" w:hAnsi="Arial" w:cs="Arial"/>
          <w:spacing w:val="6"/>
          <w:lang w:val="es-AR"/>
        </w:rPr>
        <w:t xml:space="preserve"> </w:t>
      </w:r>
      <w:r w:rsidRPr="0046121D">
        <w:rPr>
          <w:rFonts w:ascii="Arial" w:eastAsia="Arial" w:hAnsi="Arial" w:cs="Arial"/>
          <w:lang w:val="es-AR"/>
        </w:rPr>
        <w:t>de</w:t>
      </w:r>
      <w:r w:rsidRPr="0046121D">
        <w:rPr>
          <w:rFonts w:ascii="Arial" w:eastAsia="Arial" w:hAnsi="Arial" w:cs="Arial"/>
          <w:spacing w:val="8"/>
          <w:lang w:val="es-AR"/>
        </w:rPr>
        <w:t xml:space="preserve"> </w:t>
      </w:r>
      <w:r w:rsidRPr="0046121D">
        <w:rPr>
          <w:rFonts w:ascii="Arial" w:eastAsia="Arial" w:hAnsi="Arial" w:cs="Arial"/>
          <w:lang w:val="es-AR"/>
        </w:rPr>
        <w:t>la</w:t>
      </w:r>
      <w:r w:rsidRPr="0046121D">
        <w:rPr>
          <w:rFonts w:ascii="Arial" w:eastAsia="Arial" w:hAnsi="Arial" w:cs="Arial"/>
          <w:spacing w:val="9"/>
          <w:lang w:val="es-AR"/>
        </w:rPr>
        <w:t xml:space="preserve"> </w:t>
      </w:r>
      <w:r w:rsidRPr="0046121D">
        <w:rPr>
          <w:rFonts w:ascii="Arial" w:eastAsia="Arial" w:hAnsi="Arial" w:cs="Arial"/>
          <w:spacing w:val="-1"/>
          <w:lang w:val="es-AR"/>
        </w:rPr>
        <w:t>R</w:t>
      </w:r>
      <w:r w:rsidRPr="0046121D">
        <w:rPr>
          <w:rFonts w:ascii="Arial" w:eastAsia="Arial" w:hAnsi="Arial" w:cs="Arial"/>
          <w:lang w:val="es-AR"/>
        </w:rPr>
        <w:t>ESOL-2019</w:t>
      </w:r>
      <w:r w:rsidRPr="0046121D">
        <w:rPr>
          <w:rFonts w:ascii="Arial" w:eastAsia="Arial" w:hAnsi="Arial" w:cs="Arial"/>
          <w:spacing w:val="2"/>
          <w:lang w:val="es-AR"/>
        </w:rPr>
        <w:t>-</w:t>
      </w:r>
      <w:r w:rsidRPr="0046121D">
        <w:rPr>
          <w:rFonts w:ascii="Arial" w:eastAsia="Arial" w:hAnsi="Arial" w:cs="Arial"/>
          <w:lang w:val="es-AR"/>
        </w:rPr>
        <w:t>76-GD</w:t>
      </w:r>
      <w:r w:rsidRPr="0046121D">
        <w:rPr>
          <w:rFonts w:ascii="Arial" w:eastAsia="Arial" w:hAnsi="Arial" w:cs="Arial"/>
          <w:spacing w:val="1"/>
          <w:lang w:val="es-AR"/>
        </w:rPr>
        <w:t>E</w:t>
      </w:r>
      <w:r w:rsidRPr="0046121D">
        <w:rPr>
          <w:rFonts w:ascii="Arial" w:eastAsia="Arial" w:hAnsi="Arial" w:cs="Arial"/>
          <w:lang w:val="es-AR"/>
        </w:rPr>
        <w:t>BA</w:t>
      </w:r>
      <w:r w:rsidRPr="0046121D">
        <w:rPr>
          <w:rFonts w:ascii="Arial" w:eastAsia="Arial" w:hAnsi="Arial" w:cs="Arial"/>
          <w:spacing w:val="1"/>
          <w:lang w:val="es-AR"/>
        </w:rPr>
        <w:t>-</w:t>
      </w:r>
      <w:r w:rsidRPr="0046121D">
        <w:rPr>
          <w:rFonts w:ascii="Arial" w:eastAsia="Arial" w:hAnsi="Arial" w:cs="Arial"/>
          <w:lang w:val="es-AR"/>
        </w:rPr>
        <w:t>CGP</w:t>
      </w:r>
      <w:r w:rsidRPr="0046121D">
        <w:rPr>
          <w:rFonts w:ascii="Arial" w:eastAsia="Arial" w:hAnsi="Arial" w:cs="Arial"/>
          <w:spacing w:val="-19"/>
          <w:lang w:val="es-AR"/>
        </w:rPr>
        <w:t xml:space="preserve"> </w:t>
      </w:r>
      <w:r w:rsidRPr="0046121D">
        <w:rPr>
          <w:rFonts w:ascii="Arial" w:eastAsia="Arial" w:hAnsi="Arial" w:cs="Arial"/>
          <w:lang w:val="es-AR"/>
        </w:rPr>
        <w:t>de</w:t>
      </w:r>
      <w:r w:rsidRPr="0046121D">
        <w:rPr>
          <w:rFonts w:ascii="Arial" w:eastAsia="Arial" w:hAnsi="Arial" w:cs="Arial"/>
          <w:spacing w:val="9"/>
          <w:lang w:val="es-AR"/>
        </w:rPr>
        <w:t xml:space="preserve"> </w:t>
      </w:r>
      <w:r w:rsidRPr="0046121D">
        <w:rPr>
          <w:rFonts w:ascii="Arial" w:eastAsia="Arial" w:hAnsi="Arial" w:cs="Arial"/>
          <w:lang w:val="es-AR"/>
        </w:rPr>
        <w:t>la</w:t>
      </w:r>
      <w:r w:rsidRPr="0046121D">
        <w:rPr>
          <w:rFonts w:ascii="Arial" w:eastAsia="Arial" w:hAnsi="Arial" w:cs="Arial"/>
          <w:spacing w:val="9"/>
          <w:lang w:val="es-AR"/>
        </w:rPr>
        <w:t xml:space="preserve"> </w:t>
      </w:r>
      <w:r w:rsidRPr="0046121D">
        <w:rPr>
          <w:rFonts w:ascii="Arial" w:eastAsia="Arial" w:hAnsi="Arial" w:cs="Arial"/>
          <w:lang w:val="es-AR"/>
        </w:rPr>
        <w:t>Contaduría General</w:t>
      </w:r>
      <w:r w:rsidRPr="0046121D">
        <w:rPr>
          <w:rFonts w:ascii="Arial" w:eastAsia="Arial" w:hAnsi="Arial" w:cs="Arial"/>
          <w:spacing w:val="4"/>
          <w:lang w:val="es-AR"/>
        </w:rPr>
        <w:t xml:space="preserve"> </w:t>
      </w:r>
      <w:r w:rsidRPr="0046121D">
        <w:rPr>
          <w:rFonts w:ascii="Arial" w:eastAsia="Arial" w:hAnsi="Arial" w:cs="Arial"/>
          <w:lang w:val="es-AR"/>
        </w:rPr>
        <w:t>de la</w:t>
      </w:r>
      <w:r w:rsidRPr="0046121D">
        <w:rPr>
          <w:rFonts w:ascii="Arial" w:eastAsia="Arial" w:hAnsi="Arial" w:cs="Arial"/>
          <w:spacing w:val="-2"/>
          <w:lang w:val="es-AR"/>
        </w:rPr>
        <w:t xml:space="preserve"> </w:t>
      </w:r>
      <w:r w:rsidRPr="0046121D">
        <w:rPr>
          <w:rFonts w:ascii="Arial" w:eastAsia="Arial" w:hAnsi="Arial" w:cs="Arial"/>
          <w:lang w:val="es-AR"/>
        </w:rPr>
        <w:t>Pro</w:t>
      </w:r>
      <w:r w:rsidRPr="0046121D">
        <w:rPr>
          <w:rFonts w:ascii="Arial" w:eastAsia="Arial" w:hAnsi="Arial" w:cs="Arial"/>
          <w:spacing w:val="-1"/>
          <w:lang w:val="es-AR"/>
        </w:rPr>
        <w:t>v</w:t>
      </w:r>
      <w:r w:rsidRPr="0046121D">
        <w:rPr>
          <w:rFonts w:ascii="Arial" w:eastAsia="Arial" w:hAnsi="Arial" w:cs="Arial"/>
          <w:lang w:val="es-AR"/>
        </w:rPr>
        <w:t>in</w:t>
      </w:r>
      <w:r w:rsidRPr="0046121D">
        <w:rPr>
          <w:rFonts w:ascii="Arial" w:eastAsia="Arial" w:hAnsi="Arial" w:cs="Arial"/>
          <w:spacing w:val="1"/>
          <w:lang w:val="es-AR"/>
        </w:rPr>
        <w:t>c</w:t>
      </w:r>
      <w:r w:rsidRPr="0046121D">
        <w:rPr>
          <w:rFonts w:ascii="Arial" w:eastAsia="Arial" w:hAnsi="Arial" w:cs="Arial"/>
          <w:lang w:val="es-AR"/>
        </w:rPr>
        <w:t>ia</w:t>
      </w:r>
      <w:r w:rsidRPr="0046121D">
        <w:rPr>
          <w:rFonts w:ascii="Arial" w:eastAsia="Arial" w:hAnsi="Arial" w:cs="Arial"/>
          <w:spacing w:val="-8"/>
          <w:lang w:val="es-AR"/>
        </w:rPr>
        <w:t xml:space="preserve"> </w:t>
      </w:r>
      <w:r w:rsidRPr="0046121D">
        <w:rPr>
          <w:rFonts w:ascii="Arial" w:eastAsia="Arial" w:hAnsi="Arial" w:cs="Arial"/>
          <w:lang w:val="es-AR"/>
        </w:rPr>
        <w:t>o</w:t>
      </w:r>
      <w:r w:rsidRPr="0046121D">
        <w:rPr>
          <w:rFonts w:ascii="Arial" w:eastAsia="Arial" w:hAnsi="Arial" w:cs="Arial"/>
          <w:spacing w:val="-1"/>
          <w:lang w:val="es-AR"/>
        </w:rPr>
        <w:t xml:space="preserve"> </w:t>
      </w:r>
      <w:r w:rsidRPr="0046121D">
        <w:rPr>
          <w:rFonts w:ascii="Arial" w:eastAsia="Arial" w:hAnsi="Arial" w:cs="Arial"/>
          <w:lang w:val="es-AR"/>
        </w:rPr>
        <w:t>la</w:t>
      </w:r>
      <w:r w:rsidRPr="0046121D">
        <w:rPr>
          <w:rFonts w:ascii="Arial" w:eastAsia="Arial" w:hAnsi="Arial" w:cs="Arial"/>
          <w:spacing w:val="-2"/>
          <w:lang w:val="es-AR"/>
        </w:rPr>
        <w:t xml:space="preserve"> </w:t>
      </w:r>
      <w:r w:rsidRPr="0046121D">
        <w:rPr>
          <w:rFonts w:ascii="Arial" w:eastAsia="Arial" w:hAnsi="Arial" w:cs="Arial"/>
          <w:lang w:val="es-AR"/>
        </w:rPr>
        <w:t>que</w:t>
      </w:r>
      <w:r w:rsidRPr="0046121D">
        <w:rPr>
          <w:rFonts w:ascii="Arial" w:eastAsia="Arial" w:hAnsi="Arial" w:cs="Arial"/>
          <w:spacing w:val="-4"/>
          <w:lang w:val="es-AR"/>
        </w:rPr>
        <w:t xml:space="preserve"> </w:t>
      </w:r>
      <w:r w:rsidRPr="0046121D">
        <w:rPr>
          <w:rFonts w:ascii="Arial" w:eastAsia="Arial" w:hAnsi="Arial" w:cs="Arial"/>
          <w:lang w:val="es-AR"/>
        </w:rPr>
        <w:t>en</w:t>
      </w:r>
      <w:r w:rsidRPr="0046121D">
        <w:rPr>
          <w:rFonts w:ascii="Arial" w:eastAsia="Arial" w:hAnsi="Arial" w:cs="Arial"/>
          <w:spacing w:val="-3"/>
          <w:lang w:val="es-AR"/>
        </w:rPr>
        <w:t xml:space="preserve"> </w:t>
      </w:r>
      <w:r w:rsidRPr="0046121D">
        <w:rPr>
          <w:rFonts w:ascii="Arial" w:eastAsia="Arial" w:hAnsi="Arial" w:cs="Arial"/>
          <w:lang w:val="es-AR"/>
        </w:rPr>
        <w:t>el</w:t>
      </w:r>
      <w:r w:rsidRPr="0046121D">
        <w:rPr>
          <w:rFonts w:ascii="Arial" w:eastAsia="Arial" w:hAnsi="Arial" w:cs="Arial"/>
          <w:spacing w:val="-1"/>
          <w:lang w:val="es-AR"/>
        </w:rPr>
        <w:t xml:space="preserve"> </w:t>
      </w:r>
      <w:r w:rsidRPr="0046121D">
        <w:rPr>
          <w:rFonts w:ascii="Arial" w:eastAsia="Arial" w:hAnsi="Arial" w:cs="Arial"/>
          <w:lang w:val="es-AR"/>
        </w:rPr>
        <w:t>futuro</w:t>
      </w:r>
      <w:r w:rsidRPr="0046121D">
        <w:rPr>
          <w:rFonts w:ascii="Arial" w:eastAsia="Arial" w:hAnsi="Arial" w:cs="Arial"/>
          <w:spacing w:val="-6"/>
          <w:lang w:val="es-AR"/>
        </w:rPr>
        <w:t xml:space="preserve"> </w:t>
      </w:r>
      <w:r w:rsidRPr="0046121D">
        <w:rPr>
          <w:rFonts w:ascii="Arial" w:eastAsia="Arial" w:hAnsi="Arial" w:cs="Arial"/>
          <w:lang w:val="es-AR"/>
        </w:rPr>
        <w:t>la</w:t>
      </w:r>
      <w:r w:rsidRPr="0046121D">
        <w:rPr>
          <w:rFonts w:ascii="Arial" w:eastAsia="Arial" w:hAnsi="Arial" w:cs="Arial"/>
          <w:spacing w:val="-2"/>
          <w:lang w:val="es-AR"/>
        </w:rPr>
        <w:t xml:space="preserve"> </w:t>
      </w:r>
      <w:r w:rsidRPr="0046121D">
        <w:rPr>
          <w:rFonts w:ascii="Arial" w:eastAsia="Arial" w:hAnsi="Arial" w:cs="Arial"/>
          <w:spacing w:val="-1"/>
          <w:lang w:val="es-AR"/>
        </w:rPr>
        <w:t>r</w:t>
      </w:r>
      <w:r w:rsidRPr="0046121D">
        <w:rPr>
          <w:rFonts w:ascii="Arial" w:eastAsia="Arial" w:hAnsi="Arial" w:cs="Arial"/>
          <w:lang w:val="es-AR"/>
        </w:rPr>
        <w:t>ee</w:t>
      </w:r>
      <w:r w:rsidRPr="0046121D">
        <w:rPr>
          <w:rFonts w:ascii="Arial" w:eastAsia="Arial" w:hAnsi="Arial" w:cs="Arial"/>
          <w:spacing w:val="-1"/>
          <w:lang w:val="es-AR"/>
        </w:rPr>
        <w:t>m</w:t>
      </w:r>
      <w:r w:rsidRPr="0046121D">
        <w:rPr>
          <w:rFonts w:ascii="Arial" w:eastAsia="Arial" w:hAnsi="Arial" w:cs="Arial"/>
          <w:lang w:val="es-AR"/>
        </w:rPr>
        <w:t>pla</w:t>
      </w:r>
      <w:r w:rsidRPr="0046121D">
        <w:rPr>
          <w:rFonts w:ascii="Arial" w:eastAsia="Arial" w:hAnsi="Arial" w:cs="Arial"/>
          <w:spacing w:val="1"/>
          <w:lang w:val="es-AR"/>
        </w:rPr>
        <w:t>c</w:t>
      </w:r>
      <w:r w:rsidRPr="0046121D">
        <w:rPr>
          <w:rFonts w:ascii="Arial" w:eastAsia="Arial" w:hAnsi="Arial" w:cs="Arial"/>
          <w:lang w:val="es-AR"/>
        </w:rPr>
        <w:t xml:space="preserve">e (Pliego de Condiciones Generales). </w:t>
      </w:r>
    </w:p>
    <w:p w:rsidR="00414F55" w:rsidRPr="0046121D" w:rsidRDefault="00414F55" w:rsidP="00643B26">
      <w:pPr>
        <w:ind w:left="284"/>
        <w:jc w:val="both"/>
        <w:rPr>
          <w:rFonts w:ascii="Arial" w:hAnsi="Arial" w:cs="Arial"/>
          <w:lang w:val="es-AR" w:eastAsia="ar-SA"/>
        </w:rPr>
      </w:pPr>
    </w:p>
    <w:p w:rsidR="006149AC" w:rsidRDefault="00414F55" w:rsidP="00643B26">
      <w:pPr>
        <w:spacing w:line="258" w:lineRule="auto"/>
        <w:ind w:left="284" w:right="66"/>
        <w:jc w:val="both"/>
        <w:rPr>
          <w:rFonts w:ascii="Arial" w:eastAsia="Arial" w:hAnsi="Arial" w:cs="Arial"/>
          <w:lang w:val="es-AR"/>
        </w:rPr>
      </w:pPr>
      <w:r w:rsidRPr="0046121D">
        <w:rPr>
          <w:rFonts w:ascii="Arial" w:eastAsia="Arial" w:hAnsi="Arial" w:cs="Arial"/>
          <w:lang w:val="es-AR"/>
        </w:rPr>
        <w:t>El</w:t>
      </w:r>
      <w:r w:rsidRPr="0046121D">
        <w:rPr>
          <w:rFonts w:ascii="Arial" w:eastAsia="Arial" w:hAnsi="Arial" w:cs="Arial"/>
          <w:spacing w:val="10"/>
          <w:lang w:val="es-AR"/>
        </w:rPr>
        <w:t xml:space="preserve"> </w:t>
      </w:r>
      <w:r w:rsidRPr="0046121D">
        <w:rPr>
          <w:rFonts w:ascii="Arial" w:eastAsia="Arial" w:hAnsi="Arial" w:cs="Arial"/>
          <w:lang w:val="es-AR"/>
        </w:rPr>
        <w:t>pago</w:t>
      </w:r>
      <w:r w:rsidRPr="0046121D">
        <w:rPr>
          <w:rFonts w:ascii="Arial" w:eastAsia="Arial" w:hAnsi="Arial" w:cs="Arial"/>
          <w:spacing w:val="7"/>
          <w:lang w:val="es-AR"/>
        </w:rPr>
        <w:t xml:space="preserve"> </w:t>
      </w:r>
      <w:r w:rsidRPr="0046121D">
        <w:rPr>
          <w:rFonts w:ascii="Arial" w:eastAsia="Arial" w:hAnsi="Arial" w:cs="Arial"/>
          <w:spacing w:val="1"/>
          <w:lang w:val="es-AR"/>
        </w:rPr>
        <w:t>s</w:t>
      </w:r>
      <w:r w:rsidRPr="0046121D">
        <w:rPr>
          <w:rFonts w:ascii="Arial" w:eastAsia="Arial" w:hAnsi="Arial" w:cs="Arial"/>
          <w:lang w:val="es-AR"/>
        </w:rPr>
        <w:t>erá</w:t>
      </w:r>
      <w:r w:rsidRPr="0046121D">
        <w:rPr>
          <w:rFonts w:ascii="Arial" w:eastAsia="Arial" w:hAnsi="Arial" w:cs="Arial"/>
          <w:spacing w:val="8"/>
          <w:lang w:val="es-AR"/>
        </w:rPr>
        <w:t xml:space="preserve"> </w:t>
      </w:r>
      <w:r w:rsidRPr="0046121D">
        <w:rPr>
          <w:rFonts w:ascii="Arial" w:eastAsia="Arial" w:hAnsi="Arial" w:cs="Arial"/>
          <w:lang w:val="es-AR"/>
        </w:rPr>
        <w:t>efe</w:t>
      </w:r>
      <w:r w:rsidRPr="0046121D">
        <w:rPr>
          <w:rFonts w:ascii="Arial" w:eastAsia="Arial" w:hAnsi="Arial" w:cs="Arial"/>
          <w:spacing w:val="1"/>
          <w:lang w:val="es-AR"/>
        </w:rPr>
        <w:t>c</w:t>
      </w:r>
      <w:r w:rsidRPr="0046121D">
        <w:rPr>
          <w:rFonts w:ascii="Arial" w:eastAsia="Arial" w:hAnsi="Arial" w:cs="Arial"/>
          <w:lang w:val="es-AR"/>
        </w:rPr>
        <w:t>tuado</w:t>
      </w:r>
      <w:r w:rsidRPr="0046121D">
        <w:rPr>
          <w:rFonts w:ascii="Arial" w:eastAsia="Arial" w:hAnsi="Arial" w:cs="Arial"/>
          <w:spacing w:val="2"/>
          <w:lang w:val="es-AR"/>
        </w:rPr>
        <w:t xml:space="preserve"> </w:t>
      </w:r>
      <w:r w:rsidRPr="0046121D">
        <w:rPr>
          <w:rFonts w:ascii="Arial" w:eastAsia="Arial" w:hAnsi="Arial" w:cs="Arial"/>
          <w:lang w:val="es-AR"/>
        </w:rPr>
        <w:t>de</w:t>
      </w:r>
      <w:r w:rsidRPr="0046121D">
        <w:rPr>
          <w:rFonts w:ascii="Arial" w:eastAsia="Arial" w:hAnsi="Arial" w:cs="Arial"/>
          <w:spacing w:val="10"/>
          <w:lang w:val="es-AR"/>
        </w:rPr>
        <w:t xml:space="preserve"> </w:t>
      </w:r>
      <w:r w:rsidRPr="0046121D">
        <w:rPr>
          <w:rFonts w:ascii="Arial" w:eastAsia="Arial" w:hAnsi="Arial" w:cs="Arial"/>
          <w:lang w:val="es-AR"/>
        </w:rPr>
        <w:t>a</w:t>
      </w:r>
      <w:r w:rsidRPr="0046121D">
        <w:rPr>
          <w:rFonts w:ascii="Arial" w:eastAsia="Arial" w:hAnsi="Arial" w:cs="Arial"/>
          <w:spacing w:val="1"/>
          <w:lang w:val="es-AR"/>
        </w:rPr>
        <w:t>c</w:t>
      </w:r>
      <w:r w:rsidRPr="0046121D">
        <w:rPr>
          <w:rFonts w:ascii="Arial" w:eastAsia="Arial" w:hAnsi="Arial" w:cs="Arial"/>
          <w:lang w:val="es-AR"/>
        </w:rPr>
        <w:t>uerdo</w:t>
      </w:r>
      <w:r w:rsidRPr="0046121D">
        <w:rPr>
          <w:rFonts w:ascii="Arial" w:eastAsia="Arial" w:hAnsi="Arial" w:cs="Arial"/>
          <w:spacing w:val="4"/>
          <w:lang w:val="es-AR"/>
        </w:rPr>
        <w:t xml:space="preserve"> </w:t>
      </w:r>
      <w:r w:rsidRPr="0046121D">
        <w:rPr>
          <w:rFonts w:ascii="Arial" w:eastAsia="Arial" w:hAnsi="Arial" w:cs="Arial"/>
          <w:lang w:val="es-AR"/>
        </w:rPr>
        <w:t>a</w:t>
      </w:r>
      <w:r w:rsidRPr="0046121D">
        <w:rPr>
          <w:rFonts w:ascii="Arial" w:eastAsia="Arial" w:hAnsi="Arial" w:cs="Arial"/>
          <w:spacing w:val="11"/>
          <w:lang w:val="es-AR"/>
        </w:rPr>
        <w:t xml:space="preserve"> </w:t>
      </w:r>
      <w:r w:rsidRPr="0046121D">
        <w:rPr>
          <w:rFonts w:ascii="Arial" w:eastAsia="Arial" w:hAnsi="Arial" w:cs="Arial"/>
          <w:lang w:val="es-AR"/>
        </w:rPr>
        <w:t>las</w:t>
      </w:r>
      <w:r w:rsidRPr="0046121D">
        <w:rPr>
          <w:rFonts w:ascii="Arial" w:eastAsia="Arial" w:hAnsi="Arial" w:cs="Arial"/>
          <w:spacing w:val="10"/>
          <w:lang w:val="es-AR"/>
        </w:rPr>
        <w:t xml:space="preserve"> </w:t>
      </w:r>
      <w:r w:rsidRPr="0046121D">
        <w:rPr>
          <w:rFonts w:ascii="Arial" w:eastAsia="Arial" w:hAnsi="Arial" w:cs="Arial"/>
          <w:lang w:val="es-AR"/>
        </w:rPr>
        <w:t>di</w:t>
      </w:r>
      <w:r w:rsidRPr="0046121D">
        <w:rPr>
          <w:rFonts w:ascii="Arial" w:eastAsia="Arial" w:hAnsi="Arial" w:cs="Arial"/>
          <w:spacing w:val="1"/>
          <w:lang w:val="es-AR"/>
        </w:rPr>
        <w:t>s</w:t>
      </w:r>
      <w:r w:rsidRPr="0046121D">
        <w:rPr>
          <w:rFonts w:ascii="Arial" w:eastAsia="Arial" w:hAnsi="Arial" w:cs="Arial"/>
          <w:lang w:val="es-AR"/>
        </w:rPr>
        <w:t>p</w:t>
      </w:r>
      <w:r w:rsidRPr="0046121D">
        <w:rPr>
          <w:rFonts w:ascii="Arial" w:eastAsia="Arial" w:hAnsi="Arial" w:cs="Arial"/>
          <w:spacing w:val="-1"/>
          <w:lang w:val="es-AR"/>
        </w:rPr>
        <w:t>o</w:t>
      </w:r>
      <w:r w:rsidRPr="0046121D">
        <w:rPr>
          <w:rFonts w:ascii="Arial" w:eastAsia="Arial" w:hAnsi="Arial" w:cs="Arial"/>
          <w:spacing w:val="1"/>
          <w:lang w:val="es-AR"/>
        </w:rPr>
        <w:t>s</w:t>
      </w:r>
      <w:r w:rsidRPr="0046121D">
        <w:rPr>
          <w:rFonts w:ascii="Arial" w:eastAsia="Arial" w:hAnsi="Arial" w:cs="Arial"/>
          <w:lang w:val="es-AR"/>
        </w:rPr>
        <w:t>i</w:t>
      </w:r>
      <w:r w:rsidRPr="0046121D">
        <w:rPr>
          <w:rFonts w:ascii="Arial" w:eastAsia="Arial" w:hAnsi="Arial" w:cs="Arial"/>
          <w:spacing w:val="1"/>
          <w:lang w:val="es-AR"/>
        </w:rPr>
        <w:t>c</w:t>
      </w:r>
      <w:r w:rsidRPr="0046121D">
        <w:rPr>
          <w:rFonts w:ascii="Arial" w:eastAsia="Arial" w:hAnsi="Arial" w:cs="Arial"/>
          <w:lang w:val="es-AR"/>
        </w:rPr>
        <w:t>ion</w:t>
      </w:r>
      <w:r w:rsidRPr="0046121D">
        <w:rPr>
          <w:rFonts w:ascii="Arial" w:eastAsia="Arial" w:hAnsi="Arial" w:cs="Arial"/>
          <w:spacing w:val="-1"/>
          <w:lang w:val="es-AR"/>
        </w:rPr>
        <w:t>e</w:t>
      </w:r>
      <w:r w:rsidRPr="0046121D">
        <w:rPr>
          <w:rFonts w:ascii="Arial" w:eastAsia="Arial" w:hAnsi="Arial" w:cs="Arial"/>
          <w:lang w:val="es-AR"/>
        </w:rPr>
        <w:t xml:space="preserve">s </w:t>
      </w:r>
      <w:r w:rsidRPr="0046121D">
        <w:rPr>
          <w:rFonts w:ascii="Arial" w:eastAsia="Arial" w:hAnsi="Arial" w:cs="Arial"/>
          <w:spacing w:val="1"/>
          <w:lang w:val="es-AR"/>
        </w:rPr>
        <w:t>c</w:t>
      </w:r>
      <w:r w:rsidRPr="0046121D">
        <w:rPr>
          <w:rFonts w:ascii="Arial" w:eastAsia="Arial" w:hAnsi="Arial" w:cs="Arial"/>
          <w:spacing w:val="-1"/>
          <w:lang w:val="es-AR"/>
        </w:rPr>
        <w:t>o</w:t>
      </w:r>
      <w:r w:rsidRPr="0046121D">
        <w:rPr>
          <w:rFonts w:ascii="Arial" w:eastAsia="Arial" w:hAnsi="Arial" w:cs="Arial"/>
          <w:lang w:val="es-AR"/>
        </w:rPr>
        <w:t>ntenidas</w:t>
      </w:r>
      <w:r w:rsidRPr="0046121D">
        <w:rPr>
          <w:rFonts w:ascii="Arial" w:eastAsia="Arial" w:hAnsi="Arial" w:cs="Arial"/>
          <w:spacing w:val="3"/>
          <w:lang w:val="es-AR"/>
        </w:rPr>
        <w:t xml:space="preserve"> </w:t>
      </w:r>
      <w:r w:rsidRPr="0046121D">
        <w:rPr>
          <w:rFonts w:ascii="Arial" w:eastAsia="Arial" w:hAnsi="Arial" w:cs="Arial"/>
          <w:lang w:val="es-AR"/>
        </w:rPr>
        <w:t>en</w:t>
      </w:r>
      <w:r w:rsidRPr="0046121D">
        <w:rPr>
          <w:rFonts w:ascii="Arial" w:eastAsia="Arial" w:hAnsi="Arial" w:cs="Arial"/>
          <w:spacing w:val="9"/>
          <w:lang w:val="es-AR"/>
        </w:rPr>
        <w:t xml:space="preserve"> </w:t>
      </w:r>
      <w:r w:rsidRPr="0046121D">
        <w:rPr>
          <w:rFonts w:ascii="Arial" w:eastAsia="Arial" w:hAnsi="Arial" w:cs="Arial"/>
          <w:lang w:val="es-AR"/>
        </w:rPr>
        <w:t>el</w:t>
      </w:r>
      <w:r w:rsidRPr="0046121D">
        <w:rPr>
          <w:rFonts w:ascii="Arial" w:eastAsia="Arial" w:hAnsi="Arial" w:cs="Arial"/>
          <w:spacing w:val="10"/>
          <w:lang w:val="es-AR"/>
        </w:rPr>
        <w:t xml:space="preserve"> </w:t>
      </w:r>
      <w:r w:rsidRPr="0046121D">
        <w:rPr>
          <w:rFonts w:ascii="Arial" w:eastAsia="Arial" w:hAnsi="Arial" w:cs="Arial"/>
          <w:lang w:val="es-AR"/>
        </w:rPr>
        <w:t>artí</w:t>
      </w:r>
      <w:r w:rsidRPr="0046121D">
        <w:rPr>
          <w:rFonts w:ascii="Arial" w:eastAsia="Arial" w:hAnsi="Arial" w:cs="Arial"/>
          <w:spacing w:val="1"/>
          <w:lang w:val="es-AR"/>
        </w:rPr>
        <w:t>c</w:t>
      </w:r>
      <w:r w:rsidRPr="0046121D">
        <w:rPr>
          <w:rFonts w:ascii="Arial" w:eastAsia="Arial" w:hAnsi="Arial" w:cs="Arial"/>
          <w:lang w:val="es-AR"/>
        </w:rPr>
        <w:t>ulo</w:t>
      </w:r>
      <w:r w:rsidRPr="0046121D">
        <w:rPr>
          <w:rFonts w:ascii="Arial" w:eastAsia="Arial" w:hAnsi="Arial" w:cs="Arial"/>
          <w:spacing w:val="6"/>
          <w:lang w:val="es-AR"/>
        </w:rPr>
        <w:t xml:space="preserve"> </w:t>
      </w:r>
      <w:r w:rsidRPr="0046121D">
        <w:rPr>
          <w:rFonts w:ascii="Arial" w:eastAsia="Arial" w:hAnsi="Arial" w:cs="Arial"/>
          <w:lang w:val="es-AR"/>
        </w:rPr>
        <w:t>23</w:t>
      </w:r>
      <w:r w:rsidRPr="0046121D">
        <w:rPr>
          <w:rFonts w:ascii="Arial" w:eastAsia="Arial" w:hAnsi="Arial" w:cs="Arial"/>
          <w:spacing w:val="10"/>
          <w:lang w:val="es-AR"/>
        </w:rPr>
        <w:t xml:space="preserve"> </w:t>
      </w:r>
      <w:r w:rsidRPr="0046121D">
        <w:rPr>
          <w:rFonts w:ascii="Arial" w:eastAsia="Arial" w:hAnsi="Arial" w:cs="Arial"/>
          <w:lang w:val="es-AR"/>
        </w:rPr>
        <w:t>In</w:t>
      </w:r>
      <w:r w:rsidRPr="0046121D">
        <w:rPr>
          <w:rFonts w:ascii="Arial" w:eastAsia="Arial" w:hAnsi="Arial" w:cs="Arial"/>
          <w:spacing w:val="1"/>
          <w:lang w:val="es-AR"/>
        </w:rPr>
        <w:t>c</w:t>
      </w:r>
      <w:r w:rsidRPr="0046121D">
        <w:rPr>
          <w:rFonts w:ascii="Arial" w:eastAsia="Arial" w:hAnsi="Arial" w:cs="Arial"/>
          <w:lang w:val="es-AR"/>
        </w:rPr>
        <w:t>i</w:t>
      </w:r>
      <w:r w:rsidRPr="0046121D">
        <w:rPr>
          <w:rFonts w:ascii="Arial" w:eastAsia="Arial" w:hAnsi="Arial" w:cs="Arial"/>
          <w:spacing w:val="1"/>
          <w:lang w:val="es-AR"/>
        </w:rPr>
        <w:t>s</w:t>
      </w:r>
      <w:r w:rsidRPr="0046121D">
        <w:rPr>
          <w:rFonts w:ascii="Arial" w:eastAsia="Arial" w:hAnsi="Arial" w:cs="Arial"/>
          <w:lang w:val="es-AR"/>
        </w:rPr>
        <w:t>o</w:t>
      </w:r>
      <w:r w:rsidRPr="0046121D">
        <w:rPr>
          <w:rFonts w:ascii="Arial" w:eastAsia="Arial" w:hAnsi="Arial" w:cs="Arial"/>
          <w:spacing w:val="6"/>
          <w:lang w:val="es-AR"/>
        </w:rPr>
        <w:t xml:space="preserve"> </w:t>
      </w:r>
      <w:r w:rsidRPr="0046121D">
        <w:rPr>
          <w:rFonts w:ascii="Arial" w:eastAsia="Arial" w:hAnsi="Arial" w:cs="Arial"/>
          <w:lang w:val="es-AR"/>
        </w:rPr>
        <w:t>II</w:t>
      </w:r>
      <w:r w:rsidRPr="0046121D">
        <w:rPr>
          <w:rFonts w:ascii="Arial" w:eastAsia="Arial" w:hAnsi="Arial" w:cs="Arial"/>
          <w:spacing w:val="-1"/>
          <w:lang w:val="es-AR"/>
        </w:rPr>
        <w:t>I</w:t>
      </w:r>
      <w:r w:rsidRPr="0046121D">
        <w:rPr>
          <w:rFonts w:ascii="Arial" w:eastAsia="Arial" w:hAnsi="Arial" w:cs="Arial"/>
          <w:lang w:val="es-AR"/>
        </w:rPr>
        <w:t>, “Fa</w:t>
      </w:r>
      <w:r w:rsidRPr="0046121D">
        <w:rPr>
          <w:rFonts w:ascii="Arial" w:eastAsia="Arial" w:hAnsi="Arial" w:cs="Arial"/>
          <w:spacing w:val="1"/>
          <w:lang w:val="es-AR"/>
        </w:rPr>
        <w:t>c</w:t>
      </w:r>
      <w:r w:rsidRPr="0046121D">
        <w:rPr>
          <w:rFonts w:ascii="Arial" w:eastAsia="Arial" w:hAnsi="Arial" w:cs="Arial"/>
          <w:lang w:val="es-AR"/>
        </w:rPr>
        <w:t>turas</w:t>
      </w:r>
      <w:r w:rsidRPr="0046121D">
        <w:rPr>
          <w:rFonts w:ascii="Arial" w:eastAsia="Arial" w:hAnsi="Arial" w:cs="Arial"/>
          <w:spacing w:val="41"/>
          <w:lang w:val="es-AR"/>
        </w:rPr>
        <w:t xml:space="preserve"> </w:t>
      </w:r>
      <w:r w:rsidRPr="0046121D">
        <w:rPr>
          <w:rFonts w:ascii="Arial" w:eastAsia="Arial" w:hAnsi="Arial" w:cs="Arial"/>
          <w:lang w:val="es-AR"/>
        </w:rPr>
        <w:t>y</w:t>
      </w:r>
      <w:r w:rsidRPr="0046121D">
        <w:rPr>
          <w:rFonts w:ascii="Arial" w:eastAsia="Arial" w:hAnsi="Arial" w:cs="Arial"/>
          <w:spacing w:val="48"/>
          <w:lang w:val="es-AR"/>
        </w:rPr>
        <w:t xml:space="preserve"> </w:t>
      </w:r>
      <w:r w:rsidRPr="0046121D">
        <w:rPr>
          <w:rFonts w:ascii="Arial" w:eastAsia="Arial" w:hAnsi="Arial" w:cs="Arial"/>
          <w:lang w:val="es-AR"/>
        </w:rPr>
        <w:t>Pago”</w:t>
      </w:r>
      <w:r w:rsidRPr="0046121D">
        <w:rPr>
          <w:rFonts w:ascii="Arial" w:eastAsia="Arial" w:hAnsi="Arial" w:cs="Arial"/>
          <w:spacing w:val="44"/>
          <w:lang w:val="es-AR"/>
        </w:rPr>
        <w:t xml:space="preserve"> </w:t>
      </w:r>
      <w:r w:rsidRPr="0046121D">
        <w:rPr>
          <w:rFonts w:ascii="Arial" w:eastAsia="Arial" w:hAnsi="Arial" w:cs="Arial"/>
          <w:lang w:val="es-AR"/>
        </w:rPr>
        <w:t>del</w:t>
      </w:r>
      <w:r w:rsidRPr="0046121D">
        <w:rPr>
          <w:rFonts w:ascii="Arial" w:eastAsia="Arial" w:hAnsi="Arial" w:cs="Arial"/>
          <w:spacing w:val="48"/>
          <w:lang w:val="es-AR"/>
        </w:rPr>
        <w:t xml:space="preserve"> </w:t>
      </w:r>
      <w:r w:rsidRPr="0046121D">
        <w:rPr>
          <w:rFonts w:ascii="Arial" w:eastAsia="Arial" w:hAnsi="Arial" w:cs="Arial"/>
          <w:lang w:val="es-AR"/>
        </w:rPr>
        <w:t>Ane</w:t>
      </w:r>
      <w:r w:rsidRPr="0046121D">
        <w:rPr>
          <w:rFonts w:ascii="Arial" w:eastAsia="Arial" w:hAnsi="Arial" w:cs="Arial"/>
          <w:spacing w:val="-1"/>
          <w:lang w:val="es-AR"/>
        </w:rPr>
        <w:t>x</w:t>
      </w:r>
      <w:r w:rsidRPr="0046121D">
        <w:rPr>
          <w:rFonts w:ascii="Arial" w:eastAsia="Arial" w:hAnsi="Arial" w:cs="Arial"/>
          <w:lang w:val="es-AR"/>
        </w:rPr>
        <w:t>o</w:t>
      </w:r>
      <w:r w:rsidRPr="0046121D">
        <w:rPr>
          <w:rFonts w:ascii="Arial" w:eastAsia="Arial" w:hAnsi="Arial" w:cs="Arial"/>
          <w:spacing w:val="44"/>
          <w:lang w:val="es-AR"/>
        </w:rPr>
        <w:t xml:space="preserve"> </w:t>
      </w:r>
      <w:r w:rsidRPr="0046121D">
        <w:rPr>
          <w:rFonts w:ascii="Arial" w:eastAsia="Arial" w:hAnsi="Arial" w:cs="Arial"/>
          <w:lang w:val="es-AR"/>
        </w:rPr>
        <w:t>I</w:t>
      </w:r>
      <w:r w:rsidRPr="0046121D">
        <w:rPr>
          <w:rFonts w:ascii="Arial" w:eastAsia="Arial" w:hAnsi="Arial" w:cs="Arial"/>
          <w:spacing w:val="51"/>
          <w:lang w:val="es-AR"/>
        </w:rPr>
        <w:t xml:space="preserve"> </w:t>
      </w:r>
      <w:r w:rsidRPr="0046121D">
        <w:rPr>
          <w:rFonts w:ascii="Arial" w:eastAsia="Arial" w:hAnsi="Arial" w:cs="Arial"/>
          <w:lang w:val="es-AR"/>
        </w:rPr>
        <w:t>del</w:t>
      </w:r>
      <w:r w:rsidRPr="0046121D">
        <w:rPr>
          <w:rFonts w:ascii="Arial" w:eastAsia="Arial" w:hAnsi="Arial" w:cs="Arial"/>
          <w:spacing w:val="47"/>
          <w:lang w:val="es-AR"/>
        </w:rPr>
        <w:t xml:space="preserve"> </w:t>
      </w:r>
      <w:r w:rsidRPr="0046121D">
        <w:rPr>
          <w:rFonts w:ascii="Arial" w:eastAsia="Arial" w:hAnsi="Arial" w:cs="Arial"/>
          <w:lang w:val="es-AR"/>
        </w:rPr>
        <w:t>D</w:t>
      </w:r>
      <w:r w:rsidRPr="0046121D">
        <w:rPr>
          <w:rFonts w:ascii="Arial" w:eastAsia="Arial" w:hAnsi="Arial" w:cs="Arial"/>
          <w:spacing w:val="1"/>
          <w:lang w:val="es-AR"/>
        </w:rPr>
        <w:t>E</w:t>
      </w:r>
      <w:r w:rsidRPr="0046121D">
        <w:rPr>
          <w:rFonts w:ascii="Arial" w:eastAsia="Arial" w:hAnsi="Arial" w:cs="Arial"/>
          <w:lang w:val="es-AR"/>
        </w:rPr>
        <w:t>CT</w:t>
      </w:r>
      <w:r w:rsidRPr="0046121D">
        <w:rPr>
          <w:rFonts w:ascii="Arial" w:eastAsia="Arial" w:hAnsi="Arial" w:cs="Arial"/>
          <w:spacing w:val="1"/>
          <w:lang w:val="es-AR"/>
        </w:rPr>
        <w:t>O</w:t>
      </w:r>
      <w:r w:rsidRPr="0046121D">
        <w:rPr>
          <w:rFonts w:ascii="Arial" w:eastAsia="Arial" w:hAnsi="Arial" w:cs="Arial"/>
          <w:lang w:val="es-AR"/>
        </w:rPr>
        <w:t>-2</w:t>
      </w:r>
      <w:r w:rsidRPr="0046121D">
        <w:rPr>
          <w:rFonts w:ascii="Arial" w:eastAsia="Arial" w:hAnsi="Arial" w:cs="Arial"/>
          <w:spacing w:val="2"/>
          <w:lang w:val="es-AR"/>
        </w:rPr>
        <w:t>0</w:t>
      </w:r>
      <w:r w:rsidRPr="0046121D">
        <w:rPr>
          <w:rFonts w:ascii="Arial" w:eastAsia="Arial" w:hAnsi="Arial" w:cs="Arial"/>
          <w:lang w:val="es-AR"/>
        </w:rPr>
        <w:t>19-59-GD</w:t>
      </w:r>
      <w:r w:rsidRPr="0046121D">
        <w:rPr>
          <w:rFonts w:ascii="Arial" w:eastAsia="Arial" w:hAnsi="Arial" w:cs="Arial"/>
          <w:spacing w:val="1"/>
          <w:lang w:val="es-AR"/>
        </w:rPr>
        <w:t>E</w:t>
      </w:r>
      <w:r w:rsidRPr="0046121D">
        <w:rPr>
          <w:rFonts w:ascii="Arial" w:eastAsia="Arial" w:hAnsi="Arial" w:cs="Arial"/>
          <w:lang w:val="es-AR"/>
        </w:rPr>
        <w:t>BA-G</w:t>
      </w:r>
      <w:r w:rsidRPr="0046121D">
        <w:rPr>
          <w:rFonts w:ascii="Arial" w:eastAsia="Arial" w:hAnsi="Arial" w:cs="Arial"/>
          <w:spacing w:val="1"/>
          <w:lang w:val="es-AR"/>
        </w:rPr>
        <w:t>P</w:t>
      </w:r>
      <w:r w:rsidRPr="0046121D">
        <w:rPr>
          <w:rFonts w:ascii="Arial" w:eastAsia="Arial" w:hAnsi="Arial" w:cs="Arial"/>
          <w:lang w:val="es-AR"/>
        </w:rPr>
        <w:t>BA</w:t>
      </w:r>
      <w:r w:rsidRPr="0046121D">
        <w:rPr>
          <w:rFonts w:ascii="Arial" w:eastAsia="Arial" w:hAnsi="Arial" w:cs="Arial"/>
          <w:spacing w:val="19"/>
          <w:lang w:val="es-AR"/>
        </w:rPr>
        <w:t xml:space="preserve"> </w:t>
      </w:r>
      <w:r w:rsidRPr="0046121D">
        <w:rPr>
          <w:rFonts w:ascii="Arial" w:eastAsia="Arial" w:hAnsi="Arial" w:cs="Arial"/>
          <w:lang w:val="es-AR"/>
        </w:rPr>
        <w:t>y</w:t>
      </w:r>
      <w:r w:rsidRPr="0046121D">
        <w:rPr>
          <w:rFonts w:ascii="Arial" w:eastAsia="Arial" w:hAnsi="Arial" w:cs="Arial"/>
          <w:spacing w:val="49"/>
          <w:lang w:val="es-AR"/>
        </w:rPr>
        <w:t xml:space="preserve"> </w:t>
      </w:r>
      <w:r w:rsidRPr="0046121D">
        <w:rPr>
          <w:rFonts w:ascii="Arial" w:eastAsia="Arial" w:hAnsi="Arial" w:cs="Arial"/>
          <w:lang w:val="es-AR"/>
        </w:rPr>
        <w:t>artí</w:t>
      </w:r>
      <w:r w:rsidRPr="0046121D">
        <w:rPr>
          <w:rFonts w:ascii="Arial" w:eastAsia="Arial" w:hAnsi="Arial" w:cs="Arial"/>
          <w:spacing w:val="1"/>
          <w:lang w:val="es-AR"/>
        </w:rPr>
        <w:t>c</w:t>
      </w:r>
      <w:r w:rsidRPr="0046121D">
        <w:rPr>
          <w:rFonts w:ascii="Arial" w:eastAsia="Arial" w:hAnsi="Arial" w:cs="Arial"/>
          <w:lang w:val="es-AR"/>
        </w:rPr>
        <w:t>ulos</w:t>
      </w:r>
      <w:r w:rsidRPr="0046121D">
        <w:rPr>
          <w:rFonts w:ascii="Arial" w:eastAsia="Arial" w:hAnsi="Arial" w:cs="Arial"/>
          <w:spacing w:val="44"/>
          <w:lang w:val="es-AR"/>
        </w:rPr>
        <w:t xml:space="preserve"> </w:t>
      </w:r>
      <w:r w:rsidRPr="0046121D">
        <w:rPr>
          <w:rFonts w:ascii="Arial" w:eastAsia="Arial" w:hAnsi="Arial" w:cs="Arial"/>
          <w:lang w:val="es-AR"/>
        </w:rPr>
        <w:t>30</w:t>
      </w:r>
      <w:r w:rsidRPr="0046121D">
        <w:rPr>
          <w:rFonts w:ascii="Arial" w:eastAsia="Arial" w:hAnsi="Arial" w:cs="Arial"/>
          <w:spacing w:val="47"/>
          <w:lang w:val="es-AR"/>
        </w:rPr>
        <w:t xml:space="preserve"> </w:t>
      </w:r>
      <w:r w:rsidRPr="0046121D">
        <w:rPr>
          <w:rFonts w:ascii="Arial" w:eastAsia="Arial" w:hAnsi="Arial" w:cs="Arial"/>
          <w:lang w:val="es-AR"/>
        </w:rPr>
        <w:t>y</w:t>
      </w:r>
      <w:r w:rsidRPr="0046121D">
        <w:rPr>
          <w:rFonts w:ascii="Arial" w:eastAsia="Arial" w:hAnsi="Arial" w:cs="Arial"/>
          <w:spacing w:val="49"/>
          <w:lang w:val="es-AR"/>
        </w:rPr>
        <w:t xml:space="preserve"> </w:t>
      </w:r>
      <w:r w:rsidRPr="0046121D">
        <w:rPr>
          <w:rFonts w:ascii="Arial" w:eastAsia="Arial" w:hAnsi="Arial" w:cs="Arial"/>
          <w:lang w:val="es-AR"/>
        </w:rPr>
        <w:t>31</w:t>
      </w:r>
      <w:r w:rsidRPr="0046121D">
        <w:rPr>
          <w:rFonts w:ascii="Arial" w:eastAsia="Arial" w:hAnsi="Arial" w:cs="Arial"/>
          <w:spacing w:val="47"/>
          <w:lang w:val="es-AR"/>
        </w:rPr>
        <w:t xml:space="preserve"> </w:t>
      </w:r>
      <w:r w:rsidRPr="0046121D">
        <w:rPr>
          <w:rFonts w:ascii="Arial" w:eastAsia="Arial" w:hAnsi="Arial" w:cs="Arial"/>
          <w:lang w:val="es-AR"/>
        </w:rPr>
        <w:t>d</w:t>
      </w:r>
      <w:r w:rsidRPr="0046121D">
        <w:rPr>
          <w:rFonts w:ascii="Arial" w:eastAsia="Arial" w:hAnsi="Arial" w:cs="Arial"/>
          <w:spacing w:val="2"/>
          <w:lang w:val="es-AR"/>
        </w:rPr>
        <w:t>e</w:t>
      </w:r>
      <w:r w:rsidRPr="0046121D">
        <w:rPr>
          <w:rFonts w:ascii="Arial" w:eastAsia="Arial" w:hAnsi="Arial" w:cs="Arial"/>
          <w:lang w:val="es-AR"/>
        </w:rPr>
        <w:t>l Pliego de Ba</w:t>
      </w:r>
      <w:r w:rsidRPr="0046121D">
        <w:rPr>
          <w:rFonts w:ascii="Arial" w:eastAsia="Arial" w:hAnsi="Arial" w:cs="Arial"/>
          <w:spacing w:val="1"/>
          <w:lang w:val="es-AR"/>
        </w:rPr>
        <w:t>s</w:t>
      </w:r>
      <w:r w:rsidRPr="0046121D">
        <w:rPr>
          <w:rFonts w:ascii="Arial" w:eastAsia="Arial" w:hAnsi="Arial" w:cs="Arial"/>
          <w:lang w:val="es-AR"/>
        </w:rPr>
        <w:t xml:space="preserve">es y </w:t>
      </w:r>
      <w:r w:rsidRPr="0046121D">
        <w:rPr>
          <w:rFonts w:ascii="Arial" w:eastAsia="Arial" w:hAnsi="Arial" w:cs="Arial"/>
          <w:spacing w:val="1"/>
          <w:lang w:val="es-AR"/>
        </w:rPr>
        <w:t>C</w:t>
      </w:r>
      <w:r w:rsidRPr="0046121D">
        <w:rPr>
          <w:rFonts w:ascii="Arial" w:eastAsia="Arial" w:hAnsi="Arial" w:cs="Arial"/>
          <w:lang w:val="es-AR"/>
        </w:rPr>
        <w:t>ondi</w:t>
      </w:r>
      <w:r w:rsidRPr="0046121D">
        <w:rPr>
          <w:rFonts w:ascii="Arial" w:eastAsia="Arial" w:hAnsi="Arial" w:cs="Arial"/>
          <w:spacing w:val="1"/>
          <w:lang w:val="es-AR"/>
        </w:rPr>
        <w:t>c</w:t>
      </w:r>
      <w:r w:rsidRPr="0046121D">
        <w:rPr>
          <w:rFonts w:ascii="Arial" w:eastAsia="Arial" w:hAnsi="Arial" w:cs="Arial"/>
          <w:lang w:val="es-AR"/>
        </w:rPr>
        <w:t>iones Generale</w:t>
      </w:r>
      <w:r w:rsidRPr="0046121D">
        <w:rPr>
          <w:rFonts w:ascii="Arial" w:eastAsia="Arial" w:hAnsi="Arial" w:cs="Arial"/>
          <w:spacing w:val="2"/>
          <w:lang w:val="es-AR"/>
        </w:rPr>
        <w:t>s</w:t>
      </w:r>
      <w:r w:rsidRPr="0046121D">
        <w:rPr>
          <w:rFonts w:ascii="Arial" w:eastAsia="Arial" w:hAnsi="Arial" w:cs="Arial"/>
          <w:lang w:val="es-AR"/>
        </w:rPr>
        <w:t>, RE</w:t>
      </w:r>
      <w:r w:rsidRPr="0046121D">
        <w:rPr>
          <w:rFonts w:ascii="Arial" w:eastAsia="Arial" w:hAnsi="Arial" w:cs="Arial"/>
          <w:spacing w:val="1"/>
          <w:lang w:val="es-AR"/>
        </w:rPr>
        <w:t>S</w:t>
      </w:r>
      <w:r w:rsidRPr="0046121D">
        <w:rPr>
          <w:rFonts w:ascii="Arial" w:eastAsia="Arial" w:hAnsi="Arial" w:cs="Arial"/>
          <w:lang w:val="es-AR"/>
        </w:rPr>
        <w:t>OL-2</w:t>
      </w:r>
      <w:r w:rsidRPr="0046121D">
        <w:rPr>
          <w:rFonts w:ascii="Arial" w:eastAsia="Arial" w:hAnsi="Arial" w:cs="Arial"/>
          <w:spacing w:val="2"/>
          <w:lang w:val="es-AR"/>
        </w:rPr>
        <w:t>0</w:t>
      </w:r>
      <w:r w:rsidRPr="0046121D">
        <w:rPr>
          <w:rFonts w:ascii="Arial" w:eastAsia="Arial" w:hAnsi="Arial" w:cs="Arial"/>
          <w:lang w:val="es-AR"/>
        </w:rPr>
        <w:t>19-76-GD</w:t>
      </w:r>
      <w:r w:rsidRPr="0046121D">
        <w:rPr>
          <w:rFonts w:ascii="Arial" w:eastAsia="Arial" w:hAnsi="Arial" w:cs="Arial"/>
          <w:spacing w:val="1"/>
          <w:lang w:val="es-AR"/>
        </w:rPr>
        <w:t>E</w:t>
      </w:r>
      <w:r w:rsidRPr="0046121D">
        <w:rPr>
          <w:rFonts w:ascii="Arial" w:eastAsia="Arial" w:hAnsi="Arial" w:cs="Arial"/>
          <w:lang w:val="es-AR"/>
        </w:rPr>
        <w:t>BA-</w:t>
      </w:r>
      <w:r w:rsidRPr="0046121D">
        <w:rPr>
          <w:rFonts w:ascii="Arial" w:eastAsia="Arial" w:hAnsi="Arial" w:cs="Arial"/>
          <w:spacing w:val="1"/>
          <w:lang w:val="es-AR"/>
        </w:rPr>
        <w:t>C</w:t>
      </w:r>
      <w:r w:rsidRPr="0046121D">
        <w:rPr>
          <w:rFonts w:ascii="Arial" w:eastAsia="Arial" w:hAnsi="Arial" w:cs="Arial"/>
          <w:lang w:val="es-AR"/>
        </w:rPr>
        <w:t xml:space="preserve">GP </w:t>
      </w:r>
      <w:r w:rsidRPr="0046121D">
        <w:rPr>
          <w:rFonts w:ascii="Arial" w:eastAsia="Arial" w:hAnsi="Arial" w:cs="Arial"/>
          <w:spacing w:val="2"/>
          <w:lang w:val="es-AR"/>
        </w:rPr>
        <w:t>d</w:t>
      </w:r>
      <w:r w:rsidRPr="0046121D">
        <w:rPr>
          <w:rFonts w:ascii="Arial" w:eastAsia="Arial" w:hAnsi="Arial" w:cs="Arial"/>
          <w:lang w:val="es-AR"/>
        </w:rPr>
        <w:t>el</w:t>
      </w:r>
      <w:r w:rsidRPr="0046121D">
        <w:rPr>
          <w:rFonts w:ascii="Arial" w:eastAsia="Arial" w:hAnsi="Arial" w:cs="Arial"/>
          <w:spacing w:val="27"/>
          <w:lang w:val="es-AR"/>
        </w:rPr>
        <w:t xml:space="preserve"> </w:t>
      </w:r>
      <w:r w:rsidRPr="0046121D">
        <w:rPr>
          <w:rFonts w:ascii="Arial" w:eastAsia="Arial" w:hAnsi="Arial" w:cs="Arial"/>
          <w:lang w:val="es-AR"/>
        </w:rPr>
        <w:t>Contador General</w:t>
      </w:r>
      <w:r w:rsidRPr="0046121D">
        <w:rPr>
          <w:rFonts w:ascii="Arial" w:eastAsia="Arial" w:hAnsi="Arial" w:cs="Arial"/>
          <w:spacing w:val="-7"/>
          <w:lang w:val="es-AR"/>
        </w:rPr>
        <w:t xml:space="preserve"> </w:t>
      </w:r>
      <w:r w:rsidRPr="0046121D">
        <w:rPr>
          <w:rFonts w:ascii="Arial" w:eastAsia="Arial" w:hAnsi="Arial" w:cs="Arial"/>
          <w:lang w:val="es-AR"/>
        </w:rPr>
        <w:t>de</w:t>
      </w:r>
      <w:r w:rsidRPr="0046121D">
        <w:rPr>
          <w:rFonts w:ascii="Arial" w:eastAsia="Arial" w:hAnsi="Arial" w:cs="Arial"/>
          <w:spacing w:val="-2"/>
          <w:lang w:val="es-AR"/>
        </w:rPr>
        <w:t xml:space="preserve"> </w:t>
      </w:r>
      <w:r w:rsidRPr="0046121D">
        <w:rPr>
          <w:rFonts w:ascii="Arial" w:eastAsia="Arial" w:hAnsi="Arial" w:cs="Arial"/>
          <w:lang w:val="es-AR"/>
        </w:rPr>
        <w:t>la</w:t>
      </w:r>
      <w:r w:rsidRPr="0046121D">
        <w:rPr>
          <w:rFonts w:ascii="Arial" w:eastAsia="Arial" w:hAnsi="Arial" w:cs="Arial"/>
          <w:spacing w:val="-2"/>
          <w:lang w:val="es-AR"/>
        </w:rPr>
        <w:t xml:space="preserve"> </w:t>
      </w:r>
      <w:r w:rsidRPr="0046121D">
        <w:rPr>
          <w:rFonts w:ascii="Arial" w:eastAsia="Arial" w:hAnsi="Arial" w:cs="Arial"/>
          <w:lang w:val="es-AR"/>
        </w:rPr>
        <w:t>Pro</w:t>
      </w:r>
      <w:r w:rsidRPr="0046121D">
        <w:rPr>
          <w:rFonts w:ascii="Arial" w:eastAsia="Arial" w:hAnsi="Arial" w:cs="Arial"/>
          <w:spacing w:val="-1"/>
          <w:lang w:val="es-AR"/>
        </w:rPr>
        <w:t>v</w:t>
      </w:r>
      <w:r w:rsidRPr="0046121D">
        <w:rPr>
          <w:rFonts w:ascii="Arial" w:eastAsia="Arial" w:hAnsi="Arial" w:cs="Arial"/>
          <w:lang w:val="es-AR"/>
        </w:rPr>
        <w:t>in</w:t>
      </w:r>
      <w:r w:rsidRPr="0046121D">
        <w:rPr>
          <w:rFonts w:ascii="Arial" w:eastAsia="Arial" w:hAnsi="Arial" w:cs="Arial"/>
          <w:spacing w:val="1"/>
          <w:lang w:val="es-AR"/>
        </w:rPr>
        <w:t>c</w:t>
      </w:r>
      <w:r w:rsidRPr="0046121D">
        <w:rPr>
          <w:rFonts w:ascii="Arial" w:eastAsia="Arial" w:hAnsi="Arial" w:cs="Arial"/>
          <w:lang w:val="es-AR"/>
        </w:rPr>
        <w:t>ia</w:t>
      </w:r>
      <w:r w:rsidRPr="0046121D">
        <w:rPr>
          <w:rFonts w:ascii="Arial" w:eastAsia="Arial" w:hAnsi="Arial" w:cs="Arial"/>
          <w:spacing w:val="-9"/>
          <w:lang w:val="es-AR"/>
        </w:rPr>
        <w:t xml:space="preserve"> </w:t>
      </w:r>
      <w:r w:rsidRPr="0046121D">
        <w:rPr>
          <w:rFonts w:ascii="Arial" w:eastAsia="Arial" w:hAnsi="Arial" w:cs="Arial"/>
          <w:lang w:val="es-AR"/>
        </w:rPr>
        <w:t>de</w:t>
      </w:r>
      <w:r w:rsidRPr="0046121D">
        <w:rPr>
          <w:rFonts w:ascii="Arial" w:eastAsia="Arial" w:hAnsi="Arial" w:cs="Arial"/>
          <w:spacing w:val="-2"/>
          <w:lang w:val="es-AR"/>
        </w:rPr>
        <w:t xml:space="preserve"> </w:t>
      </w:r>
      <w:r w:rsidRPr="0046121D">
        <w:rPr>
          <w:rFonts w:ascii="Arial" w:eastAsia="Arial" w:hAnsi="Arial" w:cs="Arial"/>
          <w:lang w:val="es-AR"/>
        </w:rPr>
        <w:t>Buenos</w:t>
      </w:r>
      <w:r w:rsidRPr="0046121D">
        <w:rPr>
          <w:rFonts w:ascii="Arial" w:eastAsia="Arial" w:hAnsi="Arial" w:cs="Arial"/>
          <w:spacing w:val="-6"/>
          <w:lang w:val="es-AR"/>
        </w:rPr>
        <w:t xml:space="preserve"> </w:t>
      </w:r>
      <w:r w:rsidRPr="0046121D">
        <w:rPr>
          <w:rFonts w:ascii="Arial" w:eastAsia="Arial" w:hAnsi="Arial" w:cs="Arial"/>
          <w:lang w:val="es-AR"/>
        </w:rPr>
        <w:t>Air</w:t>
      </w:r>
      <w:r w:rsidRPr="0046121D">
        <w:rPr>
          <w:rFonts w:ascii="Arial" w:eastAsia="Arial" w:hAnsi="Arial" w:cs="Arial"/>
          <w:spacing w:val="1"/>
          <w:lang w:val="es-AR"/>
        </w:rPr>
        <w:t>e</w:t>
      </w:r>
      <w:r w:rsidRPr="0046121D">
        <w:rPr>
          <w:rFonts w:ascii="Arial" w:eastAsia="Arial" w:hAnsi="Arial" w:cs="Arial"/>
          <w:lang w:val="es-AR"/>
        </w:rPr>
        <w:t>s</w:t>
      </w:r>
      <w:r w:rsidRPr="0046121D">
        <w:rPr>
          <w:rFonts w:ascii="Arial" w:eastAsia="Arial" w:hAnsi="Arial" w:cs="Arial"/>
          <w:spacing w:val="-4"/>
          <w:lang w:val="es-AR"/>
        </w:rPr>
        <w:t xml:space="preserve"> </w:t>
      </w:r>
      <w:r w:rsidRPr="0046121D">
        <w:rPr>
          <w:rFonts w:ascii="Arial" w:eastAsia="Arial" w:hAnsi="Arial" w:cs="Arial"/>
          <w:lang w:val="es-AR"/>
        </w:rPr>
        <w:t>o</w:t>
      </w:r>
      <w:r w:rsidRPr="0046121D">
        <w:rPr>
          <w:rFonts w:ascii="Arial" w:eastAsia="Arial" w:hAnsi="Arial" w:cs="Arial"/>
          <w:spacing w:val="-1"/>
          <w:lang w:val="es-AR"/>
        </w:rPr>
        <w:t xml:space="preserve"> </w:t>
      </w:r>
      <w:r w:rsidRPr="0046121D">
        <w:rPr>
          <w:rFonts w:ascii="Arial" w:eastAsia="Arial" w:hAnsi="Arial" w:cs="Arial"/>
          <w:lang w:val="es-AR"/>
        </w:rPr>
        <w:t>la</w:t>
      </w:r>
      <w:r w:rsidRPr="0046121D">
        <w:rPr>
          <w:rFonts w:ascii="Arial" w:eastAsia="Arial" w:hAnsi="Arial" w:cs="Arial"/>
          <w:spacing w:val="-2"/>
          <w:lang w:val="es-AR"/>
        </w:rPr>
        <w:t xml:space="preserve"> </w:t>
      </w:r>
      <w:r w:rsidRPr="0046121D">
        <w:rPr>
          <w:rFonts w:ascii="Arial" w:eastAsia="Arial" w:hAnsi="Arial" w:cs="Arial"/>
          <w:lang w:val="es-AR"/>
        </w:rPr>
        <w:t>q</w:t>
      </w:r>
      <w:r w:rsidRPr="0046121D">
        <w:rPr>
          <w:rFonts w:ascii="Arial" w:eastAsia="Arial" w:hAnsi="Arial" w:cs="Arial"/>
          <w:spacing w:val="-1"/>
          <w:lang w:val="es-AR"/>
        </w:rPr>
        <w:t>u</w:t>
      </w:r>
      <w:r w:rsidRPr="0046121D">
        <w:rPr>
          <w:rFonts w:ascii="Arial" w:eastAsia="Arial" w:hAnsi="Arial" w:cs="Arial"/>
          <w:lang w:val="es-AR"/>
        </w:rPr>
        <w:t>e</w:t>
      </w:r>
      <w:r w:rsidRPr="0046121D">
        <w:rPr>
          <w:rFonts w:ascii="Arial" w:eastAsia="Arial" w:hAnsi="Arial" w:cs="Arial"/>
          <w:spacing w:val="-4"/>
          <w:lang w:val="es-AR"/>
        </w:rPr>
        <w:t xml:space="preserve"> </w:t>
      </w:r>
      <w:r w:rsidRPr="0046121D">
        <w:rPr>
          <w:rFonts w:ascii="Arial" w:eastAsia="Arial" w:hAnsi="Arial" w:cs="Arial"/>
          <w:lang w:val="es-AR"/>
        </w:rPr>
        <w:t>en</w:t>
      </w:r>
      <w:r w:rsidRPr="0046121D">
        <w:rPr>
          <w:rFonts w:ascii="Arial" w:eastAsia="Arial" w:hAnsi="Arial" w:cs="Arial"/>
          <w:spacing w:val="-2"/>
          <w:lang w:val="es-AR"/>
        </w:rPr>
        <w:t xml:space="preserve"> </w:t>
      </w:r>
      <w:r w:rsidRPr="0046121D">
        <w:rPr>
          <w:rFonts w:ascii="Arial" w:eastAsia="Arial" w:hAnsi="Arial" w:cs="Arial"/>
          <w:lang w:val="es-AR"/>
        </w:rPr>
        <w:t>el</w:t>
      </w:r>
      <w:r w:rsidRPr="0046121D">
        <w:rPr>
          <w:rFonts w:ascii="Arial" w:eastAsia="Arial" w:hAnsi="Arial" w:cs="Arial"/>
          <w:spacing w:val="-1"/>
          <w:lang w:val="es-AR"/>
        </w:rPr>
        <w:t xml:space="preserve"> </w:t>
      </w:r>
      <w:r w:rsidRPr="0046121D">
        <w:rPr>
          <w:rFonts w:ascii="Arial" w:eastAsia="Arial" w:hAnsi="Arial" w:cs="Arial"/>
          <w:lang w:val="es-AR"/>
        </w:rPr>
        <w:t>futu</w:t>
      </w:r>
      <w:r w:rsidRPr="0046121D">
        <w:rPr>
          <w:rFonts w:ascii="Arial" w:eastAsia="Arial" w:hAnsi="Arial" w:cs="Arial"/>
          <w:spacing w:val="-1"/>
          <w:lang w:val="es-AR"/>
        </w:rPr>
        <w:t>r</w:t>
      </w:r>
      <w:r w:rsidRPr="0046121D">
        <w:rPr>
          <w:rFonts w:ascii="Arial" w:eastAsia="Arial" w:hAnsi="Arial" w:cs="Arial"/>
          <w:lang w:val="es-AR"/>
        </w:rPr>
        <w:t>o</w:t>
      </w:r>
      <w:r w:rsidRPr="0046121D">
        <w:rPr>
          <w:rFonts w:ascii="Arial" w:eastAsia="Arial" w:hAnsi="Arial" w:cs="Arial"/>
          <w:spacing w:val="-6"/>
          <w:lang w:val="es-AR"/>
        </w:rPr>
        <w:t xml:space="preserve"> </w:t>
      </w:r>
      <w:r w:rsidRPr="0046121D">
        <w:rPr>
          <w:rFonts w:ascii="Arial" w:eastAsia="Arial" w:hAnsi="Arial" w:cs="Arial"/>
          <w:lang w:val="es-AR"/>
        </w:rPr>
        <w:t>la</w:t>
      </w:r>
      <w:r w:rsidRPr="0046121D">
        <w:rPr>
          <w:rFonts w:ascii="Arial" w:eastAsia="Arial" w:hAnsi="Arial" w:cs="Arial"/>
          <w:spacing w:val="-2"/>
          <w:lang w:val="es-AR"/>
        </w:rPr>
        <w:t xml:space="preserve"> </w:t>
      </w:r>
      <w:r w:rsidRPr="0046121D">
        <w:rPr>
          <w:rFonts w:ascii="Arial" w:eastAsia="Arial" w:hAnsi="Arial" w:cs="Arial"/>
          <w:lang w:val="es-AR"/>
        </w:rPr>
        <w:t>ree</w:t>
      </w:r>
      <w:r w:rsidRPr="0046121D">
        <w:rPr>
          <w:rFonts w:ascii="Arial" w:eastAsia="Arial" w:hAnsi="Arial" w:cs="Arial"/>
          <w:spacing w:val="-1"/>
          <w:lang w:val="es-AR"/>
        </w:rPr>
        <w:t>m</w:t>
      </w:r>
      <w:r w:rsidRPr="0046121D">
        <w:rPr>
          <w:rFonts w:ascii="Arial" w:eastAsia="Arial" w:hAnsi="Arial" w:cs="Arial"/>
          <w:lang w:val="es-AR"/>
        </w:rPr>
        <w:t>pla</w:t>
      </w:r>
      <w:r w:rsidRPr="0046121D">
        <w:rPr>
          <w:rFonts w:ascii="Arial" w:eastAsia="Arial" w:hAnsi="Arial" w:cs="Arial"/>
          <w:spacing w:val="1"/>
          <w:lang w:val="es-AR"/>
        </w:rPr>
        <w:t>c</w:t>
      </w:r>
      <w:r w:rsidR="006149AC">
        <w:rPr>
          <w:rFonts w:ascii="Arial" w:eastAsia="Arial" w:hAnsi="Arial" w:cs="Arial"/>
          <w:lang w:val="es-AR"/>
        </w:rPr>
        <w:t>e.</w:t>
      </w:r>
    </w:p>
    <w:p w:rsidR="00414F55" w:rsidRPr="006149AC" w:rsidRDefault="00414F55" w:rsidP="00643B26">
      <w:pPr>
        <w:spacing w:line="258" w:lineRule="auto"/>
        <w:ind w:left="284" w:right="66"/>
        <w:jc w:val="both"/>
        <w:rPr>
          <w:rFonts w:ascii="Arial" w:eastAsia="Arial" w:hAnsi="Arial" w:cs="Arial"/>
          <w:lang w:val="es-AR"/>
        </w:rPr>
      </w:pPr>
      <w:r w:rsidRPr="008B707D">
        <w:t xml:space="preserve">Los plazos de pago no se computan ante omisiones de la documentación solicitada en el presente </w:t>
      </w:r>
      <w:r>
        <w:t xml:space="preserve">  </w:t>
      </w:r>
    </w:p>
    <w:p w:rsidR="00414F55" w:rsidRDefault="00414F55" w:rsidP="00643B26">
      <w:pPr>
        <w:spacing w:line="258" w:lineRule="auto"/>
        <w:ind w:left="284" w:right="68"/>
        <w:jc w:val="both"/>
        <w:rPr>
          <w:rFonts w:ascii="Arial" w:eastAsia="Arial" w:hAnsi="Arial" w:cs="Arial"/>
          <w:lang w:val="es-AR"/>
        </w:rPr>
      </w:pPr>
      <w:r w:rsidRPr="008B707D">
        <w:t>artículo.</w:t>
      </w:r>
    </w:p>
    <w:p w:rsidR="00414F55" w:rsidRDefault="00414F55" w:rsidP="00643B26">
      <w:pPr>
        <w:pStyle w:val="Textoindependiente"/>
        <w:ind w:left="284"/>
        <w:jc w:val="both"/>
        <w:rPr>
          <w:sz w:val="24"/>
        </w:rPr>
      </w:pPr>
    </w:p>
    <w:p w:rsidR="00414F55" w:rsidRDefault="00414F55" w:rsidP="00643B26">
      <w:pPr>
        <w:pStyle w:val="Textoindependiente"/>
        <w:spacing w:before="6"/>
        <w:ind w:left="284"/>
        <w:jc w:val="both"/>
        <w:rPr>
          <w:sz w:val="27"/>
        </w:rPr>
      </w:pPr>
    </w:p>
    <w:p w:rsidR="00414F55" w:rsidRDefault="00414F55" w:rsidP="00643B26">
      <w:pPr>
        <w:pStyle w:val="Textoindependiente"/>
        <w:ind w:left="284"/>
        <w:jc w:val="both"/>
      </w:pPr>
      <w:r>
        <w:t>ARTÍCULO</w:t>
      </w:r>
      <w:r>
        <w:rPr>
          <w:spacing w:val="-6"/>
        </w:rPr>
        <w:t xml:space="preserve"> </w:t>
      </w:r>
      <w:r w:rsidRPr="00173EF4">
        <w:t>46.</w:t>
      </w:r>
      <w:r w:rsidRPr="00173EF4">
        <w:rPr>
          <w:spacing w:val="-2"/>
        </w:rPr>
        <w:t xml:space="preserve"> </w:t>
      </w:r>
      <w:r w:rsidRPr="00173EF4">
        <w:t>PROCEDIMIENTO</w:t>
      </w:r>
      <w:r>
        <w:rPr>
          <w:spacing w:val="-3"/>
        </w:rPr>
        <w:t xml:space="preserve"> </w:t>
      </w:r>
      <w:r>
        <w:t>DE</w:t>
      </w:r>
      <w:r>
        <w:rPr>
          <w:spacing w:val="-7"/>
        </w:rPr>
        <w:t xml:space="preserve"> </w:t>
      </w:r>
      <w:r>
        <w:t>REDETERMINACIÓN</w:t>
      </w:r>
      <w:r>
        <w:rPr>
          <w:spacing w:val="-4"/>
        </w:rPr>
        <w:t xml:space="preserve"> </w:t>
      </w:r>
      <w:r>
        <w:t>DE</w:t>
      </w:r>
      <w:r>
        <w:rPr>
          <w:spacing w:val="-5"/>
        </w:rPr>
        <w:t xml:space="preserve"> </w:t>
      </w:r>
      <w:r>
        <w:t>PRECIOS.</w:t>
      </w:r>
    </w:p>
    <w:p w:rsidR="00414F55" w:rsidRDefault="00414F55" w:rsidP="00643B26">
      <w:pPr>
        <w:pStyle w:val="Textoindependiente"/>
        <w:spacing w:before="179" w:line="259" w:lineRule="auto"/>
        <w:ind w:left="284" w:right="305"/>
        <w:jc w:val="both"/>
      </w:pPr>
      <w:r>
        <w:t>Se</w:t>
      </w:r>
      <w:r>
        <w:rPr>
          <w:spacing w:val="16"/>
        </w:rPr>
        <w:t xml:space="preserve"> </w:t>
      </w:r>
      <w:r>
        <w:t>establece</w:t>
      </w:r>
      <w:r>
        <w:rPr>
          <w:spacing w:val="16"/>
        </w:rPr>
        <w:t xml:space="preserve"> </w:t>
      </w:r>
      <w:r>
        <w:t>el</w:t>
      </w:r>
      <w:r>
        <w:rPr>
          <w:spacing w:val="15"/>
        </w:rPr>
        <w:t xml:space="preserve"> </w:t>
      </w:r>
      <w:r>
        <w:t>régimen</w:t>
      </w:r>
      <w:r>
        <w:rPr>
          <w:spacing w:val="15"/>
        </w:rPr>
        <w:t xml:space="preserve"> </w:t>
      </w:r>
      <w:r>
        <w:t>de</w:t>
      </w:r>
      <w:r>
        <w:rPr>
          <w:spacing w:val="16"/>
        </w:rPr>
        <w:t xml:space="preserve"> </w:t>
      </w:r>
      <w:r>
        <w:t>Redeterminación</w:t>
      </w:r>
      <w:r>
        <w:rPr>
          <w:spacing w:val="16"/>
        </w:rPr>
        <w:t xml:space="preserve"> </w:t>
      </w:r>
      <w:r>
        <w:t>de</w:t>
      </w:r>
      <w:r>
        <w:rPr>
          <w:spacing w:val="17"/>
        </w:rPr>
        <w:t xml:space="preserve"> </w:t>
      </w:r>
      <w:r>
        <w:t>precios</w:t>
      </w:r>
      <w:r>
        <w:rPr>
          <w:spacing w:val="16"/>
        </w:rPr>
        <w:t xml:space="preserve"> </w:t>
      </w:r>
      <w:r>
        <w:t>aplicable</w:t>
      </w:r>
      <w:r>
        <w:rPr>
          <w:spacing w:val="16"/>
        </w:rPr>
        <w:t xml:space="preserve"> </w:t>
      </w:r>
      <w:r>
        <w:t>al</w:t>
      </w:r>
      <w:r>
        <w:rPr>
          <w:spacing w:val="15"/>
        </w:rPr>
        <w:t xml:space="preserve"> </w:t>
      </w:r>
      <w:r>
        <w:t>contrato,</w:t>
      </w:r>
      <w:r>
        <w:rPr>
          <w:spacing w:val="17"/>
        </w:rPr>
        <w:t xml:space="preserve"> </w:t>
      </w:r>
      <w:r>
        <w:t>de</w:t>
      </w:r>
      <w:r>
        <w:rPr>
          <w:spacing w:val="16"/>
        </w:rPr>
        <w:t xml:space="preserve"> </w:t>
      </w:r>
      <w:r>
        <w:t>acuerdo</w:t>
      </w:r>
      <w:r>
        <w:rPr>
          <w:spacing w:val="16"/>
        </w:rPr>
        <w:t xml:space="preserve"> </w:t>
      </w:r>
      <w:r>
        <w:t>con</w:t>
      </w:r>
      <w:r>
        <w:rPr>
          <w:spacing w:val="-58"/>
        </w:rPr>
        <w:t xml:space="preserve"> </w:t>
      </w:r>
      <w:r>
        <w:t>lo estipulado en el artículo 7, Inciso g) de la Ley Nº 13.981, DECTO-2019-59-GDEBA-GPBA, y</w:t>
      </w:r>
      <w:r>
        <w:rPr>
          <w:spacing w:val="1"/>
        </w:rPr>
        <w:t xml:space="preserve"> </w:t>
      </w:r>
      <w:r>
        <w:t>artículos 17 y 18 del Anexo I de la Resolución N° 857/16</w:t>
      </w:r>
      <w:r>
        <w:rPr>
          <w:spacing w:val="1"/>
        </w:rPr>
        <w:t xml:space="preserve"> </w:t>
      </w:r>
      <w:r>
        <w:t>de la Contaduría General de la</w:t>
      </w:r>
      <w:r>
        <w:rPr>
          <w:spacing w:val="1"/>
        </w:rPr>
        <w:t xml:space="preserve"> </w:t>
      </w:r>
      <w:r>
        <w:t>Provincia</w:t>
      </w:r>
      <w:r>
        <w:rPr>
          <w:spacing w:val="-1"/>
        </w:rPr>
        <w:t xml:space="preserve"> </w:t>
      </w:r>
      <w:r>
        <w:t>o</w:t>
      </w:r>
      <w:r>
        <w:rPr>
          <w:spacing w:val="1"/>
        </w:rPr>
        <w:t xml:space="preserve"> </w:t>
      </w:r>
      <w:r>
        <w:t>las que</w:t>
      </w:r>
      <w:r>
        <w:rPr>
          <w:spacing w:val="-2"/>
        </w:rPr>
        <w:t xml:space="preserve"> </w:t>
      </w:r>
      <w:r>
        <w:t>en</w:t>
      </w:r>
      <w:r>
        <w:rPr>
          <w:spacing w:val="-2"/>
        </w:rPr>
        <w:t xml:space="preserve"> </w:t>
      </w:r>
      <w:r>
        <w:t>el</w:t>
      </w:r>
      <w:r>
        <w:rPr>
          <w:spacing w:val="-3"/>
        </w:rPr>
        <w:t xml:space="preserve"> </w:t>
      </w:r>
      <w:r>
        <w:t>futuro</w:t>
      </w:r>
      <w:r>
        <w:rPr>
          <w:spacing w:val="-2"/>
        </w:rPr>
        <w:t xml:space="preserve"> </w:t>
      </w:r>
      <w:r>
        <w:t>las</w:t>
      </w:r>
      <w:r>
        <w:rPr>
          <w:spacing w:val="-1"/>
        </w:rPr>
        <w:t xml:space="preserve"> </w:t>
      </w:r>
      <w:r>
        <w:t>reemplacen,</w:t>
      </w:r>
      <w:r>
        <w:rPr>
          <w:spacing w:val="2"/>
        </w:rPr>
        <w:t xml:space="preserve"> </w:t>
      </w:r>
      <w:r>
        <w:t>con las pautas</w:t>
      </w:r>
      <w:r>
        <w:rPr>
          <w:spacing w:val="-2"/>
        </w:rPr>
        <w:t xml:space="preserve"> </w:t>
      </w:r>
      <w:r>
        <w:t>que</w:t>
      </w:r>
      <w:r>
        <w:rPr>
          <w:spacing w:val="-2"/>
        </w:rPr>
        <w:t xml:space="preserve"> </w:t>
      </w:r>
      <w:r>
        <w:t>aquí</w:t>
      </w:r>
      <w:r>
        <w:rPr>
          <w:spacing w:val="-4"/>
        </w:rPr>
        <w:t xml:space="preserve"> </w:t>
      </w:r>
      <w:r>
        <w:t>se determinan.</w:t>
      </w:r>
    </w:p>
    <w:p w:rsidR="00414F55" w:rsidRDefault="00414F55" w:rsidP="00643B26">
      <w:pPr>
        <w:pStyle w:val="Textoindependiente"/>
        <w:spacing w:before="160" w:line="259" w:lineRule="auto"/>
        <w:ind w:left="284" w:right="307"/>
        <w:jc w:val="both"/>
      </w:pPr>
      <w:r>
        <w:t>Los</w:t>
      </w:r>
      <w:r>
        <w:rPr>
          <w:spacing w:val="1"/>
        </w:rPr>
        <w:t xml:space="preserve"> </w:t>
      </w:r>
      <w:r>
        <w:t>precios</w:t>
      </w:r>
      <w:r>
        <w:rPr>
          <w:spacing w:val="1"/>
        </w:rPr>
        <w:t xml:space="preserve"> </w:t>
      </w:r>
      <w:r>
        <w:t>de los</w:t>
      </w:r>
      <w:r>
        <w:rPr>
          <w:spacing w:val="1"/>
        </w:rPr>
        <w:t xml:space="preserve"> </w:t>
      </w:r>
      <w:r>
        <w:t>contratos</w:t>
      </w:r>
      <w:r>
        <w:rPr>
          <w:spacing w:val="1"/>
        </w:rPr>
        <w:t xml:space="preserve"> </w:t>
      </w:r>
      <w:r>
        <w:t>podrán</w:t>
      </w:r>
      <w:r>
        <w:rPr>
          <w:spacing w:val="1"/>
        </w:rPr>
        <w:t xml:space="preserve"> </w:t>
      </w:r>
      <w:r>
        <w:t>ser</w:t>
      </w:r>
      <w:r>
        <w:rPr>
          <w:spacing w:val="1"/>
        </w:rPr>
        <w:t xml:space="preserve"> </w:t>
      </w:r>
      <w:r>
        <w:t>redeterminados,</w:t>
      </w:r>
      <w:r>
        <w:rPr>
          <w:spacing w:val="1"/>
        </w:rPr>
        <w:t xml:space="preserve"> </w:t>
      </w:r>
      <w:r>
        <w:t>siempre que</w:t>
      </w:r>
      <w:r>
        <w:rPr>
          <w:spacing w:val="1"/>
        </w:rPr>
        <w:t xml:space="preserve"> </w:t>
      </w:r>
      <w:r>
        <w:t>medie</w:t>
      </w:r>
      <w:r>
        <w:rPr>
          <w:spacing w:val="1"/>
        </w:rPr>
        <w:t xml:space="preserve"> </w:t>
      </w:r>
      <w:r>
        <w:t>solicitud del</w:t>
      </w:r>
      <w:r>
        <w:rPr>
          <w:spacing w:val="1"/>
        </w:rPr>
        <w:t xml:space="preserve"> </w:t>
      </w:r>
      <w:r>
        <w:t>contratista, cuando los costos reflejen una variación</w:t>
      </w:r>
      <w:r>
        <w:rPr>
          <w:spacing w:val="1"/>
        </w:rPr>
        <w:t xml:space="preserve"> </w:t>
      </w:r>
      <w:r>
        <w:t>promedio superior a un CINCO POR</w:t>
      </w:r>
      <w:r>
        <w:rPr>
          <w:spacing w:val="1"/>
        </w:rPr>
        <w:t xml:space="preserve"> </w:t>
      </w:r>
      <w:r>
        <w:t>CIENTO (5%) a los del contrato, o al surgido de la última Redeterminación de precios, según</w:t>
      </w:r>
      <w:r>
        <w:rPr>
          <w:spacing w:val="1"/>
        </w:rPr>
        <w:t xml:space="preserve"> </w:t>
      </w:r>
      <w:r>
        <w:t>corresponda.</w:t>
      </w:r>
    </w:p>
    <w:p w:rsidR="00173EF4" w:rsidRDefault="00173EF4" w:rsidP="00643B26">
      <w:pPr>
        <w:pStyle w:val="Textoindependiente"/>
        <w:spacing w:before="160" w:line="259" w:lineRule="auto"/>
        <w:ind w:left="284" w:right="307"/>
        <w:jc w:val="both"/>
      </w:pPr>
    </w:p>
    <w:p w:rsidR="00414F55" w:rsidRDefault="00414F55" w:rsidP="00242BCE">
      <w:pPr>
        <w:pStyle w:val="Ttulo1"/>
        <w:numPr>
          <w:ilvl w:val="3"/>
          <w:numId w:val="1"/>
        </w:numPr>
        <w:tabs>
          <w:tab w:val="left" w:pos="1790"/>
        </w:tabs>
        <w:spacing w:before="158"/>
        <w:jc w:val="both"/>
      </w:pPr>
      <w:r>
        <w:t>Metodología</w:t>
      </w:r>
      <w:r>
        <w:rPr>
          <w:spacing w:val="-3"/>
        </w:rPr>
        <w:t xml:space="preserve"> </w:t>
      </w:r>
      <w:r>
        <w:t>para</w:t>
      </w:r>
      <w:r>
        <w:rPr>
          <w:spacing w:val="-3"/>
        </w:rPr>
        <w:t xml:space="preserve"> </w:t>
      </w:r>
      <w:r>
        <w:t>el</w:t>
      </w:r>
      <w:r>
        <w:rPr>
          <w:spacing w:val="-1"/>
        </w:rPr>
        <w:t xml:space="preserve"> </w:t>
      </w:r>
      <w:r>
        <w:t>cálculo</w:t>
      </w:r>
      <w:r>
        <w:rPr>
          <w:spacing w:val="-1"/>
        </w:rPr>
        <w:t xml:space="preserve"> </w:t>
      </w:r>
      <w:r>
        <w:t>de</w:t>
      </w:r>
      <w:r>
        <w:rPr>
          <w:spacing w:val="-2"/>
        </w:rPr>
        <w:t xml:space="preserve"> </w:t>
      </w:r>
      <w:r>
        <w:t>la</w:t>
      </w:r>
      <w:r>
        <w:rPr>
          <w:spacing w:val="-3"/>
        </w:rPr>
        <w:t xml:space="preserve"> </w:t>
      </w:r>
      <w:r>
        <w:t>variación:</w:t>
      </w:r>
    </w:p>
    <w:p w:rsidR="00414F55" w:rsidRDefault="00414F55" w:rsidP="00242BCE">
      <w:pPr>
        <w:pStyle w:val="Textoindependiente"/>
        <w:spacing w:before="182" w:line="259" w:lineRule="auto"/>
        <w:ind w:left="1082" w:right="308"/>
        <w:jc w:val="both"/>
      </w:pPr>
      <w:r>
        <w:t>A los efectos del cálculo de la variación de los costos, se utilizará la siguiente estructura de</w:t>
      </w:r>
      <w:r>
        <w:rPr>
          <w:spacing w:val="1"/>
        </w:rPr>
        <w:t xml:space="preserve"> </w:t>
      </w:r>
      <w:r>
        <w:t>costos,</w:t>
      </w:r>
      <w:r>
        <w:rPr>
          <w:spacing w:val="1"/>
        </w:rPr>
        <w:t xml:space="preserve"> </w:t>
      </w:r>
      <w:r>
        <w:t>considerando el</w:t>
      </w:r>
      <w:r>
        <w:rPr>
          <w:spacing w:val="-2"/>
        </w:rPr>
        <w:t xml:space="preserve"> </w:t>
      </w:r>
      <w:r>
        <w:t>porcentaje de</w:t>
      </w:r>
      <w:r>
        <w:rPr>
          <w:spacing w:val="-2"/>
        </w:rPr>
        <w:t xml:space="preserve"> </w:t>
      </w:r>
      <w:r>
        <w:t>incidencia</w:t>
      </w:r>
      <w:r>
        <w:rPr>
          <w:spacing w:val="-2"/>
        </w:rPr>
        <w:t xml:space="preserve"> </w:t>
      </w:r>
      <w:r>
        <w:t>de cada uno</w:t>
      </w:r>
      <w:r>
        <w:rPr>
          <w:spacing w:val="-2"/>
        </w:rPr>
        <w:t xml:space="preserve"> </w:t>
      </w:r>
      <w:r>
        <w:t>allí</w:t>
      </w:r>
      <w:r>
        <w:rPr>
          <w:spacing w:val="-3"/>
        </w:rPr>
        <w:t xml:space="preserve"> </w:t>
      </w:r>
      <w:r>
        <w:t>detallado:</w:t>
      </w:r>
    </w:p>
    <w:p w:rsidR="00173EF4" w:rsidRPr="0046121D" w:rsidRDefault="00173EF4" w:rsidP="00242BCE">
      <w:pPr>
        <w:pStyle w:val="Textoindependiente"/>
        <w:spacing w:before="161" w:line="259" w:lineRule="auto"/>
        <w:ind w:left="232" w:right="1162"/>
        <w:jc w:val="both"/>
        <w:rPr>
          <w:color w:val="FF0000"/>
        </w:rPr>
      </w:pPr>
    </w:p>
    <w:p w:rsidR="00414F55" w:rsidRDefault="00414F55" w:rsidP="00242BCE">
      <w:pPr>
        <w:pStyle w:val="Prrafodelista"/>
        <w:numPr>
          <w:ilvl w:val="4"/>
          <w:numId w:val="1"/>
        </w:numPr>
        <w:tabs>
          <w:tab w:val="left" w:pos="1790"/>
        </w:tabs>
        <w:spacing w:line="256" w:lineRule="auto"/>
        <w:ind w:right="314" w:hanging="360"/>
      </w:pPr>
      <w:r>
        <w:lastRenderedPageBreak/>
        <w:t>Estructura</w:t>
      </w:r>
      <w:r>
        <w:rPr>
          <w:spacing w:val="12"/>
        </w:rPr>
        <w:t xml:space="preserve"> </w:t>
      </w:r>
      <w:r>
        <w:t>de</w:t>
      </w:r>
      <w:r>
        <w:rPr>
          <w:spacing w:val="11"/>
        </w:rPr>
        <w:t xml:space="preserve"> </w:t>
      </w:r>
      <w:r>
        <w:t>costos</w:t>
      </w:r>
      <w:r>
        <w:rPr>
          <w:spacing w:val="13"/>
        </w:rPr>
        <w:t xml:space="preserve"> </w:t>
      </w:r>
      <w:r>
        <w:t>para</w:t>
      </w:r>
      <w:r>
        <w:rPr>
          <w:spacing w:val="11"/>
        </w:rPr>
        <w:t xml:space="preserve"> </w:t>
      </w:r>
      <w:r>
        <w:t>la</w:t>
      </w:r>
      <w:r>
        <w:rPr>
          <w:spacing w:val="11"/>
        </w:rPr>
        <w:t xml:space="preserve"> </w:t>
      </w:r>
      <w:r>
        <w:t>contratación</w:t>
      </w:r>
      <w:r>
        <w:rPr>
          <w:spacing w:val="12"/>
        </w:rPr>
        <w:t xml:space="preserve"> </w:t>
      </w:r>
      <w:r>
        <w:t>del</w:t>
      </w:r>
      <w:r>
        <w:rPr>
          <w:spacing w:val="10"/>
        </w:rPr>
        <w:t xml:space="preserve"> </w:t>
      </w:r>
      <w:r>
        <w:t>servicio</w:t>
      </w:r>
      <w:r>
        <w:rPr>
          <w:spacing w:val="13"/>
        </w:rPr>
        <w:t xml:space="preserve"> </w:t>
      </w:r>
      <w:r>
        <w:t>de</w:t>
      </w:r>
      <w:r>
        <w:rPr>
          <w:spacing w:val="13"/>
        </w:rPr>
        <w:t xml:space="preserve"> </w:t>
      </w:r>
      <w:r>
        <w:t>limpieza</w:t>
      </w:r>
      <w:r>
        <w:rPr>
          <w:spacing w:val="14"/>
        </w:rPr>
        <w:t xml:space="preserve"> </w:t>
      </w:r>
      <w:r>
        <w:t>integral</w:t>
      </w:r>
      <w:r>
        <w:rPr>
          <w:spacing w:val="10"/>
        </w:rPr>
        <w:t xml:space="preserve"> </w:t>
      </w:r>
      <w:r>
        <w:t>con</w:t>
      </w:r>
      <w:r>
        <w:rPr>
          <w:spacing w:val="11"/>
        </w:rPr>
        <w:t xml:space="preserve"> </w:t>
      </w:r>
      <w:r>
        <w:t>provisión</w:t>
      </w:r>
      <w:r>
        <w:rPr>
          <w:spacing w:val="-58"/>
        </w:rPr>
        <w:t xml:space="preserve"> </w:t>
      </w:r>
      <w:r>
        <w:t>de</w:t>
      </w:r>
      <w:r>
        <w:rPr>
          <w:spacing w:val="-1"/>
        </w:rPr>
        <w:t xml:space="preserve"> </w:t>
      </w:r>
      <w:r>
        <w:t>insumos</w:t>
      </w:r>
      <w:r>
        <w:rPr>
          <w:spacing w:val="-2"/>
        </w:rPr>
        <w:t xml:space="preserve"> </w:t>
      </w:r>
      <w:r>
        <w:t>por</w:t>
      </w:r>
      <w:r>
        <w:rPr>
          <w:spacing w:val="-1"/>
        </w:rPr>
        <w:t xml:space="preserve"> </w:t>
      </w:r>
      <w:r>
        <w:t>el</w:t>
      </w:r>
      <w:r>
        <w:rPr>
          <w:spacing w:val="-1"/>
        </w:rPr>
        <w:t xml:space="preserve"> </w:t>
      </w:r>
      <w:r>
        <w:t>proveedor</w:t>
      </w:r>
      <w:r>
        <w:rPr>
          <w:spacing w:val="1"/>
        </w:rPr>
        <w:t xml:space="preserve"> </w:t>
      </w:r>
      <w:r>
        <w:t>adjudicatario.</w:t>
      </w:r>
    </w:p>
    <w:p w:rsidR="00414F55" w:rsidRDefault="00414F55" w:rsidP="00242BCE">
      <w:pPr>
        <w:pStyle w:val="Textoindependiente"/>
        <w:spacing w:before="5"/>
        <w:jc w:val="both"/>
        <w:rPr>
          <w:sz w:val="14"/>
        </w:rPr>
      </w:pPr>
    </w:p>
    <w:tbl>
      <w:tblPr>
        <w:tblStyle w:val="TableNormal"/>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3"/>
        <w:gridCol w:w="1860"/>
        <w:gridCol w:w="4362"/>
      </w:tblGrid>
      <w:tr w:rsidR="00414F55" w:rsidTr="00901F1C">
        <w:trPr>
          <w:trHeight w:val="461"/>
        </w:trPr>
        <w:tc>
          <w:tcPr>
            <w:tcW w:w="2653" w:type="dxa"/>
          </w:tcPr>
          <w:p w:rsidR="00414F55" w:rsidRDefault="00414F55" w:rsidP="00901F1C">
            <w:pPr>
              <w:pStyle w:val="TableParagraph"/>
              <w:spacing w:line="250" w:lineRule="exact"/>
              <w:ind w:left="4"/>
              <w:jc w:val="center"/>
            </w:pPr>
            <w:r>
              <w:t>RUBRO</w:t>
            </w:r>
          </w:p>
        </w:tc>
        <w:tc>
          <w:tcPr>
            <w:tcW w:w="1860" w:type="dxa"/>
          </w:tcPr>
          <w:p w:rsidR="00414F55" w:rsidRDefault="00414F55" w:rsidP="00901F1C">
            <w:pPr>
              <w:pStyle w:val="TableParagraph"/>
              <w:spacing w:line="250" w:lineRule="exact"/>
              <w:ind w:left="2"/>
              <w:jc w:val="center"/>
            </w:pPr>
            <w:r>
              <w:t>INCIDENCIA</w:t>
            </w:r>
          </w:p>
        </w:tc>
        <w:tc>
          <w:tcPr>
            <w:tcW w:w="4362" w:type="dxa"/>
          </w:tcPr>
          <w:p w:rsidR="00414F55" w:rsidRDefault="00414F55" w:rsidP="00901F1C">
            <w:pPr>
              <w:pStyle w:val="TableParagraph"/>
              <w:spacing w:line="250" w:lineRule="exact"/>
              <w:ind w:left="2"/>
              <w:jc w:val="center"/>
            </w:pPr>
            <w:r>
              <w:t>REFERENCIA</w:t>
            </w:r>
          </w:p>
        </w:tc>
      </w:tr>
      <w:tr w:rsidR="00414F55" w:rsidTr="002E47DF">
        <w:trPr>
          <w:trHeight w:val="952"/>
        </w:trPr>
        <w:tc>
          <w:tcPr>
            <w:tcW w:w="2653" w:type="dxa"/>
          </w:tcPr>
          <w:p w:rsidR="00901F1C" w:rsidRDefault="00901F1C" w:rsidP="00901F1C">
            <w:pPr>
              <w:pStyle w:val="TableParagraph"/>
              <w:spacing w:line="251" w:lineRule="exact"/>
              <w:ind w:left="4"/>
              <w:jc w:val="center"/>
            </w:pPr>
          </w:p>
          <w:p w:rsidR="00414F55" w:rsidRDefault="00414F55" w:rsidP="00901F1C">
            <w:pPr>
              <w:pStyle w:val="TableParagraph"/>
              <w:spacing w:line="251" w:lineRule="exact"/>
              <w:ind w:left="4"/>
              <w:jc w:val="center"/>
            </w:pPr>
            <w:r>
              <w:t>Mano</w:t>
            </w:r>
            <w:r>
              <w:rPr>
                <w:spacing w:val="-2"/>
              </w:rPr>
              <w:t xml:space="preserve"> </w:t>
            </w:r>
            <w:r>
              <w:t>de</w:t>
            </w:r>
            <w:r>
              <w:rPr>
                <w:spacing w:val="-1"/>
              </w:rPr>
              <w:t xml:space="preserve"> </w:t>
            </w:r>
            <w:r>
              <w:t>Obra Directa</w:t>
            </w:r>
          </w:p>
        </w:tc>
        <w:tc>
          <w:tcPr>
            <w:tcW w:w="1860" w:type="dxa"/>
          </w:tcPr>
          <w:p w:rsidR="00414F55" w:rsidRDefault="00414F55" w:rsidP="00901F1C">
            <w:pPr>
              <w:pStyle w:val="TableParagraph"/>
              <w:jc w:val="center"/>
              <w:rPr>
                <w:sz w:val="24"/>
              </w:rPr>
            </w:pPr>
          </w:p>
          <w:p w:rsidR="00414F55" w:rsidRDefault="00414F55" w:rsidP="00901F1C">
            <w:pPr>
              <w:pStyle w:val="TableParagraph"/>
              <w:spacing w:before="156"/>
              <w:ind w:left="2"/>
              <w:jc w:val="center"/>
            </w:pPr>
            <w:r>
              <w:t>70%</w:t>
            </w:r>
          </w:p>
        </w:tc>
        <w:tc>
          <w:tcPr>
            <w:tcW w:w="4362" w:type="dxa"/>
          </w:tcPr>
          <w:p w:rsidR="00414F55" w:rsidRDefault="001734AF" w:rsidP="002E47DF">
            <w:pPr>
              <w:pStyle w:val="TableParagraph"/>
              <w:spacing w:line="259" w:lineRule="auto"/>
              <w:ind w:left="2" w:right="-15"/>
              <w:jc w:val="center"/>
            </w:pPr>
            <w:r>
              <w:t>Sueldo Conformado Convenio Colectivo N° 281/96 modificado por el Convenio N° 74/99 – Categoría Oficial Jornada Completa.</w:t>
            </w:r>
          </w:p>
        </w:tc>
      </w:tr>
      <w:tr w:rsidR="00414F55" w:rsidTr="002E47DF">
        <w:trPr>
          <w:trHeight w:val="838"/>
        </w:trPr>
        <w:tc>
          <w:tcPr>
            <w:tcW w:w="2653" w:type="dxa"/>
          </w:tcPr>
          <w:p w:rsidR="00901F1C" w:rsidRDefault="00901F1C" w:rsidP="00901F1C">
            <w:pPr>
              <w:pStyle w:val="TableParagraph"/>
              <w:spacing w:line="250" w:lineRule="exact"/>
              <w:ind w:left="4"/>
              <w:jc w:val="center"/>
            </w:pPr>
          </w:p>
          <w:p w:rsidR="00414F55" w:rsidRDefault="00414F55" w:rsidP="00901F1C">
            <w:pPr>
              <w:pStyle w:val="TableParagraph"/>
              <w:spacing w:line="250" w:lineRule="exact"/>
              <w:ind w:left="4"/>
              <w:jc w:val="center"/>
            </w:pPr>
            <w:r>
              <w:t>Insumos</w:t>
            </w:r>
          </w:p>
        </w:tc>
        <w:tc>
          <w:tcPr>
            <w:tcW w:w="1860" w:type="dxa"/>
          </w:tcPr>
          <w:p w:rsidR="00901F1C" w:rsidRDefault="00901F1C" w:rsidP="00901F1C">
            <w:pPr>
              <w:pStyle w:val="TableParagraph"/>
              <w:spacing w:line="250" w:lineRule="exact"/>
              <w:ind w:left="2"/>
              <w:jc w:val="center"/>
            </w:pPr>
          </w:p>
          <w:p w:rsidR="00414F55" w:rsidRDefault="00414F55" w:rsidP="00901F1C">
            <w:pPr>
              <w:pStyle w:val="TableParagraph"/>
              <w:spacing w:line="250" w:lineRule="exact"/>
              <w:ind w:left="2"/>
              <w:jc w:val="center"/>
            </w:pPr>
            <w:r>
              <w:t>20%</w:t>
            </w:r>
          </w:p>
        </w:tc>
        <w:tc>
          <w:tcPr>
            <w:tcW w:w="4362" w:type="dxa"/>
          </w:tcPr>
          <w:p w:rsidR="00414F55" w:rsidRDefault="00414F55" w:rsidP="00901F1C">
            <w:pPr>
              <w:pStyle w:val="TableParagraph"/>
              <w:spacing w:line="259" w:lineRule="auto"/>
              <w:ind w:left="2" w:right="-15"/>
              <w:jc w:val="center"/>
            </w:pPr>
            <w:r>
              <w:t>Índice de Precios Internos Mayoristas (IPIM) Sustancias y Productos Químicos (24). Indec</w:t>
            </w:r>
          </w:p>
        </w:tc>
      </w:tr>
      <w:tr w:rsidR="00414F55" w:rsidTr="002E47DF">
        <w:trPr>
          <w:trHeight w:val="838"/>
        </w:trPr>
        <w:tc>
          <w:tcPr>
            <w:tcW w:w="2653" w:type="dxa"/>
          </w:tcPr>
          <w:p w:rsidR="00901F1C" w:rsidRDefault="00901F1C" w:rsidP="00901F1C">
            <w:pPr>
              <w:pStyle w:val="TableParagraph"/>
              <w:spacing w:line="250" w:lineRule="exact"/>
              <w:ind w:left="4"/>
              <w:jc w:val="center"/>
            </w:pPr>
          </w:p>
          <w:p w:rsidR="00414F55" w:rsidRDefault="00414F55" w:rsidP="00901F1C">
            <w:pPr>
              <w:pStyle w:val="TableParagraph"/>
              <w:spacing w:line="250" w:lineRule="exact"/>
              <w:ind w:left="4"/>
              <w:jc w:val="center"/>
            </w:pPr>
            <w:r>
              <w:t>Gastos</w:t>
            </w:r>
            <w:r>
              <w:rPr>
                <w:spacing w:val="-2"/>
              </w:rPr>
              <w:t xml:space="preserve"> </w:t>
            </w:r>
            <w:r>
              <w:t>Generales</w:t>
            </w:r>
          </w:p>
        </w:tc>
        <w:tc>
          <w:tcPr>
            <w:tcW w:w="1860" w:type="dxa"/>
          </w:tcPr>
          <w:p w:rsidR="00901F1C" w:rsidRDefault="00901F1C" w:rsidP="00901F1C">
            <w:pPr>
              <w:pStyle w:val="TableParagraph"/>
              <w:spacing w:line="250" w:lineRule="exact"/>
              <w:ind w:left="2"/>
              <w:jc w:val="center"/>
            </w:pPr>
          </w:p>
          <w:p w:rsidR="00414F55" w:rsidRDefault="00414F55" w:rsidP="00901F1C">
            <w:pPr>
              <w:pStyle w:val="TableParagraph"/>
              <w:spacing w:line="250" w:lineRule="exact"/>
              <w:ind w:left="2"/>
              <w:jc w:val="center"/>
            </w:pPr>
            <w:r>
              <w:t>10%</w:t>
            </w:r>
          </w:p>
        </w:tc>
        <w:tc>
          <w:tcPr>
            <w:tcW w:w="4362" w:type="dxa"/>
          </w:tcPr>
          <w:p w:rsidR="002E47DF" w:rsidRDefault="002E47DF" w:rsidP="002E47DF">
            <w:pPr>
              <w:pStyle w:val="TableParagraph"/>
              <w:spacing w:line="259" w:lineRule="auto"/>
              <w:ind w:left="2" w:right="-15"/>
              <w:jc w:val="center"/>
            </w:pPr>
          </w:p>
          <w:p w:rsidR="00414F55" w:rsidRDefault="00414F55" w:rsidP="002E47DF">
            <w:pPr>
              <w:pStyle w:val="TableParagraph"/>
              <w:spacing w:line="259" w:lineRule="auto"/>
              <w:ind w:right="-15"/>
              <w:jc w:val="center"/>
            </w:pPr>
            <w:r>
              <w:t>Índice de Precios Internos Mayoristas (IPIM) Nivel General. Indec</w:t>
            </w:r>
          </w:p>
        </w:tc>
      </w:tr>
    </w:tbl>
    <w:p w:rsidR="00414F55" w:rsidRDefault="00414F55" w:rsidP="00242BCE">
      <w:pPr>
        <w:pStyle w:val="Textoindependiente"/>
        <w:jc w:val="both"/>
        <w:rPr>
          <w:sz w:val="24"/>
        </w:rPr>
      </w:pPr>
    </w:p>
    <w:p w:rsidR="00414F55" w:rsidRDefault="00414F55" w:rsidP="00242BCE">
      <w:pPr>
        <w:pStyle w:val="Textoindependiente"/>
        <w:spacing w:before="153" w:line="259" w:lineRule="auto"/>
        <w:ind w:left="1082" w:right="310"/>
        <w:jc w:val="both"/>
      </w:pPr>
      <w:r>
        <w:t>Los índices a utilizar serán los que surjan de la última publicación del organismo oficial que</w:t>
      </w:r>
      <w:r>
        <w:rPr>
          <w:spacing w:val="1"/>
        </w:rPr>
        <w:t xml:space="preserve"> </w:t>
      </w:r>
      <w:r>
        <w:t>corresponda</w:t>
      </w:r>
      <w:r>
        <w:rPr>
          <w:spacing w:val="25"/>
        </w:rPr>
        <w:t xml:space="preserve"> </w:t>
      </w:r>
      <w:r>
        <w:t>al</w:t>
      </w:r>
      <w:r>
        <w:rPr>
          <w:spacing w:val="26"/>
        </w:rPr>
        <w:t xml:space="preserve"> </w:t>
      </w:r>
      <w:r>
        <w:t>momento</w:t>
      </w:r>
      <w:r>
        <w:rPr>
          <w:spacing w:val="27"/>
        </w:rPr>
        <w:t xml:space="preserve"> </w:t>
      </w:r>
      <w:r>
        <w:t>de</w:t>
      </w:r>
      <w:r>
        <w:rPr>
          <w:spacing w:val="26"/>
        </w:rPr>
        <w:t xml:space="preserve"> </w:t>
      </w:r>
      <w:r>
        <w:t>la</w:t>
      </w:r>
      <w:r>
        <w:rPr>
          <w:spacing w:val="29"/>
        </w:rPr>
        <w:t xml:space="preserve"> </w:t>
      </w:r>
      <w:r>
        <w:t>solicitud.</w:t>
      </w:r>
      <w:r>
        <w:rPr>
          <w:spacing w:val="28"/>
        </w:rPr>
        <w:t xml:space="preserve"> </w:t>
      </w:r>
      <w:r>
        <w:t>En</w:t>
      </w:r>
      <w:r>
        <w:rPr>
          <w:spacing w:val="27"/>
        </w:rPr>
        <w:t xml:space="preserve"> </w:t>
      </w:r>
      <w:r>
        <w:t>caso</w:t>
      </w:r>
      <w:r>
        <w:rPr>
          <w:spacing w:val="27"/>
        </w:rPr>
        <w:t xml:space="preserve"> </w:t>
      </w:r>
      <w:r>
        <w:t>de</w:t>
      </w:r>
      <w:r>
        <w:rPr>
          <w:spacing w:val="26"/>
        </w:rPr>
        <w:t xml:space="preserve"> </w:t>
      </w:r>
      <w:r>
        <w:t>salarios</w:t>
      </w:r>
      <w:r>
        <w:rPr>
          <w:spacing w:val="27"/>
        </w:rPr>
        <w:t xml:space="preserve"> </w:t>
      </w:r>
      <w:r>
        <w:t>de</w:t>
      </w:r>
      <w:r>
        <w:rPr>
          <w:spacing w:val="28"/>
        </w:rPr>
        <w:t xml:space="preserve"> </w:t>
      </w:r>
      <w:r>
        <w:t>convenio,</w:t>
      </w:r>
      <w:r>
        <w:rPr>
          <w:spacing w:val="28"/>
        </w:rPr>
        <w:t xml:space="preserve"> </w:t>
      </w:r>
      <w:r>
        <w:t>se</w:t>
      </w:r>
      <w:r>
        <w:rPr>
          <w:spacing w:val="27"/>
        </w:rPr>
        <w:t xml:space="preserve"> </w:t>
      </w:r>
      <w:r>
        <w:t>consideran</w:t>
      </w:r>
      <w:r>
        <w:rPr>
          <w:spacing w:val="25"/>
        </w:rPr>
        <w:t xml:space="preserve"> </w:t>
      </w:r>
      <w:r>
        <w:t>los</w:t>
      </w:r>
      <w:r>
        <w:rPr>
          <w:spacing w:val="-58"/>
        </w:rPr>
        <w:t xml:space="preserve"> </w:t>
      </w:r>
      <w:r>
        <w:t>que</w:t>
      </w:r>
      <w:r>
        <w:rPr>
          <w:spacing w:val="-3"/>
        </w:rPr>
        <w:t xml:space="preserve"> </w:t>
      </w:r>
      <w:r>
        <w:t>surjan del</w:t>
      </w:r>
      <w:r>
        <w:rPr>
          <w:spacing w:val="-4"/>
        </w:rPr>
        <w:t xml:space="preserve"> </w:t>
      </w:r>
      <w:r>
        <w:t>último</w:t>
      </w:r>
      <w:r>
        <w:rPr>
          <w:spacing w:val="-2"/>
        </w:rPr>
        <w:t xml:space="preserve"> </w:t>
      </w:r>
      <w:r>
        <w:t>acuerdo salarial</w:t>
      </w:r>
      <w:r>
        <w:rPr>
          <w:spacing w:val="-1"/>
        </w:rPr>
        <w:t xml:space="preserve"> </w:t>
      </w:r>
      <w:r>
        <w:t>homologado al momento</w:t>
      </w:r>
      <w:r>
        <w:rPr>
          <w:spacing w:val="-1"/>
        </w:rPr>
        <w:t xml:space="preserve"> </w:t>
      </w:r>
      <w:r>
        <w:t>de</w:t>
      </w:r>
      <w:r>
        <w:rPr>
          <w:spacing w:val="-2"/>
        </w:rPr>
        <w:t xml:space="preserve"> </w:t>
      </w:r>
      <w:r>
        <w:t>la solicitud.</w:t>
      </w:r>
    </w:p>
    <w:p w:rsidR="00414F55" w:rsidRDefault="00414F55" w:rsidP="00242BCE">
      <w:pPr>
        <w:pStyle w:val="Textoindependiente"/>
        <w:jc w:val="both"/>
        <w:rPr>
          <w:sz w:val="24"/>
        </w:rPr>
      </w:pPr>
    </w:p>
    <w:p w:rsidR="00414F55" w:rsidRDefault="00414F55" w:rsidP="00242BCE">
      <w:pPr>
        <w:pStyle w:val="Textoindependiente"/>
        <w:spacing w:before="8"/>
        <w:jc w:val="both"/>
      </w:pPr>
    </w:p>
    <w:p w:rsidR="00414F55" w:rsidRDefault="00414F55" w:rsidP="00242BCE">
      <w:pPr>
        <w:pStyle w:val="Ttulo1"/>
        <w:numPr>
          <w:ilvl w:val="3"/>
          <w:numId w:val="1"/>
        </w:numPr>
        <w:tabs>
          <w:tab w:val="left" w:pos="2147"/>
          <w:tab w:val="left" w:pos="2148"/>
        </w:tabs>
        <w:ind w:left="2147" w:hanging="925"/>
        <w:jc w:val="both"/>
      </w:pPr>
      <w:r>
        <w:t>Metodología</w:t>
      </w:r>
      <w:r>
        <w:rPr>
          <w:spacing w:val="-3"/>
        </w:rPr>
        <w:t xml:space="preserve"> </w:t>
      </w:r>
      <w:r>
        <w:t>para</w:t>
      </w:r>
      <w:r>
        <w:rPr>
          <w:spacing w:val="-3"/>
        </w:rPr>
        <w:t xml:space="preserve"> </w:t>
      </w:r>
      <w:r>
        <w:t>la</w:t>
      </w:r>
      <w:r>
        <w:rPr>
          <w:spacing w:val="-3"/>
        </w:rPr>
        <w:t xml:space="preserve"> </w:t>
      </w:r>
      <w:r>
        <w:t>redeterminación</w:t>
      </w:r>
      <w:r>
        <w:rPr>
          <w:spacing w:val="-3"/>
        </w:rPr>
        <w:t xml:space="preserve"> </w:t>
      </w:r>
      <w:r>
        <w:t>del</w:t>
      </w:r>
      <w:r>
        <w:rPr>
          <w:spacing w:val="-1"/>
        </w:rPr>
        <w:t xml:space="preserve"> </w:t>
      </w:r>
      <w:r>
        <w:t>precio</w:t>
      </w:r>
      <w:r>
        <w:rPr>
          <w:spacing w:val="-1"/>
        </w:rPr>
        <w:t xml:space="preserve"> </w:t>
      </w:r>
      <w:r>
        <w:t>unitario:</w:t>
      </w:r>
    </w:p>
    <w:p w:rsidR="00414F55" w:rsidRDefault="00414F55" w:rsidP="00242BCE">
      <w:pPr>
        <w:pStyle w:val="Textoindependiente"/>
        <w:spacing w:before="129" w:line="259" w:lineRule="auto"/>
        <w:ind w:left="1082" w:right="312"/>
        <w:jc w:val="both"/>
      </w:pPr>
      <w:r>
        <w:t>En todos los renglones el precio se redeterminará en función a la siguiente fórmula y conforme</w:t>
      </w:r>
      <w:r>
        <w:rPr>
          <w:spacing w:val="1"/>
        </w:rPr>
        <w:t xml:space="preserve"> </w:t>
      </w:r>
      <w:r>
        <w:t>la</w:t>
      </w:r>
      <w:r>
        <w:rPr>
          <w:spacing w:val="-1"/>
        </w:rPr>
        <w:t xml:space="preserve"> </w:t>
      </w:r>
      <w:r>
        <w:t>variación verificada.</w:t>
      </w:r>
    </w:p>
    <w:p w:rsidR="00414F55" w:rsidRDefault="00414F55" w:rsidP="00242BCE">
      <w:pPr>
        <w:pStyle w:val="Textoindependiente"/>
        <w:spacing w:before="162" w:line="357" w:lineRule="auto"/>
        <w:ind w:left="1082" w:right="310"/>
        <w:jc w:val="both"/>
      </w:pPr>
      <w:r>
        <w:t>El Precio Vigente (PV) será el de la apertura de ofertas o el último redeterminado, según</w:t>
      </w:r>
      <w:r>
        <w:rPr>
          <w:spacing w:val="1"/>
        </w:rPr>
        <w:t xml:space="preserve"> </w:t>
      </w:r>
      <w:r>
        <w:t>corresponda.</w:t>
      </w:r>
    </w:p>
    <w:p w:rsidR="00414F55" w:rsidRDefault="00414F55" w:rsidP="00242BCE">
      <w:pPr>
        <w:jc w:val="both"/>
      </w:pPr>
    </w:p>
    <w:p w:rsidR="00901F1C" w:rsidRDefault="00901F1C" w:rsidP="00242BCE">
      <w:pPr>
        <w:jc w:val="both"/>
      </w:pPr>
    </w:p>
    <w:p w:rsidR="006149AC" w:rsidRDefault="00901F1C" w:rsidP="00757D15">
      <w:pPr>
        <w:spacing w:line="359" w:lineRule="auto"/>
        <w:ind w:left="1134" w:right="77"/>
        <w:jc w:val="both"/>
        <w:rPr>
          <w:rFonts w:ascii="Arial" w:eastAsia="Arial" w:hAnsi="Arial" w:cs="Arial"/>
          <w:spacing w:val="-2"/>
          <w:lang w:val="es-AR"/>
        </w:rPr>
      </w:pPr>
      <w:r w:rsidRPr="00E64BBD">
        <w:rPr>
          <w:rFonts w:ascii="Arial" w:eastAsia="Arial" w:hAnsi="Arial" w:cs="Arial"/>
          <w:lang w:val="es-AR"/>
        </w:rPr>
        <w:t>La</w:t>
      </w:r>
      <w:r w:rsidRPr="00E64BBD">
        <w:rPr>
          <w:rFonts w:ascii="Arial" w:eastAsia="Arial" w:hAnsi="Arial" w:cs="Arial"/>
          <w:spacing w:val="10"/>
          <w:lang w:val="es-AR"/>
        </w:rPr>
        <w:t xml:space="preserve"> </w:t>
      </w:r>
      <w:r w:rsidRPr="00E64BBD">
        <w:rPr>
          <w:rFonts w:ascii="Arial" w:eastAsia="Arial" w:hAnsi="Arial" w:cs="Arial"/>
          <w:lang w:val="es-AR"/>
        </w:rPr>
        <w:t>Varia</w:t>
      </w:r>
      <w:r w:rsidRPr="00E64BBD">
        <w:rPr>
          <w:rFonts w:ascii="Arial" w:eastAsia="Arial" w:hAnsi="Arial" w:cs="Arial"/>
          <w:spacing w:val="1"/>
          <w:lang w:val="es-AR"/>
        </w:rPr>
        <w:t>c</w:t>
      </w:r>
      <w:r w:rsidRPr="00E64BBD">
        <w:rPr>
          <w:rFonts w:ascii="Arial" w:eastAsia="Arial" w:hAnsi="Arial" w:cs="Arial"/>
          <w:lang w:val="es-AR"/>
        </w:rPr>
        <w:t>ión</w:t>
      </w:r>
      <w:r w:rsidRPr="00E64BBD">
        <w:rPr>
          <w:rFonts w:ascii="Arial" w:eastAsia="Arial" w:hAnsi="Arial" w:cs="Arial"/>
          <w:spacing w:val="3"/>
          <w:lang w:val="es-AR"/>
        </w:rPr>
        <w:t xml:space="preserve"> </w:t>
      </w:r>
      <w:r w:rsidRPr="00E64BBD">
        <w:rPr>
          <w:rFonts w:ascii="Arial" w:eastAsia="Arial" w:hAnsi="Arial" w:cs="Arial"/>
          <w:lang w:val="es-AR"/>
        </w:rPr>
        <w:t>Verifi</w:t>
      </w:r>
      <w:r w:rsidRPr="00E64BBD">
        <w:rPr>
          <w:rFonts w:ascii="Arial" w:eastAsia="Arial" w:hAnsi="Arial" w:cs="Arial"/>
          <w:spacing w:val="1"/>
          <w:lang w:val="es-AR"/>
        </w:rPr>
        <w:t>c</w:t>
      </w:r>
      <w:r w:rsidRPr="00E64BBD">
        <w:rPr>
          <w:rFonts w:ascii="Arial" w:eastAsia="Arial" w:hAnsi="Arial" w:cs="Arial"/>
          <w:lang w:val="es-AR"/>
        </w:rPr>
        <w:t>ada</w:t>
      </w:r>
      <w:r w:rsidRPr="00E64BBD">
        <w:rPr>
          <w:rFonts w:ascii="Arial" w:eastAsia="Arial" w:hAnsi="Arial" w:cs="Arial"/>
          <w:spacing w:val="4"/>
          <w:lang w:val="es-AR"/>
        </w:rPr>
        <w:t xml:space="preserve"> </w:t>
      </w:r>
      <w:r w:rsidRPr="00E64BBD">
        <w:rPr>
          <w:rFonts w:ascii="Arial" w:eastAsia="Arial" w:hAnsi="Arial" w:cs="Arial"/>
          <w:spacing w:val="1"/>
          <w:lang w:val="es-AR"/>
        </w:rPr>
        <w:t>s</w:t>
      </w:r>
      <w:r w:rsidRPr="00E64BBD">
        <w:rPr>
          <w:rFonts w:ascii="Arial" w:eastAsia="Arial" w:hAnsi="Arial" w:cs="Arial"/>
          <w:lang w:val="es-AR"/>
        </w:rPr>
        <w:t>e</w:t>
      </w:r>
      <w:r w:rsidRPr="00E64BBD">
        <w:rPr>
          <w:rFonts w:ascii="Arial" w:eastAsia="Arial" w:hAnsi="Arial" w:cs="Arial"/>
          <w:spacing w:val="10"/>
          <w:lang w:val="es-AR"/>
        </w:rPr>
        <w:t xml:space="preserve"> </w:t>
      </w:r>
      <w:r w:rsidRPr="00E64BBD">
        <w:rPr>
          <w:rFonts w:ascii="Arial" w:eastAsia="Arial" w:hAnsi="Arial" w:cs="Arial"/>
          <w:spacing w:val="1"/>
          <w:lang w:val="es-AR"/>
        </w:rPr>
        <w:t>c</w:t>
      </w:r>
      <w:r w:rsidRPr="00E64BBD">
        <w:rPr>
          <w:rFonts w:ascii="Arial" w:eastAsia="Arial" w:hAnsi="Arial" w:cs="Arial"/>
          <w:lang w:val="es-AR"/>
        </w:rPr>
        <w:t>o</w:t>
      </w:r>
      <w:r w:rsidRPr="00E64BBD">
        <w:rPr>
          <w:rFonts w:ascii="Arial" w:eastAsia="Arial" w:hAnsi="Arial" w:cs="Arial"/>
          <w:spacing w:val="1"/>
          <w:lang w:val="es-AR"/>
        </w:rPr>
        <w:t>r</w:t>
      </w:r>
      <w:r w:rsidRPr="00E64BBD">
        <w:rPr>
          <w:rFonts w:ascii="Arial" w:eastAsia="Arial" w:hAnsi="Arial" w:cs="Arial"/>
          <w:lang w:val="es-AR"/>
        </w:rPr>
        <w:t>re</w:t>
      </w:r>
      <w:r w:rsidRPr="00E64BBD">
        <w:rPr>
          <w:rFonts w:ascii="Arial" w:eastAsia="Arial" w:hAnsi="Arial" w:cs="Arial"/>
          <w:spacing w:val="1"/>
          <w:lang w:val="es-AR"/>
        </w:rPr>
        <w:t>s</w:t>
      </w:r>
      <w:r w:rsidRPr="00E64BBD">
        <w:rPr>
          <w:rFonts w:ascii="Arial" w:eastAsia="Arial" w:hAnsi="Arial" w:cs="Arial"/>
          <w:lang w:val="es-AR"/>
        </w:rPr>
        <w:t xml:space="preserve">ponde </w:t>
      </w:r>
      <w:r w:rsidRPr="00E64BBD">
        <w:rPr>
          <w:rFonts w:ascii="Arial" w:eastAsia="Arial" w:hAnsi="Arial" w:cs="Arial"/>
          <w:spacing w:val="1"/>
          <w:lang w:val="es-AR"/>
        </w:rPr>
        <w:t>c</w:t>
      </w:r>
      <w:r w:rsidRPr="00E64BBD">
        <w:rPr>
          <w:rFonts w:ascii="Arial" w:eastAsia="Arial" w:hAnsi="Arial" w:cs="Arial"/>
          <w:lang w:val="es-AR"/>
        </w:rPr>
        <w:t>on</w:t>
      </w:r>
      <w:r w:rsidRPr="00E64BBD">
        <w:rPr>
          <w:rFonts w:ascii="Arial" w:eastAsia="Arial" w:hAnsi="Arial" w:cs="Arial"/>
          <w:spacing w:val="9"/>
          <w:lang w:val="es-AR"/>
        </w:rPr>
        <w:t xml:space="preserve"> </w:t>
      </w:r>
      <w:r w:rsidRPr="00E64BBD">
        <w:rPr>
          <w:rFonts w:ascii="Arial" w:eastAsia="Arial" w:hAnsi="Arial" w:cs="Arial"/>
          <w:lang w:val="es-AR"/>
        </w:rPr>
        <w:t>el</w:t>
      </w:r>
      <w:r w:rsidRPr="00E64BBD">
        <w:rPr>
          <w:rFonts w:ascii="Arial" w:eastAsia="Arial" w:hAnsi="Arial" w:cs="Arial"/>
          <w:spacing w:val="11"/>
          <w:lang w:val="es-AR"/>
        </w:rPr>
        <w:t xml:space="preserve"> </w:t>
      </w:r>
      <w:r w:rsidRPr="00E64BBD">
        <w:rPr>
          <w:rFonts w:ascii="Arial" w:eastAsia="Arial" w:hAnsi="Arial" w:cs="Arial"/>
          <w:lang w:val="es-AR"/>
        </w:rPr>
        <w:t>por</w:t>
      </w:r>
      <w:r w:rsidRPr="00E64BBD">
        <w:rPr>
          <w:rFonts w:ascii="Arial" w:eastAsia="Arial" w:hAnsi="Arial" w:cs="Arial"/>
          <w:spacing w:val="1"/>
          <w:lang w:val="es-AR"/>
        </w:rPr>
        <w:t>c</w:t>
      </w:r>
      <w:r w:rsidRPr="00E64BBD">
        <w:rPr>
          <w:rFonts w:ascii="Arial" w:eastAsia="Arial" w:hAnsi="Arial" w:cs="Arial"/>
          <w:lang w:val="es-AR"/>
        </w:rPr>
        <w:t>entaje</w:t>
      </w:r>
      <w:r w:rsidRPr="00E64BBD">
        <w:rPr>
          <w:rFonts w:ascii="Arial" w:eastAsia="Arial" w:hAnsi="Arial" w:cs="Arial"/>
          <w:spacing w:val="1"/>
          <w:lang w:val="es-AR"/>
        </w:rPr>
        <w:t xml:space="preserve"> </w:t>
      </w:r>
      <w:r w:rsidRPr="00E64BBD">
        <w:rPr>
          <w:rFonts w:ascii="Arial" w:eastAsia="Arial" w:hAnsi="Arial" w:cs="Arial"/>
          <w:lang w:val="es-AR"/>
        </w:rPr>
        <w:t>de</w:t>
      </w:r>
      <w:r w:rsidRPr="00E64BBD">
        <w:rPr>
          <w:rFonts w:ascii="Arial" w:eastAsia="Arial" w:hAnsi="Arial" w:cs="Arial"/>
          <w:spacing w:val="10"/>
          <w:lang w:val="es-AR"/>
        </w:rPr>
        <w:t xml:space="preserve"> </w:t>
      </w:r>
      <w:r w:rsidRPr="00E64BBD">
        <w:rPr>
          <w:rFonts w:ascii="Arial" w:eastAsia="Arial" w:hAnsi="Arial" w:cs="Arial"/>
          <w:spacing w:val="-1"/>
          <w:lang w:val="es-AR"/>
        </w:rPr>
        <w:t>v</w:t>
      </w:r>
      <w:r w:rsidRPr="00E64BBD">
        <w:rPr>
          <w:rFonts w:ascii="Arial" w:eastAsia="Arial" w:hAnsi="Arial" w:cs="Arial"/>
          <w:lang w:val="es-AR"/>
        </w:rPr>
        <w:t>aria</w:t>
      </w:r>
      <w:r w:rsidRPr="00E64BBD">
        <w:rPr>
          <w:rFonts w:ascii="Arial" w:eastAsia="Arial" w:hAnsi="Arial" w:cs="Arial"/>
          <w:spacing w:val="1"/>
          <w:lang w:val="es-AR"/>
        </w:rPr>
        <w:t>c</w:t>
      </w:r>
      <w:r w:rsidRPr="00E64BBD">
        <w:rPr>
          <w:rFonts w:ascii="Arial" w:eastAsia="Arial" w:hAnsi="Arial" w:cs="Arial"/>
          <w:lang w:val="es-AR"/>
        </w:rPr>
        <w:t>ión</w:t>
      </w:r>
      <w:r w:rsidRPr="00E64BBD">
        <w:rPr>
          <w:rFonts w:ascii="Arial" w:eastAsia="Arial" w:hAnsi="Arial" w:cs="Arial"/>
          <w:spacing w:val="3"/>
          <w:lang w:val="es-AR"/>
        </w:rPr>
        <w:t xml:space="preserve"> </w:t>
      </w:r>
      <w:r w:rsidRPr="00E64BBD">
        <w:rPr>
          <w:rFonts w:ascii="Arial" w:eastAsia="Arial" w:hAnsi="Arial" w:cs="Arial"/>
          <w:lang w:val="es-AR"/>
        </w:rPr>
        <w:t>al</w:t>
      </w:r>
      <w:r w:rsidRPr="00E64BBD">
        <w:rPr>
          <w:rFonts w:ascii="Arial" w:eastAsia="Arial" w:hAnsi="Arial" w:cs="Arial"/>
          <w:spacing w:val="11"/>
          <w:lang w:val="es-AR"/>
        </w:rPr>
        <w:t xml:space="preserve"> </w:t>
      </w:r>
      <w:r w:rsidRPr="00E64BBD">
        <w:rPr>
          <w:rFonts w:ascii="Arial" w:eastAsia="Arial" w:hAnsi="Arial" w:cs="Arial"/>
          <w:lang w:val="es-AR"/>
        </w:rPr>
        <w:t>que</w:t>
      </w:r>
      <w:r w:rsidRPr="00E64BBD">
        <w:rPr>
          <w:rFonts w:ascii="Arial" w:eastAsia="Arial" w:hAnsi="Arial" w:cs="Arial"/>
          <w:spacing w:val="9"/>
          <w:lang w:val="es-AR"/>
        </w:rPr>
        <w:t xml:space="preserve"> </w:t>
      </w:r>
      <w:r w:rsidRPr="00E64BBD">
        <w:rPr>
          <w:rFonts w:ascii="Arial" w:eastAsia="Arial" w:hAnsi="Arial" w:cs="Arial"/>
          <w:spacing w:val="1"/>
          <w:lang w:val="es-AR"/>
        </w:rPr>
        <w:t>s</w:t>
      </w:r>
      <w:r w:rsidRPr="00E64BBD">
        <w:rPr>
          <w:rFonts w:ascii="Arial" w:eastAsia="Arial" w:hAnsi="Arial" w:cs="Arial"/>
          <w:lang w:val="es-AR"/>
        </w:rPr>
        <w:t>e</w:t>
      </w:r>
      <w:r w:rsidRPr="00E64BBD">
        <w:rPr>
          <w:rFonts w:ascii="Arial" w:eastAsia="Arial" w:hAnsi="Arial" w:cs="Arial"/>
          <w:spacing w:val="10"/>
          <w:lang w:val="es-AR"/>
        </w:rPr>
        <w:t xml:space="preserve"> </w:t>
      </w:r>
      <w:r w:rsidRPr="00E64BBD">
        <w:rPr>
          <w:rFonts w:ascii="Arial" w:eastAsia="Arial" w:hAnsi="Arial" w:cs="Arial"/>
          <w:lang w:val="es-AR"/>
        </w:rPr>
        <w:t>arriba</w:t>
      </w:r>
      <w:r w:rsidRPr="00E64BBD">
        <w:rPr>
          <w:rFonts w:ascii="Arial" w:eastAsia="Arial" w:hAnsi="Arial" w:cs="Arial"/>
          <w:spacing w:val="7"/>
          <w:lang w:val="es-AR"/>
        </w:rPr>
        <w:t xml:space="preserve"> </w:t>
      </w:r>
      <w:r w:rsidRPr="00E64BBD">
        <w:rPr>
          <w:rFonts w:ascii="Arial" w:eastAsia="Arial" w:hAnsi="Arial" w:cs="Arial"/>
          <w:lang w:val="es-AR"/>
        </w:rPr>
        <w:t>en fun</w:t>
      </w:r>
      <w:r w:rsidRPr="00E64BBD">
        <w:rPr>
          <w:rFonts w:ascii="Arial" w:eastAsia="Arial" w:hAnsi="Arial" w:cs="Arial"/>
          <w:spacing w:val="1"/>
          <w:lang w:val="es-AR"/>
        </w:rPr>
        <w:t>c</w:t>
      </w:r>
      <w:r w:rsidRPr="00E64BBD">
        <w:rPr>
          <w:rFonts w:ascii="Arial" w:eastAsia="Arial" w:hAnsi="Arial" w:cs="Arial"/>
          <w:lang w:val="es-AR"/>
        </w:rPr>
        <w:t>ión</w:t>
      </w:r>
      <w:r w:rsidRPr="00E64BBD">
        <w:rPr>
          <w:rFonts w:ascii="Arial" w:eastAsia="Arial" w:hAnsi="Arial" w:cs="Arial"/>
          <w:spacing w:val="-7"/>
          <w:lang w:val="es-AR"/>
        </w:rPr>
        <w:t xml:space="preserve"> </w:t>
      </w:r>
      <w:r w:rsidRPr="00E64BBD">
        <w:rPr>
          <w:rFonts w:ascii="Arial" w:eastAsia="Arial" w:hAnsi="Arial" w:cs="Arial"/>
          <w:lang w:val="es-AR"/>
        </w:rPr>
        <w:t>de</w:t>
      </w:r>
      <w:r w:rsidRPr="00E64BBD">
        <w:rPr>
          <w:rFonts w:ascii="Arial" w:eastAsia="Arial" w:hAnsi="Arial" w:cs="Arial"/>
          <w:spacing w:val="-2"/>
          <w:lang w:val="es-AR"/>
        </w:rPr>
        <w:t xml:space="preserve"> </w:t>
      </w:r>
      <w:r w:rsidRPr="00E64BBD">
        <w:rPr>
          <w:rFonts w:ascii="Arial" w:eastAsia="Arial" w:hAnsi="Arial" w:cs="Arial"/>
          <w:spacing w:val="-1"/>
          <w:lang w:val="es-AR"/>
        </w:rPr>
        <w:t>l</w:t>
      </w:r>
      <w:r w:rsidRPr="00E64BBD">
        <w:rPr>
          <w:rFonts w:ascii="Arial" w:eastAsia="Arial" w:hAnsi="Arial" w:cs="Arial"/>
          <w:lang w:val="es-AR"/>
        </w:rPr>
        <w:t>a</w:t>
      </w:r>
      <w:r w:rsidRPr="00E64BBD">
        <w:rPr>
          <w:rFonts w:ascii="Arial" w:eastAsia="Arial" w:hAnsi="Arial" w:cs="Arial"/>
          <w:spacing w:val="-2"/>
          <w:lang w:val="es-AR"/>
        </w:rPr>
        <w:t xml:space="preserve"> </w:t>
      </w:r>
    </w:p>
    <w:p w:rsidR="006149AC" w:rsidRDefault="006149AC" w:rsidP="00757D15">
      <w:pPr>
        <w:spacing w:line="359" w:lineRule="auto"/>
        <w:ind w:left="1134" w:right="77"/>
        <w:jc w:val="both"/>
        <w:rPr>
          <w:rFonts w:ascii="Arial" w:eastAsia="Arial" w:hAnsi="Arial" w:cs="Arial"/>
          <w:spacing w:val="-2"/>
          <w:lang w:val="es-AR"/>
        </w:rPr>
      </w:pPr>
    </w:p>
    <w:p w:rsidR="00901F1C" w:rsidRPr="00E64BBD" w:rsidRDefault="00901F1C" w:rsidP="00757D15">
      <w:pPr>
        <w:spacing w:line="359" w:lineRule="auto"/>
        <w:ind w:left="1134" w:right="77"/>
        <w:jc w:val="both"/>
        <w:rPr>
          <w:rFonts w:ascii="Arial" w:eastAsia="Arial" w:hAnsi="Arial" w:cs="Arial"/>
          <w:lang w:val="es-AR"/>
        </w:rPr>
      </w:pPr>
      <w:r w:rsidRPr="00E64BBD">
        <w:rPr>
          <w:rFonts w:ascii="Arial" w:eastAsia="Arial" w:hAnsi="Arial" w:cs="Arial"/>
          <w:lang w:val="es-AR"/>
        </w:rPr>
        <w:t>e</w:t>
      </w:r>
      <w:r w:rsidRPr="00E64BBD">
        <w:rPr>
          <w:rFonts w:ascii="Arial" w:eastAsia="Arial" w:hAnsi="Arial" w:cs="Arial"/>
          <w:spacing w:val="1"/>
          <w:lang w:val="es-AR"/>
        </w:rPr>
        <w:t>s</w:t>
      </w:r>
      <w:r w:rsidRPr="00E64BBD">
        <w:rPr>
          <w:rFonts w:ascii="Arial" w:eastAsia="Arial" w:hAnsi="Arial" w:cs="Arial"/>
          <w:lang w:val="es-AR"/>
        </w:rPr>
        <w:t>tru</w:t>
      </w:r>
      <w:r w:rsidRPr="00E64BBD">
        <w:rPr>
          <w:rFonts w:ascii="Arial" w:eastAsia="Arial" w:hAnsi="Arial" w:cs="Arial"/>
          <w:spacing w:val="1"/>
          <w:lang w:val="es-AR"/>
        </w:rPr>
        <w:t>c</w:t>
      </w:r>
      <w:r w:rsidRPr="00E64BBD">
        <w:rPr>
          <w:rFonts w:ascii="Arial" w:eastAsia="Arial" w:hAnsi="Arial" w:cs="Arial"/>
          <w:lang w:val="es-AR"/>
        </w:rPr>
        <w:t>tura</w:t>
      </w:r>
      <w:r w:rsidRPr="00E64BBD">
        <w:rPr>
          <w:rFonts w:ascii="Arial" w:eastAsia="Arial" w:hAnsi="Arial" w:cs="Arial"/>
          <w:spacing w:val="-11"/>
          <w:lang w:val="es-AR"/>
        </w:rPr>
        <w:t xml:space="preserve"> </w:t>
      </w:r>
      <w:r w:rsidRPr="00E64BBD">
        <w:rPr>
          <w:rFonts w:ascii="Arial" w:eastAsia="Arial" w:hAnsi="Arial" w:cs="Arial"/>
          <w:lang w:val="es-AR"/>
        </w:rPr>
        <w:t>de</w:t>
      </w:r>
      <w:r w:rsidRPr="00E64BBD">
        <w:rPr>
          <w:rFonts w:ascii="Arial" w:eastAsia="Arial" w:hAnsi="Arial" w:cs="Arial"/>
          <w:spacing w:val="-2"/>
          <w:lang w:val="es-AR"/>
        </w:rPr>
        <w:t xml:space="preserve"> </w:t>
      </w:r>
      <w:r w:rsidRPr="00E64BBD">
        <w:rPr>
          <w:rFonts w:ascii="Arial" w:eastAsia="Arial" w:hAnsi="Arial" w:cs="Arial"/>
          <w:spacing w:val="1"/>
          <w:lang w:val="es-AR"/>
        </w:rPr>
        <w:t>c</w:t>
      </w:r>
      <w:r w:rsidRPr="00E64BBD">
        <w:rPr>
          <w:rFonts w:ascii="Arial" w:eastAsia="Arial" w:hAnsi="Arial" w:cs="Arial"/>
          <w:lang w:val="es-AR"/>
        </w:rPr>
        <w:t>o</w:t>
      </w:r>
      <w:r w:rsidRPr="00E64BBD">
        <w:rPr>
          <w:rFonts w:ascii="Arial" w:eastAsia="Arial" w:hAnsi="Arial" w:cs="Arial"/>
          <w:spacing w:val="1"/>
          <w:lang w:val="es-AR"/>
        </w:rPr>
        <w:t>s</w:t>
      </w:r>
      <w:r w:rsidRPr="00E64BBD">
        <w:rPr>
          <w:rFonts w:ascii="Arial" w:eastAsia="Arial" w:hAnsi="Arial" w:cs="Arial"/>
          <w:lang w:val="es-AR"/>
        </w:rPr>
        <w:t>tos</w:t>
      </w:r>
      <w:r w:rsidRPr="00E64BBD">
        <w:rPr>
          <w:rFonts w:ascii="Arial" w:eastAsia="Arial" w:hAnsi="Arial" w:cs="Arial"/>
          <w:spacing w:val="-6"/>
          <w:lang w:val="es-AR"/>
        </w:rPr>
        <w:t xml:space="preserve"> </w:t>
      </w:r>
      <w:r w:rsidRPr="00E64BBD">
        <w:rPr>
          <w:rFonts w:ascii="Arial" w:eastAsia="Arial" w:hAnsi="Arial" w:cs="Arial"/>
          <w:lang w:val="es-AR"/>
        </w:rPr>
        <w:t>i</w:t>
      </w:r>
      <w:r w:rsidRPr="00E64BBD">
        <w:rPr>
          <w:rFonts w:ascii="Arial" w:eastAsia="Arial" w:hAnsi="Arial" w:cs="Arial"/>
          <w:spacing w:val="-1"/>
          <w:lang w:val="es-AR"/>
        </w:rPr>
        <w:t>n</w:t>
      </w:r>
      <w:r w:rsidRPr="00E64BBD">
        <w:rPr>
          <w:rFonts w:ascii="Arial" w:eastAsia="Arial" w:hAnsi="Arial" w:cs="Arial"/>
          <w:lang w:val="es-AR"/>
        </w:rPr>
        <w:t>di</w:t>
      </w:r>
      <w:r w:rsidRPr="00E64BBD">
        <w:rPr>
          <w:rFonts w:ascii="Arial" w:eastAsia="Arial" w:hAnsi="Arial" w:cs="Arial"/>
          <w:spacing w:val="1"/>
          <w:lang w:val="es-AR"/>
        </w:rPr>
        <w:t>c</w:t>
      </w:r>
      <w:r w:rsidRPr="00E64BBD">
        <w:rPr>
          <w:rFonts w:ascii="Arial" w:eastAsia="Arial" w:hAnsi="Arial" w:cs="Arial"/>
          <w:lang w:val="es-AR"/>
        </w:rPr>
        <w:t>ada</w:t>
      </w:r>
      <w:r w:rsidRPr="00E64BBD">
        <w:rPr>
          <w:rFonts w:ascii="Arial" w:eastAsia="Arial" w:hAnsi="Arial" w:cs="Arial"/>
          <w:spacing w:val="-8"/>
          <w:lang w:val="es-AR"/>
        </w:rPr>
        <w:t xml:space="preserve"> </w:t>
      </w:r>
      <w:r w:rsidRPr="00E64BBD">
        <w:rPr>
          <w:rFonts w:ascii="Arial" w:eastAsia="Arial" w:hAnsi="Arial" w:cs="Arial"/>
          <w:lang w:val="es-AR"/>
        </w:rPr>
        <w:t>en</w:t>
      </w:r>
      <w:r w:rsidRPr="00E64BBD">
        <w:rPr>
          <w:rFonts w:ascii="Arial" w:eastAsia="Arial" w:hAnsi="Arial" w:cs="Arial"/>
          <w:spacing w:val="-2"/>
          <w:lang w:val="es-AR"/>
        </w:rPr>
        <w:t xml:space="preserve"> </w:t>
      </w:r>
      <w:r w:rsidRPr="00E64BBD">
        <w:rPr>
          <w:rFonts w:ascii="Arial" w:eastAsia="Arial" w:hAnsi="Arial" w:cs="Arial"/>
          <w:lang w:val="es-AR"/>
        </w:rPr>
        <w:t>el</w:t>
      </w:r>
      <w:r w:rsidRPr="00E64BBD">
        <w:rPr>
          <w:rFonts w:ascii="Arial" w:eastAsia="Arial" w:hAnsi="Arial" w:cs="Arial"/>
          <w:spacing w:val="-2"/>
          <w:lang w:val="es-AR"/>
        </w:rPr>
        <w:t xml:space="preserve"> </w:t>
      </w:r>
      <w:r w:rsidRPr="00E64BBD">
        <w:rPr>
          <w:rFonts w:ascii="Arial" w:eastAsia="Arial" w:hAnsi="Arial" w:cs="Arial"/>
          <w:lang w:val="es-AR"/>
        </w:rPr>
        <w:t>punto</w:t>
      </w:r>
      <w:r w:rsidRPr="00E64BBD">
        <w:rPr>
          <w:rFonts w:ascii="Arial" w:eastAsia="Arial" w:hAnsi="Arial" w:cs="Arial"/>
          <w:spacing w:val="-5"/>
          <w:lang w:val="es-AR"/>
        </w:rPr>
        <w:t xml:space="preserve"> </w:t>
      </w:r>
      <w:r w:rsidRPr="00E64BBD">
        <w:rPr>
          <w:rFonts w:ascii="Arial" w:eastAsia="Arial" w:hAnsi="Arial" w:cs="Arial"/>
          <w:lang w:val="es-AR"/>
        </w:rPr>
        <w:t>1).</w:t>
      </w:r>
    </w:p>
    <w:p w:rsidR="00901F1C" w:rsidRPr="00E64BBD" w:rsidRDefault="00901F1C" w:rsidP="00757D15">
      <w:pPr>
        <w:spacing w:before="4" w:line="160" w:lineRule="exact"/>
        <w:ind w:left="1134"/>
        <w:rPr>
          <w:sz w:val="16"/>
          <w:szCs w:val="16"/>
          <w:lang w:val="es-AR"/>
        </w:rPr>
      </w:pPr>
    </w:p>
    <w:p w:rsidR="00901F1C" w:rsidRPr="00E64BBD" w:rsidRDefault="00901F1C" w:rsidP="00757D15">
      <w:pPr>
        <w:ind w:left="1134" w:right="1278"/>
        <w:jc w:val="both"/>
        <w:rPr>
          <w:rFonts w:ascii="Arial" w:eastAsia="Arial" w:hAnsi="Arial" w:cs="Arial"/>
          <w:lang w:val="es-AR"/>
        </w:rPr>
      </w:pPr>
      <w:r w:rsidRPr="00E64BBD">
        <w:rPr>
          <w:rFonts w:ascii="Arial" w:eastAsia="Arial" w:hAnsi="Arial" w:cs="Arial"/>
          <w:lang w:val="es-AR"/>
        </w:rPr>
        <w:t>El</w:t>
      </w:r>
      <w:r w:rsidRPr="00E64BBD">
        <w:rPr>
          <w:rFonts w:ascii="Arial" w:eastAsia="Arial" w:hAnsi="Arial" w:cs="Arial"/>
          <w:spacing w:val="-1"/>
          <w:lang w:val="es-AR"/>
        </w:rPr>
        <w:t xml:space="preserve"> </w:t>
      </w:r>
      <w:r w:rsidRPr="00E64BBD">
        <w:rPr>
          <w:rFonts w:ascii="Arial" w:eastAsia="Arial" w:hAnsi="Arial" w:cs="Arial"/>
          <w:lang w:val="es-AR"/>
        </w:rPr>
        <w:t>nue</w:t>
      </w:r>
      <w:r w:rsidRPr="00E64BBD">
        <w:rPr>
          <w:rFonts w:ascii="Arial" w:eastAsia="Arial" w:hAnsi="Arial" w:cs="Arial"/>
          <w:spacing w:val="-1"/>
          <w:lang w:val="es-AR"/>
        </w:rPr>
        <w:t>v</w:t>
      </w:r>
      <w:r w:rsidRPr="00E64BBD">
        <w:rPr>
          <w:rFonts w:ascii="Arial" w:eastAsia="Arial" w:hAnsi="Arial" w:cs="Arial"/>
          <w:lang w:val="es-AR"/>
        </w:rPr>
        <w:t>o</w:t>
      </w:r>
      <w:r w:rsidRPr="00E64BBD">
        <w:rPr>
          <w:rFonts w:ascii="Arial" w:eastAsia="Arial" w:hAnsi="Arial" w:cs="Arial"/>
          <w:spacing w:val="-6"/>
          <w:lang w:val="es-AR"/>
        </w:rPr>
        <w:t xml:space="preserve"> </w:t>
      </w:r>
      <w:r w:rsidRPr="00E64BBD">
        <w:rPr>
          <w:rFonts w:ascii="Arial" w:eastAsia="Arial" w:hAnsi="Arial" w:cs="Arial"/>
          <w:lang w:val="es-AR"/>
        </w:rPr>
        <w:t>pre</w:t>
      </w:r>
      <w:r w:rsidRPr="00E64BBD">
        <w:rPr>
          <w:rFonts w:ascii="Arial" w:eastAsia="Arial" w:hAnsi="Arial" w:cs="Arial"/>
          <w:spacing w:val="1"/>
          <w:lang w:val="es-AR"/>
        </w:rPr>
        <w:t>c</w:t>
      </w:r>
      <w:r w:rsidRPr="00E64BBD">
        <w:rPr>
          <w:rFonts w:ascii="Arial" w:eastAsia="Arial" w:hAnsi="Arial" w:cs="Arial"/>
          <w:lang w:val="es-AR"/>
        </w:rPr>
        <w:t>io</w:t>
      </w:r>
      <w:r w:rsidRPr="00E64BBD">
        <w:rPr>
          <w:rFonts w:ascii="Arial" w:eastAsia="Arial" w:hAnsi="Arial" w:cs="Arial"/>
          <w:spacing w:val="-6"/>
          <w:lang w:val="es-AR"/>
        </w:rPr>
        <w:t xml:space="preserve"> </w:t>
      </w:r>
      <w:r w:rsidRPr="00E64BBD">
        <w:rPr>
          <w:rFonts w:ascii="Arial" w:eastAsia="Arial" w:hAnsi="Arial" w:cs="Arial"/>
          <w:lang w:val="es-AR"/>
        </w:rPr>
        <w:t>redete</w:t>
      </w:r>
      <w:r w:rsidRPr="00E64BBD">
        <w:rPr>
          <w:rFonts w:ascii="Arial" w:eastAsia="Arial" w:hAnsi="Arial" w:cs="Arial"/>
          <w:spacing w:val="-1"/>
          <w:lang w:val="es-AR"/>
        </w:rPr>
        <w:t>r</w:t>
      </w:r>
      <w:r w:rsidRPr="00E64BBD">
        <w:rPr>
          <w:rFonts w:ascii="Arial" w:eastAsia="Arial" w:hAnsi="Arial" w:cs="Arial"/>
          <w:lang w:val="es-AR"/>
        </w:rPr>
        <w:t>m</w:t>
      </w:r>
      <w:r w:rsidRPr="00E64BBD">
        <w:rPr>
          <w:rFonts w:ascii="Arial" w:eastAsia="Arial" w:hAnsi="Arial" w:cs="Arial"/>
          <w:spacing w:val="1"/>
          <w:lang w:val="es-AR"/>
        </w:rPr>
        <w:t>i</w:t>
      </w:r>
      <w:r w:rsidRPr="00E64BBD">
        <w:rPr>
          <w:rFonts w:ascii="Arial" w:eastAsia="Arial" w:hAnsi="Arial" w:cs="Arial"/>
          <w:lang w:val="es-AR"/>
        </w:rPr>
        <w:t>nado</w:t>
      </w:r>
      <w:r w:rsidRPr="00E64BBD">
        <w:rPr>
          <w:rFonts w:ascii="Arial" w:eastAsia="Arial" w:hAnsi="Arial" w:cs="Arial"/>
          <w:spacing w:val="-14"/>
          <w:lang w:val="es-AR"/>
        </w:rPr>
        <w:t xml:space="preserve"> </w:t>
      </w:r>
      <w:r w:rsidRPr="00E64BBD">
        <w:rPr>
          <w:rFonts w:ascii="Arial" w:eastAsia="Arial" w:hAnsi="Arial" w:cs="Arial"/>
          <w:lang w:val="es-AR"/>
        </w:rPr>
        <w:t>(P</w:t>
      </w:r>
      <w:r w:rsidRPr="00E64BBD">
        <w:rPr>
          <w:rFonts w:ascii="Arial" w:eastAsia="Arial" w:hAnsi="Arial" w:cs="Arial"/>
          <w:spacing w:val="1"/>
          <w:lang w:val="es-AR"/>
        </w:rPr>
        <w:t>N</w:t>
      </w:r>
      <w:r w:rsidRPr="00E64BBD">
        <w:rPr>
          <w:rFonts w:ascii="Arial" w:eastAsia="Arial" w:hAnsi="Arial" w:cs="Arial"/>
          <w:lang w:val="es-AR"/>
        </w:rPr>
        <w:t>)</w:t>
      </w:r>
      <w:r w:rsidRPr="00E64BBD">
        <w:rPr>
          <w:rFonts w:ascii="Arial" w:eastAsia="Arial" w:hAnsi="Arial" w:cs="Arial"/>
          <w:spacing w:val="-5"/>
          <w:lang w:val="es-AR"/>
        </w:rPr>
        <w:t xml:space="preserve"> </w:t>
      </w:r>
      <w:r w:rsidRPr="00E64BBD">
        <w:rPr>
          <w:rFonts w:ascii="Arial" w:eastAsia="Arial" w:hAnsi="Arial" w:cs="Arial"/>
          <w:spacing w:val="1"/>
          <w:lang w:val="es-AR"/>
        </w:rPr>
        <w:t>s</w:t>
      </w:r>
      <w:r w:rsidRPr="00E64BBD">
        <w:rPr>
          <w:rFonts w:ascii="Arial" w:eastAsia="Arial" w:hAnsi="Arial" w:cs="Arial"/>
          <w:lang w:val="es-AR"/>
        </w:rPr>
        <w:t>urgirá</w:t>
      </w:r>
      <w:r w:rsidRPr="00E64BBD">
        <w:rPr>
          <w:rFonts w:ascii="Arial" w:eastAsia="Arial" w:hAnsi="Arial" w:cs="Arial"/>
          <w:spacing w:val="-7"/>
          <w:lang w:val="es-AR"/>
        </w:rPr>
        <w:t xml:space="preserve"> </w:t>
      </w:r>
      <w:r w:rsidRPr="00E64BBD">
        <w:rPr>
          <w:rFonts w:ascii="Arial" w:eastAsia="Arial" w:hAnsi="Arial" w:cs="Arial"/>
          <w:lang w:val="es-AR"/>
        </w:rPr>
        <w:t>de</w:t>
      </w:r>
      <w:r w:rsidRPr="00E64BBD">
        <w:rPr>
          <w:rFonts w:ascii="Arial" w:eastAsia="Arial" w:hAnsi="Arial" w:cs="Arial"/>
          <w:spacing w:val="-2"/>
          <w:lang w:val="es-AR"/>
        </w:rPr>
        <w:t xml:space="preserve"> </w:t>
      </w:r>
      <w:r w:rsidRPr="00E64BBD">
        <w:rPr>
          <w:rFonts w:ascii="Arial" w:eastAsia="Arial" w:hAnsi="Arial" w:cs="Arial"/>
          <w:spacing w:val="-1"/>
          <w:lang w:val="es-AR"/>
        </w:rPr>
        <w:t>l</w:t>
      </w:r>
      <w:r w:rsidRPr="00E64BBD">
        <w:rPr>
          <w:rFonts w:ascii="Arial" w:eastAsia="Arial" w:hAnsi="Arial" w:cs="Arial"/>
          <w:lang w:val="es-AR"/>
        </w:rPr>
        <w:t>a</w:t>
      </w:r>
      <w:r w:rsidRPr="00E64BBD">
        <w:rPr>
          <w:rFonts w:ascii="Arial" w:eastAsia="Arial" w:hAnsi="Arial" w:cs="Arial"/>
          <w:spacing w:val="-2"/>
          <w:lang w:val="es-AR"/>
        </w:rPr>
        <w:t xml:space="preserve"> </w:t>
      </w:r>
      <w:r w:rsidRPr="00E64BBD">
        <w:rPr>
          <w:rFonts w:ascii="Arial" w:eastAsia="Arial" w:hAnsi="Arial" w:cs="Arial"/>
          <w:lang w:val="es-AR"/>
        </w:rPr>
        <w:t>apli</w:t>
      </w:r>
      <w:r w:rsidRPr="00E64BBD">
        <w:rPr>
          <w:rFonts w:ascii="Arial" w:eastAsia="Arial" w:hAnsi="Arial" w:cs="Arial"/>
          <w:spacing w:val="1"/>
          <w:lang w:val="es-AR"/>
        </w:rPr>
        <w:t>c</w:t>
      </w:r>
      <w:r w:rsidRPr="00E64BBD">
        <w:rPr>
          <w:rFonts w:ascii="Arial" w:eastAsia="Arial" w:hAnsi="Arial" w:cs="Arial"/>
          <w:lang w:val="es-AR"/>
        </w:rPr>
        <w:t>a</w:t>
      </w:r>
      <w:r w:rsidRPr="00E64BBD">
        <w:rPr>
          <w:rFonts w:ascii="Arial" w:eastAsia="Arial" w:hAnsi="Arial" w:cs="Arial"/>
          <w:spacing w:val="-1"/>
          <w:lang w:val="es-AR"/>
        </w:rPr>
        <w:t>c</w:t>
      </w:r>
      <w:r w:rsidRPr="00E64BBD">
        <w:rPr>
          <w:rFonts w:ascii="Arial" w:eastAsia="Arial" w:hAnsi="Arial" w:cs="Arial"/>
          <w:lang w:val="es-AR"/>
        </w:rPr>
        <w:t>ión</w:t>
      </w:r>
      <w:r w:rsidRPr="00E64BBD">
        <w:rPr>
          <w:rFonts w:ascii="Arial" w:eastAsia="Arial" w:hAnsi="Arial" w:cs="Arial"/>
          <w:spacing w:val="-11"/>
          <w:lang w:val="es-AR"/>
        </w:rPr>
        <w:t xml:space="preserve"> </w:t>
      </w:r>
      <w:r w:rsidRPr="00E64BBD">
        <w:rPr>
          <w:rFonts w:ascii="Arial" w:eastAsia="Arial" w:hAnsi="Arial" w:cs="Arial"/>
          <w:lang w:val="es-AR"/>
        </w:rPr>
        <w:t>de</w:t>
      </w:r>
      <w:r w:rsidRPr="00E64BBD">
        <w:rPr>
          <w:rFonts w:ascii="Arial" w:eastAsia="Arial" w:hAnsi="Arial" w:cs="Arial"/>
          <w:spacing w:val="-2"/>
          <w:lang w:val="es-AR"/>
        </w:rPr>
        <w:t xml:space="preserve"> </w:t>
      </w:r>
      <w:r w:rsidRPr="00E64BBD">
        <w:rPr>
          <w:rFonts w:ascii="Arial" w:eastAsia="Arial" w:hAnsi="Arial" w:cs="Arial"/>
          <w:lang w:val="es-AR"/>
        </w:rPr>
        <w:t>la</w:t>
      </w:r>
      <w:r w:rsidRPr="00E64BBD">
        <w:rPr>
          <w:rFonts w:ascii="Arial" w:eastAsia="Arial" w:hAnsi="Arial" w:cs="Arial"/>
          <w:spacing w:val="-2"/>
          <w:lang w:val="es-AR"/>
        </w:rPr>
        <w:t xml:space="preserve"> </w:t>
      </w:r>
      <w:r w:rsidRPr="00E64BBD">
        <w:rPr>
          <w:rFonts w:ascii="Arial" w:eastAsia="Arial" w:hAnsi="Arial" w:cs="Arial"/>
          <w:spacing w:val="1"/>
          <w:lang w:val="es-AR"/>
        </w:rPr>
        <w:t>s</w:t>
      </w:r>
      <w:r w:rsidRPr="00E64BBD">
        <w:rPr>
          <w:rFonts w:ascii="Arial" w:eastAsia="Arial" w:hAnsi="Arial" w:cs="Arial"/>
          <w:lang w:val="es-AR"/>
        </w:rPr>
        <w:t>igu</w:t>
      </w:r>
      <w:r w:rsidRPr="00E64BBD">
        <w:rPr>
          <w:rFonts w:ascii="Arial" w:eastAsia="Arial" w:hAnsi="Arial" w:cs="Arial"/>
          <w:spacing w:val="-1"/>
          <w:lang w:val="es-AR"/>
        </w:rPr>
        <w:t>ie</w:t>
      </w:r>
      <w:r w:rsidRPr="00E64BBD">
        <w:rPr>
          <w:rFonts w:ascii="Arial" w:eastAsia="Arial" w:hAnsi="Arial" w:cs="Arial"/>
          <w:lang w:val="es-AR"/>
        </w:rPr>
        <w:t>nte</w:t>
      </w:r>
      <w:r w:rsidRPr="00E64BBD">
        <w:rPr>
          <w:rFonts w:ascii="Arial" w:eastAsia="Arial" w:hAnsi="Arial" w:cs="Arial"/>
          <w:spacing w:val="-9"/>
          <w:lang w:val="es-AR"/>
        </w:rPr>
        <w:t xml:space="preserve"> </w:t>
      </w:r>
      <w:r w:rsidRPr="00E64BBD">
        <w:rPr>
          <w:rFonts w:ascii="Arial" w:eastAsia="Arial" w:hAnsi="Arial" w:cs="Arial"/>
          <w:lang w:val="es-AR"/>
        </w:rPr>
        <w:t>fórmula:</w:t>
      </w:r>
    </w:p>
    <w:p w:rsidR="00901F1C" w:rsidRPr="00E64BBD" w:rsidRDefault="00901F1C" w:rsidP="00757D15">
      <w:pPr>
        <w:spacing w:line="200" w:lineRule="exact"/>
        <w:ind w:left="1134"/>
        <w:rPr>
          <w:lang w:val="es-AR"/>
        </w:rPr>
      </w:pPr>
    </w:p>
    <w:p w:rsidR="00901F1C" w:rsidRPr="00E64BBD" w:rsidRDefault="00901F1C" w:rsidP="00757D15">
      <w:pPr>
        <w:spacing w:line="200" w:lineRule="exact"/>
        <w:ind w:left="1134"/>
        <w:rPr>
          <w:lang w:val="es-AR"/>
        </w:rPr>
      </w:pPr>
    </w:p>
    <w:p w:rsidR="00901F1C" w:rsidRPr="00E64BBD" w:rsidRDefault="00901F1C" w:rsidP="00757D15">
      <w:pPr>
        <w:spacing w:line="200" w:lineRule="exact"/>
        <w:ind w:left="1134"/>
        <w:rPr>
          <w:lang w:val="es-AR"/>
        </w:rPr>
      </w:pPr>
    </w:p>
    <w:p w:rsidR="00901F1C" w:rsidRPr="00E64BBD" w:rsidRDefault="00901F1C" w:rsidP="00757D15">
      <w:pPr>
        <w:spacing w:before="6" w:line="220" w:lineRule="exact"/>
        <w:ind w:left="1134"/>
        <w:rPr>
          <w:lang w:val="es-AR"/>
        </w:rPr>
      </w:pPr>
    </w:p>
    <w:p w:rsidR="00901F1C" w:rsidRPr="00E64BBD" w:rsidRDefault="00901F1C" w:rsidP="00757D15">
      <w:pPr>
        <w:ind w:left="1134" w:right="3182"/>
        <w:jc w:val="center"/>
        <w:rPr>
          <w:rFonts w:ascii="Arial" w:eastAsia="Arial" w:hAnsi="Arial" w:cs="Arial"/>
          <w:lang w:val="es-AR"/>
        </w:rPr>
      </w:pPr>
      <w:r w:rsidRPr="00E64BBD">
        <w:rPr>
          <w:rFonts w:ascii="Arial" w:eastAsia="Arial" w:hAnsi="Arial" w:cs="Arial"/>
          <w:lang w:val="es-AR"/>
        </w:rPr>
        <w:t>Pre</w:t>
      </w:r>
      <w:r w:rsidRPr="00E64BBD">
        <w:rPr>
          <w:rFonts w:ascii="Arial" w:eastAsia="Arial" w:hAnsi="Arial" w:cs="Arial"/>
          <w:spacing w:val="1"/>
          <w:lang w:val="es-AR"/>
        </w:rPr>
        <w:t>c</w:t>
      </w:r>
      <w:r w:rsidRPr="00E64BBD">
        <w:rPr>
          <w:rFonts w:ascii="Arial" w:eastAsia="Arial" w:hAnsi="Arial" w:cs="Arial"/>
          <w:lang w:val="es-AR"/>
        </w:rPr>
        <w:t>io</w:t>
      </w:r>
      <w:r w:rsidRPr="00E64BBD">
        <w:rPr>
          <w:rFonts w:ascii="Arial" w:eastAsia="Arial" w:hAnsi="Arial" w:cs="Arial"/>
          <w:spacing w:val="-6"/>
          <w:lang w:val="es-AR"/>
        </w:rPr>
        <w:t xml:space="preserve"> </w:t>
      </w:r>
      <w:r w:rsidRPr="00E64BBD">
        <w:rPr>
          <w:rFonts w:ascii="Arial" w:eastAsia="Arial" w:hAnsi="Arial" w:cs="Arial"/>
          <w:lang w:val="es-AR"/>
        </w:rPr>
        <w:t>Nue</w:t>
      </w:r>
      <w:r w:rsidRPr="00E64BBD">
        <w:rPr>
          <w:rFonts w:ascii="Arial" w:eastAsia="Arial" w:hAnsi="Arial" w:cs="Arial"/>
          <w:spacing w:val="-1"/>
          <w:lang w:val="es-AR"/>
        </w:rPr>
        <w:t>v</w:t>
      </w:r>
      <w:r w:rsidRPr="00E64BBD">
        <w:rPr>
          <w:rFonts w:ascii="Arial" w:eastAsia="Arial" w:hAnsi="Arial" w:cs="Arial"/>
          <w:lang w:val="es-AR"/>
        </w:rPr>
        <w:t>o</w:t>
      </w:r>
      <w:r w:rsidRPr="00E64BBD">
        <w:rPr>
          <w:rFonts w:ascii="Arial" w:eastAsia="Arial" w:hAnsi="Arial" w:cs="Arial"/>
          <w:spacing w:val="-6"/>
          <w:lang w:val="es-AR"/>
        </w:rPr>
        <w:t xml:space="preserve"> </w:t>
      </w:r>
      <w:r w:rsidRPr="00E64BBD">
        <w:rPr>
          <w:rFonts w:ascii="Arial" w:eastAsia="Arial" w:hAnsi="Arial" w:cs="Arial"/>
          <w:lang w:val="es-AR"/>
        </w:rPr>
        <w:t>=</w:t>
      </w:r>
      <w:r w:rsidRPr="00E64BBD">
        <w:rPr>
          <w:rFonts w:ascii="Arial" w:eastAsia="Arial" w:hAnsi="Arial" w:cs="Arial"/>
          <w:spacing w:val="-1"/>
          <w:lang w:val="es-AR"/>
        </w:rPr>
        <w:t xml:space="preserve"> </w:t>
      </w:r>
      <w:r w:rsidRPr="00E64BBD">
        <w:rPr>
          <w:rFonts w:ascii="Arial" w:eastAsia="Arial" w:hAnsi="Arial" w:cs="Arial"/>
          <w:lang w:val="es-AR"/>
        </w:rPr>
        <w:t>(0,80</w:t>
      </w:r>
      <w:r w:rsidRPr="00E64BBD">
        <w:rPr>
          <w:rFonts w:ascii="Arial" w:eastAsia="Arial" w:hAnsi="Arial" w:cs="Arial"/>
          <w:spacing w:val="-5"/>
          <w:lang w:val="es-AR"/>
        </w:rPr>
        <w:t xml:space="preserve"> </w:t>
      </w:r>
      <w:r w:rsidRPr="00E64BBD">
        <w:rPr>
          <w:rFonts w:ascii="Arial" w:eastAsia="Arial" w:hAnsi="Arial" w:cs="Arial"/>
          <w:lang w:val="es-AR"/>
        </w:rPr>
        <w:t>*</w:t>
      </w:r>
      <w:r w:rsidRPr="00E64BBD">
        <w:rPr>
          <w:rFonts w:ascii="Arial" w:eastAsia="Arial" w:hAnsi="Arial" w:cs="Arial"/>
          <w:spacing w:val="-1"/>
          <w:lang w:val="es-AR"/>
        </w:rPr>
        <w:t xml:space="preserve"> </w:t>
      </w:r>
      <w:r w:rsidRPr="00E64BBD">
        <w:rPr>
          <w:rFonts w:ascii="Arial" w:eastAsia="Arial" w:hAnsi="Arial" w:cs="Arial"/>
          <w:u w:val="single" w:color="000000"/>
          <w:lang w:val="es-AR"/>
        </w:rPr>
        <w:t>PV</w:t>
      </w:r>
      <w:r w:rsidRPr="00E64BBD">
        <w:rPr>
          <w:rFonts w:ascii="Arial" w:eastAsia="Arial" w:hAnsi="Arial" w:cs="Arial"/>
          <w:spacing w:val="-3"/>
          <w:u w:val="single" w:color="000000"/>
          <w:lang w:val="es-AR"/>
        </w:rPr>
        <w:t xml:space="preserve"> </w:t>
      </w:r>
      <w:r w:rsidRPr="00E64BBD">
        <w:rPr>
          <w:rFonts w:ascii="Arial" w:eastAsia="Arial" w:hAnsi="Arial" w:cs="Arial"/>
          <w:u w:val="single" w:color="000000"/>
          <w:lang w:val="es-AR"/>
        </w:rPr>
        <w:t xml:space="preserve">* </w:t>
      </w:r>
      <w:r w:rsidRPr="00E64BBD">
        <w:rPr>
          <w:rFonts w:ascii="Arial" w:eastAsia="Arial" w:hAnsi="Arial" w:cs="Arial"/>
          <w:spacing w:val="-1"/>
          <w:u w:val="single" w:color="000000"/>
          <w:lang w:val="es-AR"/>
        </w:rPr>
        <w:t>v</w:t>
      </w:r>
      <w:r w:rsidRPr="00E64BBD">
        <w:rPr>
          <w:rFonts w:ascii="Arial" w:eastAsia="Arial" w:hAnsi="Arial" w:cs="Arial"/>
          <w:u w:val="single" w:color="000000"/>
          <w:lang w:val="es-AR"/>
        </w:rPr>
        <w:t>aria</w:t>
      </w:r>
      <w:r w:rsidRPr="00E64BBD">
        <w:rPr>
          <w:rFonts w:ascii="Arial" w:eastAsia="Arial" w:hAnsi="Arial" w:cs="Arial"/>
          <w:spacing w:val="1"/>
          <w:u w:val="single" w:color="000000"/>
          <w:lang w:val="es-AR"/>
        </w:rPr>
        <w:t>c</w:t>
      </w:r>
      <w:r w:rsidRPr="00E64BBD">
        <w:rPr>
          <w:rFonts w:ascii="Arial" w:eastAsia="Arial" w:hAnsi="Arial" w:cs="Arial"/>
          <w:u w:val="single" w:color="000000"/>
          <w:lang w:val="es-AR"/>
        </w:rPr>
        <w:t>ión</w:t>
      </w:r>
      <w:r w:rsidRPr="00E64BBD">
        <w:rPr>
          <w:rFonts w:ascii="Arial" w:eastAsia="Arial" w:hAnsi="Arial" w:cs="Arial"/>
          <w:spacing w:val="-9"/>
          <w:u w:val="single" w:color="000000"/>
          <w:lang w:val="es-AR"/>
        </w:rPr>
        <w:t xml:space="preserve"> </w:t>
      </w:r>
      <w:r w:rsidRPr="00E64BBD">
        <w:rPr>
          <w:rFonts w:ascii="Arial" w:eastAsia="Arial" w:hAnsi="Arial" w:cs="Arial"/>
          <w:spacing w:val="-1"/>
          <w:u w:val="single" w:color="000000"/>
          <w:lang w:val="es-AR"/>
        </w:rPr>
        <w:t>v</w:t>
      </w:r>
      <w:r w:rsidRPr="00E64BBD">
        <w:rPr>
          <w:rFonts w:ascii="Arial" w:eastAsia="Arial" w:hAnsi="Arial" w:cs="Arial"/>
          <w:u w:val="single" w:color="000000"/>
          <w:lang w:val="es-AR"/>
        </w:rPr>
        <w:t>erifi</w:t>
      </w:r>
      <w:r w:rsidRPr="00E64BBD">
        <w:rPr>
          <w:rFonts w:ascii="Arial" w:eastAsia="Arial" w:hAnsi="Arial" w:cs="Arial"/>
          <w:spacing w:val="1"/>
          <w:u w:val="single" w:color="000000"/>
          <w:lang w:val="es-AR"/>
        </w:rPr>
        <w:t>c</w:t>
      </w:r>
      <w:r w:rsidRPr="00E64BBD">
        <w:rPr>
          <w:rFonts w:ascii="Arial" w:eastAsia="Arial" w:hAnsi="Arial" w:cs="Arial"/>
          <w:spacing w:val="-1"/>
          <w:u w:val="single" w:color="000000"/>
          <w:lang w:val="es-AR"/>
        </w:rPr>
        <w:t>a</w:t>
      </w:r>
      <w:r w:rsidRPr="00E64BBD">
        <w:rPr>
          <w:rFonts w:ascii="Arial" w:eastAsia="Arial" w:hAnsi="Arial" w:cs="Arial"/>
          <w:u w:val="single" w:color="000000"/>
          <w:lang w:val="es-AR"/>
        </w:rPr>
        <w:t>da</w:t>
      </w:r>
      <w:r w:rsidRPr="00E64BBD">
        <w:rPr>
          <w:rFonts w:ascii="Arial" w:eastAsia="Arial" w:hAnsi="Arial" w:cs="Arial"/>
          <w:lang w:val="es-AR"/>
        </w:rPr>
        <w:t>)</w:t>
      </w:r>
      <w:r w:rsidRPr="00E64BBD">
        <w:rPr>
          <w:rFonts w:ascii="Arial" w:eastAsia="Arial" w:hAnsi="Arial" w:cs="Arial"/>
          <w:spacing w:val="-9"/>
          <w:lang w:val="es-AR"/>
        </w:rPr>
        <w:t xml:space="preserve"> </w:t>
      </w:r>
      <w:r w:rsidRPr="00E64BBD">
        <w:rPr>
          <w:rFonts w:ascii="Arial" w:eastAsia="Arial" w:hAnsi="Arial" w:cs="Arial"/>
          <w:lang w:val="es-AR"/>
        </w:rPr>
        <w:t>+</w:t>
      </w:r>
      <w:r w:rsidRPr="00E64BBD">
        <w:rPr>
          <w:rFonts w:ascii="Arial" w:eastAsia="Arial" w:hAnsi="Arial" w:cs="Arial"/>
          <w:spacing w:val="-1"/>
          <w:lang w:val="es-AR"/>
        </w:rPr>
        <w:t xml:space="preserve"> </w:t>
      </w:r>
      <w:r w:rsidRPr="00E64BBD">
        <w:rPr>
          <w:rFonts w:ascii="Arial" w:eastAsia="Arial" w:hAnsi="Arial" w:cs="Arial"/>
          <w:w w:val="99"/>
          <w:lang w:val="es-AR"/>
        </w:rPr>
        <w:t>PV</w:t>
      </w:r>
    </w:p>
    <w:p w:rsidR="00901F1C" w:rsidRPr="00E64BBD" w:rsidRDefault="00901F1C" w:rsidP="00757D15">
      <w:pPr>
        <w:spacing w:before="6" w:line="280" w:lineRule="exact"/>
        <w:ind w:left="1134"/>
        <w:rPr>
          <w:sz w:val="28"/>
          <w:szCs w:val="28"/>
          <w:lang w:val="es-AR"/>
        </w:rPr>
      </w:pPr>
    </w:p>
    <w:p w:rsidR="00901F1C" w:rsidRPr="00E64BBD" w:rsidRDefault="00901F1C" w:rsidP="00757D15">
      <w:pPr>
        <w:ind w:left="1134" w:right="5328"/>
        <w:jc w:val="center"/>
        <w:rPr>
          <w:rFonts w:ascii="Arial" w:eastAsia="Arial" w:hAnsi="Arial" w:cs="Arial"/>
          <w:lang w:val="es-AR"/>
        </w:rPr>
      </w:pPr>
      <w:r w:rsidRPr="00E64BBD">
        <w:rPr>
          <w:rFonts w:ascii="Arial" w:eastAsia="Arial" w:hAnsi="Arial" w:cs="Arial"/>
          <w:w w:val="99"/>
          <w:lang w:val="es-AR"/>
        </w:rPr>
        <w:t>100</w:t>
      </w:r>
    </w:p>
    <w:p w:rsidR="00901F1C" w:rsidRPr="00E64BBD" w:rsidRDefault="00901F1C" w:rsidP="00757D15">
      <w:pPr>
        <w:spacing w:line="180" w:lineRule="exact"/>
        <w:ind w:left="1134"/>
        <w:rPr>
          <w:sz w:val="18"/>
          <w:szCs w:val="18"/>
          <w:lang w:val="es-AR"/>
        </w:rPr>
      </w:pPr>
    </w:p>
    <w:p w:rsidR="00901F1C" w:rsidRDefault="00901F1C" w:rsidP="00757D15">
      <w:pPr>
        <w:spacing w:line="360" w:lineRule="auto"/>
        <w:ind w:left="1134" w:right="72"/>
        <w:jc w:val="both"/>
        <w:rPr>
          <w:rFonts w:ascii="Arial" w:eastAsia="Arial" w:hAnsi="Arial" w:cs="Arial"/>
          <w:lang w:val="es-AR"/>
        </w:rPr>
      </w:pPr>
      <w:r w:rsidRPr="00E64BBD">
        <w:rPr>
          <w:rFonts w:ascii="Arial" w:eastAsia="Arial" w:hAnsi="Arial" w:cs="Arial"/>
          <w:lang w:val="es-AR"/>
        </w:rPr>
        <w:t>La</w:t>
      </w:r>
      <w:r w:rsidRPr="00E64BBD">
        <w:rPr>
          <w:rFonts w:ascii="Arial" w:eastAsia="Arial" w:hAnsi="Arial" w:cs="Arial"/>
          <w:spacing w:val="9"/>
          <w:lang w:val="es-AR"/>
        </w:rPr>
        <w:t xml:space="preserve"> </w:t>
      </w:r>
      <w:r w:rsidRPr="00E64BBD">
        <w:rPr>
          <w:rFonts w:ascii="Arial" w:eastAsia="Arial" w:hAnsi="Arial" w:cs="Arial"/>
          <w:spacing w:val="1"/>
          <w:lang w:val="es-AR"/>
        </w:rPr>
        <w:t>s</w:t>
      </w:r>
      <w:r w:rsidRPr="00E64BBD">
        <w:rPr>
          <w:rFonts w:ascii="Arial" w:eastAsia="Arial" w:hAnsi="Arial" w:cs="Arial"/>
          <w:lang w:val="es-AR"/>
        </w:rPr>
        <w:t>oli</w:t>
      </w:r>
      <w:r w:rsidRPr="00E64BBD">
        <w:rPr>
          <w:rFonts w:ascii="Arial" w:eastAsia="Arial" w:hAnsi="Arial" w:cs="Arial"/>
          <w:spacing w:val="1"/>
          <w:lang w:val="es-AR"/>
        </w:rPr>
        <w:t>c</w:t>
      </w:r>
      <w:r w:rsidRPr="00E64BBD">
        <w:rPr>
          <w:rFonts w:ascii="Arial" w:eastAsia="Arial" w:hAnsi="Arial" w:cs="Arial"/>
          <w:lang w:val="es-AR"/>
        </w:rPr>
        <w:t>itud</w:t>
      </w:r>
      <w:r w:rsidRPr="00E64BBD">
        <w:rPr>
          <w:rFonts w:ascii="Arial" w:eastAsia="Arial" w:hAnsi="Arial" w:cs="Arial"/>
          <w:spacing w:val="2"/>
          <w:lang w:val="es-AR"/>
        </w:rPr>
        <w:t xml:space="preserve"> </w:t>
      </w:r>
      <w:r w:rsidRPr="00E64BBD">
        <w:rPr>
          <w:rFonts w:ascii="Arial" w:eastAsia="Arial" w:hAnsi="Arial" w:cs="Arial"/>
          <w:spacing w:val="1"/>
          <w:lang w:val="es-AR"/>
        </w:rPr>
        <w:t>s</w:t>
      </w:r>
      <w:r w:rsidRPr="00E64BBD">
        <w:rPr>
          <w:rFonts w:ascii="Arial" w:eastAsia="Arial" w:hAnsi="Arial" w:cs="Arial"/>
          <w:lang w:val="es-AR"/>
        </w:rPr>
        <w:t>erá</w:t>
      </w:r>
      <w:r w:rsidRPr="00E64BBD">
        <w:rPr>
          <w:rFonts w:ascii="Arial" w:eastAsia="Arial" w:hAnsi="Arial" w:cs="Arial"/>
          <w:spacing w:val="7"/>
          <w:lang w:val="es-AR"/>
        </w:rPr>
        <w:t xml:space="preserve"> </w:t>
      </w:r>
      <w:r w:rsidRPr="00E64BBD">
        <w:rPr>
          <w:rFonts w:ascii="Arial" w:eastAsia="Arial" w:hAnsi="Arial" w:cs="Arial"/>
          <w:lang w:val="es-AR"/>
        </w:rPr>
        <w:t>reali</w:t>
      </w:r>
      <w:r w:rsidRPr="00E64BBD">
        <w:rPr>
          <w:rFonts w:ascii="Arial" w:eastAsia="Arial" w:hAnsi="Arial" w:cs="Arial"/>
          <w:spacing w:val="1"/>
          <w:lang w:val="es-AR"/>
        </w:rPr>
        <w:t>z</w:t>
      </w:r>
      <w:r w:rsidRPr="00E64BBD">
        <w:rPr>
          <w:rFonts w:ascii="Arial" w:eastAsia="Arial" w:hAnsi="Arial" w:cs="Arial"/>
          <w:spacing w:val="-1"/>
          <w:lang w:val="es-AR"/>
        </w:rPr>
        <w:t>a</w:t>
      </w:r>
      <w:r w:rsidRPr="00E64BBD">
        <w:rPr>
          <w:rFonts w:ascii="Arial" w:eastAsia="Arial" w:hAnsi="Arial" w:cs="Arial"/>
          <w:lang w:val="es-AR"/>
        </w:rPr>
        <w:t>da</w:t>
      </w:r>
      <w:r w:rsidRPr="00E64BBD">
        <w:rPr>
          <w:rFonts w:ascii="Arial" w:eastAsia="Arial" w:hAnsi="Arial" w:cs="Arial"/>
          <w:spacing w:val="3"/>
          <w:lang w:val="es-AR"/>
        </w:rPr>
        <w:t xml:space="preserve"> </w:t>
      </w:r>
      <w:r w:rsidRPr="00E64BBD">
        <w:rPr>
          <w:rFonts w:ascii="Arial" w:eastAsia="Arial" w:hAnsi="Arial" w:cs="Arial"/>
          <w:lang w:val="es-AR"/>
        </w:rPr>
        <w:t>ante</w:t>
      </w:r>
      <w:r w:rsidRPr="00E64BBD">
        <w:rPr>
          <w:rFonts w:ascii="Arial" w:eastAsia="Arial" w:hAnsi="Arial" w:cs="Arial"/>
          <w:spacing w:val="7"/>
          <w:lang w:val="es-AR"/>
        </w:rPr>
        <w:t xml:space="preserve"> </w:t>
      </w:r>
      <w:r w:rsidRPr="00E64BBD">
        <w:rPr>
          <w:rFonts w:ascii="Arial" w:eastAsia="Arial" w:hAnsi="Arial" w:cs="Arial"/>
          <w:lang w:val="es-AR"/>
        </w:rPr>
        <w:t>la</w:t>
      </w:r>
      <w:r w:rsidRPr="00E64BBD">
        <w:rPr>
          <w:rFonts w:ascii="Arial" w:eastAsia="Arial" w:hAnsi="Arial" w:cs="Arial"/>
          <w:spacing w:val="9"/>
          <w:lang w:val="es-AR"/>
        </w:rPr>
        <w:t xml:space="preserve"> </w:t>
      </w:r>
      <w:r w:rsidRPr="00E64BBD">
        <w:rPr>
          <w:rFonts w:ascii="Arial" w:eastAsia="Arial" w:hAnsi="Arial" w:cs="Arial"/>
          <w:spacing w:val="1"/>
          <w:lang w:val="es-AR"/>
        </w:rPr>
        <w:t>C</w:t>
      </w:r>
      <w:r w:rsidRPr="00E64BBD">
        <w:rPr>
          <w:rFonts w:ascii="Arial" w:eastAsia="Arial" w:hAnsi="Arial" w:cs="Arial"/>
          <w:lang w:val="es-AR"/>
        </w:rPr>
        <w:t>ONT</w:t>
      </w:r>
      <w:r w:rsidRPr="00E64BBD">
        <w:rPr>
          <w:rFonts w:ascii="Arial" w:eastAsia="Arial" w:hAnsi="Arial" w:cs="Arial"/>
          <w:spacing w:val="1"/>
          <w:lang w:val="es-AR"/>
        </w:rPr>
        <w:t>A</w:t>
      </w:r>
      <w:r w:rsidRPr="00E64BBD">
        <w:rPr>
          <w:rFonts w:ascii="Arial" w:eastAsia="Arial" w:hAnsi="Arial" w:cs="Arial"/>
          <w:lang w:val="es-AR"/>
        </w:rPr>
        <w:t>DUR</w:t>
      </w:r>
      <w:r w:rsidRPr="00E64BBD">
        <w:rPr>
          <w:rFonts w:ascii="Arial" w:eastAsia="Arial" w:hAnsi="Arial" w:cs="Arial"/>
          <w:spacing w:val="1"/>
          <w:lang w:val="es-AR"/>
        </w:rPr>
        <w:t>Í</w:t>
      </w:r>
      <w:r w:rsidRPr="00E64BBD">
        <w:rPr>
          <w:rFonts w:ascii="Arial" w:eastAsia="Arial" w:hAnsi="Arial" w:cs="Arial"/>
          <w:lang w:val="es-AR"/>
        </w:rPr>
        <w:t>A</w:t>
      </w:r>
      <w:r w:rsidRPr="00E64BBD">
        <w:rPr>
          <w:rFonts w:ascii="Arial" w:eastAsia="Arial" w:hAnsi="Arial" w:cs="Arial"/>
          <w:spacing w:val="-4"/>
          <w:lang w:val="es-AR"/>
        </w:rPr>
        <w:t xml:space="preserve"> </w:t>
      </w:r>
      <w:r w:rsidRPr="00E64BBD">
        <w:rPr>
          <w:rFonts w:ascii="Arial" w:eastAsia="Arial" w:hAnsi="Arial" w:cs="Arial"/>
          <w:lang w:val="es-AR"/>
        </w:rPr>
        <w:t>G</w:t>
      </w:r>
      <w:r w:rsidRPr="00E64BBD">
        <w:rPr>
          <w:rFonts w:ascii="Arial" w:eastAsia="Arial" w:hAnsi="Arial" w:cs="Arial"/>
          <w:spacing w:val="1"/>
          <w:lang w:val="es-AR"/>
        </w:rPr>
        <w:t>E</w:t>
      </w:r>
      <w:r w:rsidRPr="00E64BBD">
        <w:rPr>
          <w:rFonts w:ascii="Arial" w:eastAsia="Arial" w:hAnsi="Arial" w:cs="Arial"/>
          <w:lang w:val="es-AR"/>
        </w:rPr>
        <w:t>N</w:t>
      </w:r>
      <w:r w:rsidRPr="00E64BBD">
        <w:rPr>
          <w:rFonts w:ascii="Arial" w:eastAsia="Arial" w:hAnsi="Arial" w:cs="Arial"/>
          <w:spacing w:val="1"/>
          <w:lang w:val="es-AR"/>
        </w:rPr>
        <w:t>E</w:t>
      </w:r>
      <w:r w:rsidRPr="00E64BBD">
        <w:rPr>
          <w:rFonts w:ascii="Arial" w:eastAsia="Arial" w:hAnsi="Arial" w:cs="Arial"/>
          <w:lang w:val="es-AR"/>
        </w:rPr>
        <w:t>R</w:t>
      </w:r>
      <w:r w:rsidRPr="00E64BBD">
        <w:rPr>
          <w:rFonts w:ascii="Arial" w:eastAsia="Arial" w:hAnsi="Arial" w:cs="Arial"/>
          <w:spacing w:val="1"/>
          <w:lang w:val="es-AR"/>
        </w:rPr>
        <w:t>A</w:t>
      </w:r>
      <w:r w:rsidRPr="00E64BBD">
        <w:rPr>
          <w:rFonts w:ascii="Arial" w:eastAsia="Arial" w:hAnsi="Arial" w:cs="Arial"/>
          <w:lang w:val="es-AR"/>
        </w:rPr>
        <w:t>L DE</w:t>
      </w:r>
      <w:r w:rsidRPr="00E64BBD">
        <w:rPr>
          <w:rFonts w:ascii="Arial" w:eastAsia="Arial" w:hAnsi="Arial" w:cs="Arial"/>
          <w:spacing w:val="8"/>
          <w:lang w:val="es-AR"/>
        </w:rPr>
        <w:t xml:space="preserve"> </w:t>
      </w:r>
      <w:r w:rsidRPr="00E64BBD">
        <w:rPr>
          <w:rFonts w:ascii="Arial" w:eastAsia="Arial" w:hAnsi="Arial" w:cs="Arial"/>
          <w:spacing w:val="2"/>
          <w:lang w:val="es-AR"/>
        </w:rPr>
        <w:t>L</w:t>
      </w:r>
      <w:r w:rsidRPr="00E64BBD">
        <w:rPr>
          <w:rFonts w:ascii="Arial" w:eastAsia="Arial" w:hAnsi="Arial" w:cs="Arial"/>
          <w:lang w:val="es-AR"/>
        </w:rPr>
        <w:t>A</w:t>
      </w:r>
      <w:r w:rsidRPr="00E64BBD">
        <w:rPr>
          <w:rFonts w:ascii="Arial" w:eastAsia="Arial" w:hAnsi="Arial" w:cs="Arial"/>
          <w:spacing w:val="8"/>
          <w:lang w:val="es-AR"/>
        </w:rPr>
        <w:t xml:space="preserve"> </w:t>
      </w:r>
      <w:r w:rsidRPr="00E64BBD">
        <w:rPr>
          <w:rFonts w:ascii="Arial" w:eastAsia="Arial" w:hAnsi="Arial" w:cs="Arial"/>
          <w:spacing w:val="1"/>
          <w:lang w:val="es-AR"/>
        </w:rPr>
        <w:t>PR</w:t>
      </w:r>
      <w:r w:rsidRPr="00E64BBD">
        <w:rPr>
          <w:rFonts w:ascii="Arial" w:eastAsia="Arial" w:hAnsi="Arial" w:cs="Arial"/>
          <w:lang w:val="es-AR"/>
        </w:rPr>
        <w:t>OVI</w:t>
      </w:r>
      <w:r w:rsidRPr="00E64BBD">
        <w:rPr>
          <w:rFonts w:ascii="Arial" w:eastAsia="Arial" w:hAnsi="Arial" w:cs="Arial"/>
          <w:spacing w:val="1"/>
          <w:lang w:val="es-AR"/>
        </w:rPr>
        <w:t>N</w:t>
      </w:r>
      <w:r w:rsidRPr="00E64BBD">
        <w:rPr>
          <w:rFonts w:ascii="Arial" w:eastAsia="Arial" w:hAnsi="Arial" w:cs="Arial"/>
          <w:lang w:val="es-AR"/>
        </w:rPr>
        <w:t>CIA</w:t>
      </w:r>
      <w:r w:rsidRPr="00E64BBD">
        <w:rPr>
          <w:rFonts w:ascii="Arial" w:eastAsia="Arial" w:hAnsi="Arial" w:cs="Arial"/>
          <w:spacing w:val="3"/>
          <w:lang w:val="es-AR"/>
        </w:rPr>
        <w:t xml:space="preserve"> </w:t>
      </w:r>
      <w:r w:rsidRPr="00E64BBD">
        <w:rPr>
          <w:rFonts w:ascii="Arial" w:eastAsia="Arial" w:hAnsi="Arial" w:cs="Arial"/>
          <w:spacing w:val="1"/>
          <w:lang w:val="es-AR"/>
        </w:rPr>
        <w:t>D</w:t>
      </w:r>
      <w:r w:rsidRPr="00E64BBD">
        <w:rPr>
          <w:rFonts w:ascii="Arial" w:eastAsia="Arial" w:hAnsi="Arial" w:cs="Arial"/>
          <w:lang w:val="es-AR"/>
        </w:rPr>
        <w:t>E</w:t>
      </w:r>
      <w:r w:rsidRPr="00E64BBD">
        <w:rPr>
          <w:rFonts w:ascii="Arial" w:eastAsia="Arial" w:hAnsi="Arial" w:cs="Arial"/>
          <w:spacing w:val="8"/>
          <w:lang w:val="es-AR"/>
        </w:rPr>
        <w:t xml:space="preserve"> </w:t>
      </w:r>
      <w:r w:rsidRPr="00E64BBD">
        <w:rPr>
          <w:rFonts w:ascii="Arial" w:eastAsia="Arial" w:hAnsi="Arial" w:cs="Arial"/>
          <w:lang w:val="es-AR"/>
        </w:rPr>
        <w:t>B</w:t>
      </w:r>
      <w:r w:rsidRPr="00E64BBD">
        <w:rPr>
          <w:rFonts w:ascii="Arial" w:eastAsia="Arial" w:hAnsi="Arial" w:cs="Arial"/>
          <w:spacing w:val="1"/>
          <w:lang w:val="es-AR"/>
        </w:rPr>
        <w:t>U</w:t>
      </w:r>
      <w:r w:rsidRPr="00E64BBD">
        <w:rPr>
          <w:rFonts w:ascii="Arial" w:eastAsia="Arial" w:hAnsi="Arial" w:cs="Arial"/>
          <w:lang w:val="es-AR"/>
        </w:rPr>
        <w:t>E</w:t>
      </w:r>
      <w:r w:rsidRPr="00E64BBD">
        <w:rPr>
          <w:rFonts w:ascii="Arial" w:eastAsia="Arial" w:hAnsi="Arial" w:cs="Arial"/>
          <w:spacing w:val="1"/>
          <w:lang w:val="es-AR"/>
        </w:rPr>
        <w:t>N</w:t>
      </w:r>
      <w:r w:rsidRPr="00E64BBD">
        <w:rPr>
          <w:rFonts w:ascii="Arial" w:eastAsia="Arial" w:hAnsi="Arial" w:cs="Arial"/>
          <w:lang w:val="es-AR"/>
        </w:rPr>
        <w:t>OS AIRES,</w:t>
      </w:r>
      <w:r w:rsidRPr="00E64BBD">
        <w:rPr>
          <w:rFonts w:ascii="Arial" w:eastAsia="Arial" w:hAnsi="Arial" w:cs="Arial"/>
          <w:spacing w:val="6"/>
          <w:lang w:val="es-AR"/>
        </w:rPr>
        <w:t xml:space="preserve"> </w:t>
      </w:r>
      <w:r w:rsidRPr="00E64BBD">
        <w:rPr>
          <w:rFonts w:ascii="Arial" w:eastAsia="Arial" w:hAnsi="Arial" w:cs="Arial"/>
          <w:lang w:val="es-AR"/>
        </w:rPr>
        <w:t>qu</w:t>
      </w:r>
      <w:r w:rsidRPr="00E64BBD">
        <w:rPr>
          <w:rFonts w:ascii="Arial" w:eastAsia="Arial" w:hAnsi="Arial" w:cs="Arial"/>
          <w:spacing w:val="2"/>
          <w:lang w:val="es-AR"/>
        </w:rPr>
        <w:t>i</w:t>
      </w:r>
      <w:r w:rsidRPr="00E64BBD">
        <w:rPr>
          <w:rFonts w:ascii="Arial" w:eastAsia="Arial" w:hAnsi="Arial" w:cs="Arial"/>
          <w:lang w:val="es-AR"/>
        </w:rPr>
        <w:t>en</w:t>
      </w:r>
      <w:r w:rsidRPr="00E64BBD">
        <w:rPr>
          <w:rFonts w:ascii="Arial" w:eastAsia="Arial" w:hAnsi="Arial" w:cs="Arial"/>
          <w:spacing w:val="7"/>
          <w:lang w:val="es-AR"/>
        </w:rPr>
        <w:t xml:space="preserve"> </w:t>
      </w:r>
      <w:r w:rsidRPr="00E64BBD">
        <w:rPr>
          <w:rFonts w:ascii="Arial" w:eastAsia="Arial" w:hAnsi="Arial" w:cs="Arial"/>
          <w:spacing w:val="-1"/>
          <w:lang w:val="es-AR"/>
        </w:rPr>
        <w:t>v</w:t>
      </w:r>
      <w:r w:rsidRPr="00E64BBD">
        <w:rPr>
          <w:rFonts w:ascii="Arial" w:eastAsia="Arial" w:hAnsi="Arial" w:cs="Arial"/>
          <w:lang w:val="es-AR"/>
        </w:rPr>
        <w:t>erifi</w:t>
      </w:r>
      <w:r w:rsidRPr="00E64BBD">
        <w:rPr>
          <w:rFonts w:ascii="Arial" w:eastAsia="Arial" w:hAnsi="Arial" w:cs="Arial"/>
          <w:spacing w:val="1"/>
          <w:lang w:val="es-AR"/>
        </w:rPr>
        <w:t>c</w:t>
      </w:r>
      <w:r w:rsidRPr="00E64BBD">
        <w:rPr>
          <w:rFonts w:ascii="Arial" w:eastAsia="Arial" w:hAnsi="Arial" w:cs="Arial"/>
          <w:lang w:val="es-AR"/>
        </w:rPr>
        <w:t>ará</w:t>
      </w:r>
      <w:r w:rsidRPr="00E64BBD">
        <w:rPr>
          <w:rFonts w:ascii="Arial" w:eastAsia="Arial" w:hAnsi="Arial" w:cs="Arial"/>
          <w:spacing w:val="5"/>
          <w:lang w:val="es-AR"/>
        </w:rPr>
        <w:t xml:space="preserve"> </w:t>
      </w:r>
      <w:r w:rsidRPr="00E64BBD">
        <w:rPr>
          <w:rFonts w:ascii="Arial" w:eastAsia="Arial" w:hAnsi="Arial" w:cs="Arial"/>
          <w:lang w:val="es-AR"/>
        </w:rPr>
        <w:t>la</w:t>
      </w:r>
      <w:r w:rsidRPr="00E64BBD">
        <w:rPr>
          <w:rFonts w:ascii="Arial" w:eastAsia="Arial" w:hAnsi="Arial" w:cs="Arial"/>
          <w:spacing w:val="11"/>
          <w:lang w:val="es-AR"/>
        </w:rPr>
        <w:t xml:space="preserve"> </w:t>
      </w:r>
      <w:r w:rsidRPr="00E64BBD">
        <w:rPr>
          <w:rFonts w:ascii="Arial" w:eastAsia="Arial" w:hAnsi="Arial" w:cs="Arial"/>
          <w:lang w:val="es-AR"/>
        </w:rPr>
        <w:t>pre</w:t>
      </w:r>
      <w:r w:rsidRPr="00E64BBD">
        <w:rPr>
          <w:rFonts w:ascii="Arial" w:eastAsia="Arial" w:hAnsi="Arial" w:cs="Arial"/>
          <w:spacing w:val="1"/>
          <w:lang w:val="es-AR"/>
        </w:rPr>
        <w:t>s</w:t>
      </w:r>
      <w:r w:rsidRPr="00E64BBD">
        <w:rPr>
          <w:rFonts w:ascii="Arial" w:eastAsia="Arial" w:hAnsi="Arial" w:cs="Arial"/>
          <w:lang w:val="es-AR"/>
        </w:rPr>
        <w:t>e</w:t>
      </w:r>
      <w:r w:rsidRPr="00E64BBD">
        <w:rPr>
          <w:rFonts w:ascii="Arial" w:eastAsia="Arial" w:hAnsi="Arial" w:cs="Arial"/>
          <w:spacing w:val="-1"/>
          <w:lang w:val="es-AR"/>
        </w:rPr>
        <w:t>n</w:t>
      </w:r>
      <w:r w:rsidRPr="00E64BBD">
        <w:rPr>
          <w:rFonts w:ascii="Arial" w:eastAsia="Arial" w:hAnsi="Arial" w:cs="Arial"/>
          <w:lang w:val="es-AR"/>
        </w:rPr>
        <w:t>ta</w:t>
      </w:r>
      <w:r w:rsidRPr="00E64BBD">
        <w:rPr>
          <w:rFonts w:ascii="Arial" w:eastAsia="Arial" w:hAnsi="Arial" w:cs="Arial"/>
          <w:spacing w:val="1"/>
          <w:lang w:val="es-AR"/>
        </w:rPr>
        <w:t>c</w:t>
      </w:r>
      <w:r w:rsidRPr="00E64BBD">
        <w:rPr>
          <w:rFonts w:ascii="Arial" w:eastAsia="Arial" w:hAnsi="Arial" w:cs="Arial"/>
          <w:lang w:val="es-AR"/>
        </w:rPr>
        <w:t>ión efe</w:t>
      </w:r>
      <w:r w:rsidRPr="00E64BBD">
        <w:rPr>
          <w:rFonts w:ascii="Arial" w:eastAsia="Arial" w:hAnsi="Arial" w:cs="Arial"/>
          <w:spacing w:val="1"/>
          <w:lang w:val="es-AR"/>
        </w:rPr>
        <w:t>c</w:t>
      </w:r>
      <w:r w:rsidRPr="00E64BBD">
        <w:rPr>
          <w:rFonts w:ascii="Arial" w:eastAsia="Arial" w:hAnsi="Arial" w:cs="Arial"/>
          <w:spacing w:val="-1"/>
          <w:lang w:val="es-AR"/>
        </w:rPr>
        <w:t>t</w:t>
      </w:r>
      <w:r w:rsidRPr="00E64BBD">
        <w:rPr>
          <w:rFonts w:ascii="Arial" w:eastAsia="Arial" w:hAnsi="Arial" w:cs="Arial"/>
          <w:lang w:val="es-AR"/>
        </w:rPr>
        <w:t>uada</w:t>
      </w:r>
      <w:r w:rsidRPr="00E64BBD">
        <w:rPr>
          <w:rFonts w:ascii="Arial" w:eastAsia="Arial" w:hAnsi="Arial" w:cs="Arial"/>
          <w:spacing w:val="4"/>
          <w:lang w:val="es-AR"/>
        </w:rPr>
        <w:t xml:space="preserve"> </w:t>
      </w:r>
      <w:r w:rsidRPr="00E64BBD">
        <w:rPr>
          <w:rFonts w:ascii="Arial" w:eastAsia="Arial" w:hAnsi="Arial" w:cs="Arial"/>
          <w:lang w:val="es-AR"/>
        </w:rPr>
        <w:t>y</w:t>
      </w:r>
      <w:r w:rsidRPr="00E64BBD">
        <w:rPr>
          <w:rFonts w:ascii="Arial" w:eastAsia="Arial" w:hAnsi="Arial" w:cs="Arial"/>
          <w:spacing w:val="10"/>
          <w:lang w:val="es-AR"/>
        </w:rPr>
        <w:t xml:space="preserve"> </w:t>
      </w:r>
      <w:r w:rsidRPr="00E64BBD">
        <w:rPr>
          <w:rFonts w:ascii="Arial" w:eastAsia="Arial" w:hAnsi="Arial" w:cs="Arial"/>
          <w:lang w:val="es-AR"/>
        </w:rPr>
        <w:t>em</w:t>
      </w:r>
      <w:r w:rsidRPr="00E64BBD">
        <w:rPr>
          <w:rFonts w:ascii="Arial" w:eastAsia="Arial" w:hAnsi="Arial" w:cs="Arial"/>
          <w:spacing w:val="2"/>
          <w:lang w:val="es-AR"/>
        </w:rPr>
        <w:t>i</w:t>
      </w:r>
      <w:r w:rsidRPr="00E64BBD">
        <w:rPr>
          <w:rFonts w:ascii="Arial" w:eastAsia="Arial" w:hAnsi="Arial" w:cs="Arial"/>
          <w:lang w:val="es-AR"/>
        </w:rPr>
        <w:t>tirá</w:t>
      </w:r>
      <w:r w:rsidRPr="00E64BBD">
        <w:rPr>
          <w:rFonts w:ascii="Arial" w:eastAsia="Arial" w:hAnsi="Arial" w:cs="Arial"/>
          <w:spacing w:val="7"/>
          <w:lang w:val="es-AR"/>
        </w:rPr>
        <w:t xml:space="preserve"> </w:t>
      </w:r>
      <w:r w:rsidRPr="00E64BBD">
        <w:rPr>
          <w:rFonts w:ascii="Arial" w:eastAsia="Arial" w:hAnsi="Arial" w:cs="Arial"/>
          <w:lang w:val="es-AR"/>
        </w:rPr>
        <w:t>dentro</w:t>
      </w:r>
      <w:r w:rsidRPr="00E64BBD">
        <w:rPr>
          <w:rFonts w:ascii="Arial" w:eastAsia="Arial" w:hAnsi="Arial" w:cs="Arial"/>
          <w:spacing w:val="5"/>
          <w:lang w:val="es-AR"/>
        </w:rPr>
        <w:t xml:space="preserve"> </w:t>
      </w:r>
      <w:r w:rsidRPr="00E64BBD">
        <w:rPr>
          <w:rFonts w:ascii="Arial" w:eastAsia="Arial" w:hAnsi="Arial" w:cs="Arial"/>
          <w:lang w:val="es-AR"/>
        </w:rPr>
        <w:t>de</w:t>
      </w:r>
      <w:r w:rsidRPr="00E64BBD">
        <w:rPr>
          <w:rFonts w:ascii="Arial" w:eastAsia="Arial" w:hAnsi="Arial" w:cs="Arial"/>
          <w:spacing w:val="10"/>
          <w:lang w:val="es-AR"/>
        </w:rPr>
        <w:t xml:space="preserve"> </w:t>
      </w:r>
      <w:r w:rsidRPr="00E64BBD">
        <w:rPr>
          <w:rFonts w:ascii="Arial" w:eastAsia="Arial" w:hAnsi="Arial" w:cs="Arial"/>
          <w:lang w:val="es-AR"/>
        </w:rPr>
        <w:t>los</w:t>
      </w:r>
      <w:r w:rsidRPr="00E64BBD">
        <w:rPr>
          <w:rFonts w:ascii="Arial" w:eastAsia="Arial" w:hAnsi="Arial" w:cs="Arial"/>
          <w:spacing w:val="11"/>
          <w:lang w:val="es-AR"/>
        </w:rPr>
        <w:t xml:space="preserve"> </w:t>
      </w:r>
      <w:r w:rsidRPr="00E64BBD">
        <w:rPr>
          <w:rFonts w:ascii="Arial" w:eastAsia="Arial" w:hAnsi="Arial" w:cs="Arial"/>
          <w:lang w:val="es-AR"/>
        </w:rPr>
        <w:t>trei</w:t>
      </w:r>
      <w:r w:rsidRPr="00E64BBD">
        <w:rPr>
          <w:rFonts w:ascii="Arial" w:eastAsia="Arial" w:hAnsi="Arial" w:cs="Arial"/>
          <w:spacing w:val="-1"/>
          <w:lang w:val="es-AR"/>
        </w:rPr>
        <w:t>n</w:t>
      </w:r>
      <w:r w:rsidRPr="00E64BBD">
        <w:rPr>
          <w:rFonts w:ascii="Arial" w:eastAsia="Arial" w:hAnsi="Arial" w:cs="Arial"/>
          <w:lang w:val="es-AR"/>
        </w:rPr>
        <w:t>ta</w:t>
      </w:r>
      <w:r w:rsidRPr="00E64BBD">
        <w:rPr>
          <w:rFonts w:ascii="Arial" w:eastAsia="Arial" w:hAnsi="Arial" w:cs="Arial"/>
          <w:spacing w:val="6"/>
          <w:lang w:val="es-AR"/>
        </w:rPr>
        <w:t xml:space="preserve"> </w:t>
      </w:r>
      <w:r w:rsidRPr="00E64BBD">
        <w:rPr>
          <w:rFonts w:ascii="Arial" w:eastAsia="Arial" w:hAnsi="Arial" w:cs="Arial"/>
          <w:lang w:val="es-AR"/>
        </w:rPr>
        <w:t>(30)</w:t>
      </w:r>
      <w:r w:rsidRPr="00E64BBD">
        <w:rPr>
          <w:rFonts w:ascii="Arial" w:eastAsia="Arial" w:hAnsi="Arial" w:cs="Arial"/>
          <w:spacing w:val="9"/>
          <w:lang w:val="es-AR"/>
        </w:rPr>
        <w:t xml:space="preserve"> </w:t>
      </w:r>
      <w:r w:rsidRPr="00E64BBD">
        <w:rPr>
          <w:rFonts w:ascii="Arial" w:eastAsia="Arial" w:hAnsi="Arial" w:cs="Arial"/>
          <w:lang w:val="es-AR"/>
        </w:rPr>
        <w:t xml:space="preserve">días </w:t>
      </w:r>
      <w:r w:rsidRPr="00E64BBD">
        <w:rPr>
          <w:rFonts w:ascii="Arial" w:eastAsia="Arial" w:hAnsi="Arial" w:cs="Arial"/>
          <w:spacing w:val="1"/>
          <w:lang w:val="es-AR"/>
        </w:rPr>
        <w:t>c</w:t>
      </w:r>
      <w:r w:rsidRPr="00E64BBD">
        <w:rPr>
          <w:rFonts w:ascii="Arial" w:eastAsia="Arial" w:hAnsi="Arial" w:cs="Arial"/>
          <w:lang w:val="es-AR"/>
        </w:rPr>
        <w:t>orridos</w:t>
      </w:r>
      <w:r w:rsidRPr="00E64BBD">
        <w:rPr>
          <w:rFonts w:ascii="Arial" w:eastAsia="Arial" w:hAnsi="Arial" w:cs="Arial"/>
          <w:spacing w:val="-5"/>
          <w:lang w:val="es-AR"/>
        </w:rPr>
        <w:t xml:space="preserve"> </w:t>
      </w:r>
      <w:r w:rsidRPr="00E64BBD">
        <w:rPr>
          <w:rFonts w:ascii="Arial" w:eastAsia="Arial" w:hAnsi="Arial" w:cs="Arial"/>
          <w:lang w:val="es-AR"/>
        </w:rPr>
        <w:t>el</w:t>
      </w:r>
      <w:r w:rsidRPr="00E64BBD">
        <w:rPr>
          <w:rFonts w:ascii="Arial" w:eastAsia="Arial" w:hAnsi="Arial" w:cs="Arial"/>
          <w:spacing w:val="1"/>
          <w:lang w:val="es-AR"/>
        </w:rPr>
        <w:t xml:space="preserve"> </w:t>
      </w:r>
      <w:r w:rsidRPr="00E64BBD">
        <w:rPr>
          <w:rFonts w:ascii="Arial" w:eastAsia="Arial" w:hAnsi="Arial" w:cs="Arial"/>
          <w:spacing w:val="-1"/>
          <w:lang w:val="es-AR"/>
        </w:rPr>
        <w:t>p</w:t>
      </w:r>
      <w:r w:rsidRPr="00E64BBD">
        <w:rPr>
          <w:rFonts w:ascii="Arial" w:eastAsia="Arial" w:hAnsi="Arial" w:cs="Arial"/>
          <w:lang w:val="es-AR"/>
        </w:rPr>
        <w:t>ertinente</w:t>
      </w:r>
      <w:r w:rsidRPr="00E64BBD">
        <w:rPr>
          <w:rFonts w:ascii="Arial" w:eastAsia="Arial" w:hAnsi="Arial" w:cs="Arial"/>
          <w:spacing w:val="-6"/>
          <w:lang w:val="es-AR"/>
        </w:rPr>
        <w:t xml:space="preserve"> </w:t>
      </w:r>
      <w:r w:rsidRPr="00E64BBD">
        <w:rPr>
          <w:rFonts w:ascii="Arial" w:eastAsia="Arial" w:hAnsi="Arial" w:cs="Arial"/>
          <w:lang w:val="es-AR"/>
        </w:rPr>
        <w:t>in</w:t>
      </w:r>
      <w:r w:rsidRPr="00E64BBD">
        <w:rPr>
          <w:rFonts w:ascii="Arial" w:eastAsia="Arial" w:hAnsi="Arial" w:cs="Arial"/>
          <w:spacing w:val="-1"/>
          <w:lang w:val="es-AR"/>
        </w:rPr>
        <w:t>f</w:t>
      </w:r>
      <w:r w:rsidRPr="00E64BBD">
        <w:rPr>
          <w:rFonts w:ascii="Arial" w:eastAsia="Arial" w:hAnsi="Arial" w:cs="Arial"/>
          <w:lang w:val="es-AR"/>
        </w:rPr>
        <w:t>orme</w:t>
      </w:r>
      <w:r w:rsidRPr="00E64BBD">
        <w:rPr>
          <w:rFonts w:ascii="Arial" w:eastAsia="Arial" w:hAnsi="Arial" w:cs="Arial"/>
          <w:spacing w:val="-4"/>
          <w:lang w:val="es-AR"/>
        </w:rPr>
        <w:t xml:space="preserve"> </w:t>
      </w:r>
      <w:r w:rsidRPr="00E64BBD">
        <w:rPr>
          <w:rFonts w:ascii="Arial" w:eastAsia="Arial" w:hAnsi="Arial" w:cs="Arial"/>
          <w:lang w:val="es-AR"/>
        </w:rPr>
        <w:t>de</w:t>
      </w:r>
      <w:r w:rsidRPr="00E64BBD">
        <w:rPr>
          <w:rFonts w:ascii="Arial" w:eastAsia="Arial" w:hAnsi="Arial" w:cs="Arial"/>
          <w:spacing w:val="1"/>
          <w:lang w:val="es-AR"/>
        </w:rPr>
        <w:t xml:space="preserve"> </w:t>
      </w:r>
      <w:r w:rsidRPr="00E64BBD">
        <w:rPr>
          <w:rFonts w:ascii="Arial" w:eastAsia="Arial" w:hAnsi="Arial" w:cs="Arial"/>
          <w:lang w:val="es-AR"/>
        </w:rPr>
        <w:t>R</w:t>
      </w:r>
      <w:r w:rsidRPr="00E64BBD">
        <w:rPr>
          <w:rFonts w:ascii="Arial" w:eastAsia="Arial" w:hAnsi="Arial" w:cs="Arial"/>
          <w:spacing w:val="2"/>
          <w:lang w:val="es-AR"/>
        </w:rPr>
        <w:t>e</w:t>
      </w:r>
      <w:r w:rsidRPr="00E64BBD">
        <w:rPr>
          <w:rFonts w:ascii="Arial" w:eastAsia="Arial" w:hAnsi="Arial" w:cs="Arial"/>
          <w:lang w:val="es-AR"/>
        </w:rPr>
        <w:t>determina</w:t>
      </w:r>
      <w:r w:rsidRPr="00E64BBD">
        <w:rPr>
          <w:rFonts w:ascii="Arial" w:eastAsia="Arial" w:hAnsi="Arial" w:cs="Arial"/>
          <w:spacing w:val="1"/>
          <w:lang w:val="es-AR"/>
        </w:rPr>
        <w:t>c</w:t>
      </w:r>
      <w:r w:rsidRPr="00E64BBD">
        <w:rPr>
          <w:rFonts w:ascii="Arial" w:eastAsia="Arial" w:hAnsi="Arial" w:cs="Arial"/>
          <w:lang w:val="es-AR"/>
        </w:rPr>
        <w:t>ión</w:t>
      </w:r>
      <w:r w:rsidRPr="00E64BBD">
        <w:rPr>
          <w:rFonts w:ascii="Arial" w:eastAsia="Arial" w:hAnsi="Arial" w:cs="Arial"/>
          <w:spacing w:val="-14"/>
          <w:lang w:val="es-AR"/>
        </w:rPr>
        <w:t xml:space="preserve"> </w:t>
      </w:r>
      <w:r w:rsidRPr="00E64BBD">
        <w:rPr>
          <w:rFonts w:ascii="Arial" w:eastAsia="Arial" w:hAnsi="Arial" w:cs="Arial"/>
          <w:lang w:val="es-AR"/>
        </w:rPr>
        <w:t>de</w:t>
      </w:r>
      <w:r w:rsidRPr="00E64BBD">
        <w:rPr>
          <w:rFonts w:ascii="Arial" w:eastAsia="Arial" w:hAnsi="Arial" w:cs="Arial"/>
          <w:spacing w:val="1"/>
          <w:lang w:val="es-AR"/>
        </w:rPr>
        <w:t xml:space="preserve"> </w:t>
      </w:r>
      <w:r w:rsidRPr="00E64BBD">
        <w:rPr>
          <w:rFonts w:ascii="Arial" w:eastAsia="Arial" w:hAnsi="Arial" w:cs="Arial"/>
          <w:lang w:val="es-AR"/>
        </w:rPr>
        <w:t>Pre</w:t>
      </w:r>
      <w:r w:rsidRPr="00E64BBD">
        <w:rPr>
          <w:rFonts w:ascii="Arial" w:eastAsia="Arial" w:hAnsi="Arial" w:cs="Arial"/>
          <w:spacing w:val="1"/>
          <w:lang w:val="es-AR"/>
        </w:rPr>
        <w:t>c</w:t>
      </w:r>
      <w:r w:rsidRPr="00E64BBD">
        <w:rPr>
          <w:rFonts w:ascii="Arial" w:eastAsia="Arial" w:hAnsi="Arial" w:cs="Arial"/>
          <w:lang w:val="es-AR"/>
        </w:rPr>
        <w:t>ios</w:t>
      </w:r>
      <w:r w:rsidRPr="00E64BBD">
        <w:rPr>
          <w:rFonts w:ascii="Arial" w:eastAsia="Arial" w:hAnsi="Arial" w:cs="Arial"/>
          <w:spacing w:val="-4"/>
          <w:lang w:val="es-AR"/>
        </w:rPr>
        <w:t xml:space="preserve"> </w:t>
      </w:r>
      <w:r w:rsidRPr="00E64BBD">
        <w:rPr>
          <w:rFonts w:ascii="Arial" w:eastAsia="Arial" w:hAnsi="Arial" w:cs="Arial"/>
          <w:lang w:val="es-AR"/>
        </w:rPr>
        <w:t>del Contrato</w:t>
      </w:r>
      <w:r w:rsidRPr="00E64BBD">
        <w:rPr>
          <w:rFonts w:ascii="Arial" w:eastAsia="Arial" w:hAnsi="Arial" w:cs="Arial"/>
          <w:spacing w:val="-5"/>
          <w:lang w:val="es-AR"/>
        </w:rPr>
        <w:t xml:space="preserve"> </w:t>
      </w:r>
      <w:r w:rsidRPr="00E64BBD">
        <w:rPr>
          <w:rFonts w:ascii="Arial" w:eastAsia="Arial" w:hAnsi="Arial" w:cs="Arial"/>
          <w:lang w:val="es-AR"/>
        </w:rPr>
        <w:t>bajo</w:t>
      </w:r>
      <w:r w:rsidRPr="00E64BBD">
        <w:rPr>
          <w:rFonts w:ascii="Arial" w:eastAsia="Arial" w:hAnsi="Arial" w:cs="Arial"/>
          <w:spacing w:val="-1"/>
          <w:lang w:val="es-AR"/>
        </w:rPr>
        <w:t xml:space="preserve"> </w:t>
      </w:r>
      <w:r w:rsidRPr="00E64BBD">
        <w:rPr>
          <w:rFonts w:ascii="Arial" w:eastAsia="Arial" w:hAnsi="Arial" w:cs="Arial"/>
          <w:lang w:val="es-AR"/>
        </w:rPr>
        <w:t>los</w:t>
      </w:r>
      <w:r w:rsidRPr="00E64BBD">
        <w:rPr>
          <w:rFonts w:ascii="Arial" w:eastAsia="Arial" w:hAnsi="Arial" w:cs="Arial"/>
          <w:spacing w:val="-1"/>
          <w:lang w:val="es-AR"/>
        </w:rPr>
        <w:t xml:space="preserve"> </w:t>
      </w:r>
      <w:r w:rsidRPr="00E64BBD">
        <w:rPr>
          <w:rFonts w:ascii="Arial" w:eastAsia="Arial" w:hAnsi="Arial" w:cs="Arial"/>
          <w:lang w:val="es-AR"/>
        </w:rPr>
        <w:t>términos</w:t>
      </w:r>
      <w:r w:rsidRPr="00E64BBD">
        <w:rPr>
          <w:rFonts w:ascii="Arial" w:eastAsia="Arial" w:hAnsi="Arial" w:cs="Arial"/>
          <w:spacing w:val="-5"/>
          <w:lang w:val="es-AR"/>
        </w:rPr>
        <w:t xml:space="preserve"> </w:t>
      </w:r>
      <w:r w:rsidRPr="00E64BBD">
        <w:rPr>
          <w:rFonts w:ascii="Arial" w:eastAsia="Arial" w:hAnsi="Arial" w:cs="Arial"/>
          <w:lang w:val="es-AR"/>
        </w:rPr>
        <w:t>del artí</w:t>
      </w:r>
      <w:r w:rsidRPr="00E64BBD">
        <w:rPr>
          <w:rFonts w:ascii="Arial" w:eastAsia="Arial" w:hAnsi="Arial" w:cs="Arial"/>
          <w:spacing w:val="1"/>
          <w:lang w:val="es-AR"/>
        </w:rPr>
        <w:t>c</w:t>
      </w:r>
      <w:r w:rsidRPr="00E64BBD">
        <w:rPr>
          <w:rFonts w:ascii="Arial" w:eastAsia="Arial" w:hAnsi="Arial" w:cs="Arial"/>
          <w:lang w:val="es-AR"/>
        </w:rPr>
        <w:t>ulo</w:t>
      </w:r>
      <w:r w:rsidRPr="00E64BBD">
        <w:rPr>
          <w:rFonts w:ascii="Arial" w:eastAsia="Arial" w:hAnsi="Arial" w:cs="Arial"/>
          <w:spacing w:val="6"/>
          <w:lang w:val="es-AR"/>
        </w:rPr>
        <w:t xml:space="preserve"> </w:t>
      </w:r>
      <w:r w:rsidRPr="00E64BBD">
        <w:rPr>
          <w:rFonts w:ascii="Arial" w:eastAsia="Arial" w:hAnsi="Arial" w:cs="Arial"/>
          <w:lang w:val="es-AR"/>
        </w:rPr>
        <w:t>20</w:t>
      </w:r>
      <w:r w:rsidRPr="00E64BBD">
        <w:rPr>
          <w:rFonts w:ascii="Arial" w:eastAsia="Arial" w:hAnsi="Arial" w:cs="Arial"/>
          <w:spacing w:val="7"/>
          <w:lang w:val="es-AR"/>
        </w:rPr>
        <w:t xml:space="preserve"> </w:t>
      </w:r>
      <w:r w:rsidRPr="00E64BBD">
        <w:rPr>
          <w:rFonts w:ascii="Arial" w:eastAsia="Arial" w:hAnsi="Arial" w:cs="Arial"/>
          <w:lang w:val="es-AR"/>
        </w:rPr>
        <w:t>del</w:t>
      </w:r>
      <w:r w:rsidRPr="00E64BBD">
        <w:rPr>
          <w:rFonts w:ascii="Arial" w:eastAsia="Arial" w:hAnsi="Arial" w:cs="Arial"/>
          <w:spacing w:val="8"/>
          <w:lang w:val="es-AR"/>
        </w:rPr>
        <w:t xml:space="preserve"> </w:t>
      </w:r>
      <w:r w:rsidRPr="00E64BBD">
        <w:rPr>
          <w:rFonts w:ascii="Arial" w:eastAsia="Arial" w:hAnsi="Arial" w:cs="Arial"/>
          <w:lang w:val="es-AR"/>
        </w:rPr>
        <w:t>Ane</w:t>
      </w:r>
      <w:r w:rsidRPr="00E64BBD">
        <w:rPr>
          <w:rFonts w:ascii="Arial" w:eastAsia="Arial" w:hAnsi="Arial" w:cs="Arial"/>
          <w:spacing w:val="-1"/>
          <w:lang w:val="es-AR"/>
        </w:rPr>
        <w:t>x</w:t>
      </w:r>
      <w:r w:rsidRPr="00E64BBD">
        <w:rPr>
          <w:rFonts w:ascii="Arial" w:eastAsia="Arial" w:hAnsi="Arial" w:cs="Arial"/>
          <w:lang w:val="es-AR"/>
        </w:rPr>
        <w:t>o</w:t>
      </w:r>
      <w:r w:rsidRPr="00E64BBD">
        <w:rPr>
          <w:rFonts w:ascii="Arial" w:eastAsia="Arial" w:hAnsi="Arial" w:cs="Arial"/>
          <w:spacing w:val="5"/>
          <w:lang w:val="es-AR"/>
        </w:rPr>
        <w:t xml:space="preserve"> </w:t>
      </w:r>
      <w:r w:rsidRPr="00E64BBD">
        <w:rPr>
          <w:rFonts w:ascii="Arial" w:eastAsia="Arial" w:hAnsi="Arial" w:cs="Arial"/>
          <w:lang w:val="es-AR"/>
        </w:rPr>
        <w:t>I</w:t>
      </w:r>
      <w:r w:rsidRPr="00E64BBD">
        <w:rPr>
          <w:rFonts w:ascii="Arial" w:eastAsia="Arial" w:hAnsi="Arial" w:cs="Arial"/>
          <w:spacing w:val="12"/>
          <w:lang w:val="es-AR"/>
        </w:rPr>
        <w:t xml:space="preserve"> </w:t>
      </w:r>
      <w:r w:rsidRPr="00E64BBD">
        <w:rPr>
          <w:rFonts w:ascii="Arial" w:eastAsia="Arial" w:hAnsi="Arial" w:cs="Arial"/>
          <w:lang w:val="es-AR"/>
        </w:rPr>
        <w:t>de</w:t>
      </w:r>
      <w:r w:rsidRPr="00E64BBD">
        <w:rPr>
          <w:rFonts w:ascii="Arial" w:eastAsia="Arial" w:hAnsi="Arial" w:cs="Arial"/>
          <w:spacing w:val="8"/>
          <w:lang w:val="es-AR"/>
        </w:rPr>
        <w:t xml:space="preserve"> </w:t>
      </w:r>
      <w:r w:rsidRPr="00E64BBD">
        <w:rPr>
          <w:rFonts w:ascii="Arial" w:eastAsia="Arial" w:hAnsi="Arial" w:cs="Arial"/>
          <w:lang w:val="es-AR"/>
        </w:rPr>
        <w:t>la</w:t>
      </w:r>
      <w:r w:rsidRPr="00E64BBD">
        <w:rPr>
          <w:rFonts w:ascii="Arial" w:eastAsia="Arial" w:hAnsi="Arial" w:cs="Arial"/>
          <w:spacing w:val="9"/>
          <w:lang w:val="es-AR"/>
        </w:rPr>
        <w:t xml:space="preserve"> </w:t>
      </w:r>
      <w:r w:rsidRPr="00E64BBD">
        <w:rPr>
          <w:rFonts w:ascii="Arial" w:eastAsia="Arial" w:hAnsi="Arial" w:cs="Arial"/>
          <w:lang w:val="es-AR"/>
        </w:rPr>
        <w:t>Re</w:t>
      </w:r>
      <w:r w:rsidRPr="00E64BBD">
        <w:rPr>
          <w:rFonts w:ascii="Arial" w:eastAsia="Arial" w:hAnsi="Arial" w:cs="Arial"/>
          <w:spacing w:val="1"/>
          <w:lang w:val="es-AR"/>
        </w:rPr>
        <w:t>s</w:t>
      </w:r>
      <w:r w:rsidRPr="00E64BBD">
        <w:rPr>
          <w:rFonts w:ascii="Arial" w:eastAsia="Arial" w:hAnsi="Arial" w:cs="Arial"/>
          <w:lang w:val="es-AR"/>
        </w:rPr>
        <w:t>olu</w:t>
      </w:r>
      <w:r w:rsidRPr="00E64BBD">
        <w:rPr>
          <w:rFonts w:ascii="Arial" w:eastAsia="Arial" w:hAnsi="Arial" w:cs="Arial"/>
          <w:spacing w:val="1"/>
          <w:lang w:val="es-AR"/>
        </w:rPr>
        <w:t>c</w:t>
      </w:r>
      <w:r w:rsidRPr="00E64BBD">
        <w:rPr>
          <w:rFonts w:ascii="Arial" w:eastAsia="Arial" w:hAnsi="Arial" w:cs="Arial"/>
          <w:lang w:val="es-AR"/>
        </w:rPr>
        <w:t>ión Nº</w:t>
      </w:r>
      <w:r w:rsidRPr="00E64BBD">
        <w:rPr>
          <w:rFonts w:ascii="Arial" w:eastAsia="Arial" w:hAnsi="Arial" w:cs="Arial"/>
          <w:spacing w:val="8"/>
          <w:lang w:val="es-AR"/>
        </w:rPr>
        <w:t xml:space="preserve"> </w:t>
      </w:r>
      <w:r w:rsidRPr="00E64BBD">
        <w:rPr>
          <w:rFonts w:ascii="Arial" w:eastAsia="Arial" w:hAnsi="Arial" w:cs="Arial"/>
          <w:lang w:val="es-AR"/>
        </w:rPr>
        <w:t>857/16</w:t>
      </w:r>
      <w:r w:rsidRPr="00E64BBD">
        <w:rPr>
          <w:rFonts w:ascii="Arial" w:eastAsia="Arial" w:hAnsi="Arial" w:cs="Arial"/>
          <w:spacing w:val="4"/>
          <w:lang w:val="es-AR"/>
        </w:rPr>
        <w:t xml:space="preserve"> </w:t>
      </w:r>
      <w:r w:rsidRPr="00E64BBD">
        <w:rPr>
          <w:rFonts w:ascii="Arial" w:eastAsia="Arial" w:hAnsi="Arial" w:cs="Arial"/>
          <w:lang w:val="es-AR"/>
        </w:rPr>
        <w:t>de</w:t>
      </w:r>
      <w:r w:rsidRPr="00E64BBD">
        <w:rPr>
          <w:rFonts w:ascii="Arial" w:eastAsia="Arial" w:hAnsi="Arial" w:cs="Arial"/>
          <w:spacing w:val="8"/>
          <w:lang w:val="es-AR"/>
        </w:rPr>
        <w:t xml:space="preserve"> </w:t>
      </w:r>
      <w:r w:rsidRPr="00E64BBD">
        <w:rPr>
          <w:rFonts w:ascii="Arial" w:eastAsia="Arial" w:hAnsi="Arial" w:cs="Arial"/>
          <w:lang w:val="es-AR"/>
        </w:rPr>
        <w:t>la</w:t>
      </w:r>
      <w:r w:rsidRPr="00E64BBD">
        <w:rPr>
          <w:rFonts w:ascii="Arial" w:eastAsia="Arial" w:hAnsi="Arial" w:cs="Arial"/>
          <w:spacing w:val="9"/>
          <w:lang w:val="es-AR"/>
        </w:rPr>
        <w:t xml:space="preserve"> </w:t>
      </w:r>
      <w:r w:rsidRPr="00E64BBD">
        <w:rPr>
          <w:rFonts w:ascii="Arial" w:eastAsia="Arial" w:hAnsi="Arial" w:cs="Arial"/>
          <w:lang w:val="es-AR"/>
        </w:rPr>
        <w:t>Contaduría Genera</w:t>
      </w:r>
      <w:r w:rsidRPr="00E64BBD">
        <w:rPr>
          <w:rFonts w:ascii="Arial" w:eastAsia="Arial" w:hAnsi="Arial" w:cs="Arial"/>
          <w:spacing w:val="4"/>
          <w:lang w:val="es-AR"/>
        </w:rPr>
        <w:t>l</w:t>
      </w:r>
      <w:r w:rsidRPr="00E64BBD">
        <w:rPr>
          <w:rFonts w:ascii="Arial" w:eastAsia="Arial" w:hAnsi="Arial" w:cs="Arial"/>
          <w:lang w:val="es-AR"/>
        </w:rPr>
        <w:t>.</w:t>
      </w:r>
      <w:r w:rsidRPr="00E64BBD">
        <w:rPr>
          <w:rFonts w:ascii="Arial" w:eastAsia="Arial" w:hAnsi="Arial" w:cs="Arial"/>
          <w:spacing w:val="3"/>
          <w:lang w:val="es-AR"/>
        </w:rPr>
        <w:t xml:space="preserve"> </w:t>
      </w:r>
      <w:r w:rsidRPr="00E64BBD">
        <w:rPr>
          <w:rFonts w:ascii="Arial" w:eastAsia="Arial" w:hAnsi="Arial" w:cs="Arial"/>
          <w:lang w:val="es-AR"/>
        </w:rPr>
        <w:t>Finali</w:t>
      </w:r>
      <w:r w:rsidRPr="00E64BBD">
        <w:rPr>
          <w:rFonts w:ascii="Arial" w:eastAsia="Arial" w:hAnsi="Arial" w:cs="Arial"/>
          <w:spacing w:val="1"/>
          <w:lang w:val="es-AR"/>
        </w:rPr>
        <w:t>z</w:t>
      </w:r>
      <w:r w:rsidRPr="00E64BBD">
        <w:rPr>
          <w:rFonts w:ascii="Arial" w:eastAsia="Arial" w:hAnsi="Arial" w:cs="Arial"/>
          <w:lang w:val="es-AR"/>
        </w:rPr>
        <w:t>ada</w:t>
      </w:r>
      <w:r w:rsidRPr="00E64BBD">
        <w:rPr>
          <w:rFonts w:ascii="Arial" w:eastAsia="Arial" w:hAnsi="Arial" w:cs="Arial"/>
          <w:spacing w:val="1"/>
          <w:lang w:val="es-AR"/>
        </w:rPr>
        <w:t xml:space="preserve"> </w:t>
      </w:r>
      <w:r w:rsidRPr="00E64BBD">
        <w:rPr>
          <w:rFonts w:ascii="Arial" w:eastAsia="Arial" w:hAnsi="Arial" w:cs="Arial"/>
          <w:lang w:val="es-AR"/>
        </w:rPr>
        <w:t>e</w:t>
      </w:r>
      <w:r w:rsidRPr="00E64BBD">
        <w:rPr>
          <w:rFonts w:ascii="Arial" w:eastAsia="Arial" w:hAnsi="Arial" w:cs="Arial"/>
          <w:spacing w:val="1"/>
          <w:lang w:val="es-AR"/>
        </w:rPr>
        <w:t>s</w:t>
      </w:r>
      <w:r w:rsidRPr="00E64BBD">
        <w:rPr>
          <w:rFonts w:ascii="Arial" w:eastAsia="Arial" w:hAnsi="Arial" w:cs="Arial"/>
          <w:spacing w:val="-1"/>
          <w:lang w:val="es-AR"/>
        </w:rPr>
        <w:t>t</w:t>
      </w:r>
      <w:r w:rsidRPr="00E64BBD">
        <w:rPr>
          <w:rFonts w:ascii="Arial" w:eastAsia="Arial" w:hAnsi="Arial" w:cs="Arial"/>
          <w:lang w:val="es-AR"/>
        </w:rPr>
        <w:t>a etapa,</w:t>
      </w:r>
      <w:r w:rsidRPr="00E64BBD">
        <w:rPr>
          <w:rFonts w:ascii="Arial" w:eastAsia="Arial" w:hAnsi="Arial" w:cs="Arial"/>
          <w:spacing w:val="10"/>
          <w:lang w:val="es-AR"/>
        </w:rPr>
        <w:t xml:space="preserve"> </w:t>
      </w:r>
      <w:r w:rsidRPr="00E64BBD">
        <w:rPr>
          <w:rFonts w:ascii="Arial" w:eastAsia="Arial" w:hAnsi="Arial" w:cs="Arial"/>
          <w:spacing w:val="1"/>
          <w:lang w:val="es-AR"/>
        </w:rPr>
        <w:t>s</w:t>
      </w:r>
      <w:r w:rsidRPr="00E64BBD">
        <w:rPr>
          <w:rFonts w:ascii="Arial" w:eastAsia="Arial" w:hAnsi="Arial" w:cs="Arial"/>
          <w:lang w:val="es-AR"/>
        </w:rPr>
        <w:t>e</w:t>
      </w:r>
      <w:r w:rsidRPr="00E64BBD">
        <w:rPr>
          <w:rFonts w:ascii="Arial" w:eastAsia="Arial" w:hAnsi="Arial" w:cs="Arial"/>
          <w:spacing w:val="13"/>
          <w:lang w:val="es-AR"/>
        </w:rPr>
        <w:t xml:space="preserve"> </w:t>
      </w:r>
      <w:r w:rsidRPr="00E64BBD">
        <w:rPr>
          <w:rFonts w:ascii="Arial" w:eastAsia="Arial" w:hAnsi="Arial" w:cs="Arial"/>
          <w:lang w:val="es-AR"/>
        </w:rPr>
        <w:t>e</w:t>
      </w:r>
      <w:r w:rsidRPr="00E64BBD">
        <w:rPr>
          <w:rFonts w:ascii="Arial" w:eastAsia="Arial" w:hAnsi="Arial" w:cs="Arial"/>
          <w:spacing w:val="-1"/>
          <w:lang w:val="es-AR"/>
        </w:rPr>
        <w:t>l</w:t>
      </w:r>
      <w:r w:rsidRPr="00E64BBD">
        <w:rPr>
          <w:rFonts w:ascii="Arial" w:eastAsia="Arial" w:hAnsi="Arial" w:cs="Arial"/>
          <w:lang w:val="es-AR"/>
        </w:rPr>
        <w:t>aborará</w:t>
      </w:r>
      <w:r w:rsidRPr="00E64BBD">
        <w:rPr>
          <w:rFonts w:ascii="Arial" w:eastAsia="Arial" w:hAnsi="Arial" w:cs="Arial"/>
          <w:spacing w:val="6"/>
          <w:lang w:val="es-AR"/>
        </w:rPr>
        <w:t xml:space="preserve"> </w:t>
      </w:r>
      <w:r w:rsidRPr="00E64BBD">
        <w:rPr>
          <w:rFonts w:ascii="Arial" w:eastAsia="Arial" w:hAnsi="Arial" w:cs="Arial"/>
          <w:lang w:val="es-AR"/>
        </w:rPr>
        <w:t>el</w:t>
      </w:r>
      <w:r w:rsidRPr="00E64BBD">
        <w:rPr>
          <w:rFonts w:ascii="Arial" w:eastAsia="Arial" w:hAnsi="Arial" w:cs="Arial"/>
          <w:spacing w:val="15"/>
          <w:lang w:val="es-AR"/>
        </w:rPr>
        <w:t xml:space="preserve"> </w:t>
      </w:r>
      <w:r w:rsidRPr="00E64BBD">
        <w:rPr>
          <w:rFonts w:ascii="Arial" w:eastAsia="Arial" w:hAnsi="Arial" w:cs="Arial"/>
          <w:lang w:val="es-AR"/>
        </w:rPr>
        <w:t>a</w:t>
      </w:r>
      <w:r w:rsidRPr="00E64BBD">
        <w:rPr>
          <w:rFonts w:ascii="Arial" w:eastAsia="Arial" w:hAnsi="Arial" w:cs="Arial"/>
          <w:spacing w:val="1"/>
          <w:lang w:val="es-AR"/>
        </w:rPr>
        <w:t>c</w:t>
      </w:r>
      <w:r w:rsidRPr="00E64BBD">
        <w:rPr>
          <w:rFonts w:ascii="Arial" w:eastAsia="Arial" w:hAnsi="Arial" w:cs="Arial"/>
          <w:lang w:val="es-AR"/>
        </w:rPr>
        <w:t>ta</w:t>
      </w:r>
      <w:r w:rsidRPr="00E64BBD">
        <w:rPr>
          <w:rFonts w:ascii="Arial" w:eastAsia="Arial" w:hAnsi="Arial" w:cs="Arial"/>
          <w:spacing w:val="12"/>
          <w:lang w:val="es-AR"/>
        </w:rPr>
        <w:t xml:space="preserve"> </w:t>
      </w:r>
      <w:r w:rsidRPr="00E64BBD">
        <w:rPr>
          <w:rFonts w:ascii="Arial" w:eastAsia="Arial" w:hAnsi="Arial" w:cs="Arial"/>
          <w:lang w:val="es-AR"/>
        </w:rPr>
        <w:t>de</w:t>
      </w:r>
      <w:r w:rsidRPr="00E64BBD">
        <w:rPr>
          <w:rFonts w:ascii="Arial" w:eastAsia="Arial" w:hAnsi="Arial" w:cs="Arial"/>
          <w:spacing w:val="13"/>
          <w:lang w:val="es-AR"/>
        </w:rPr>
        <w:t xml:space="preserve"> </w:t>
      </w:r>
      <w:r w:rsidRPr="00E64BBD">
        <w:rPr>
          <w:rFonts w:ascii="Arial" w:eastAsia="Arial" w:hAnsi="Arial" w:cs="Arial"/>
          <w:lang w:val="es-AR"/>
        </w:rPr>
        <w:t>redeter</w:t>
      </w:r>
      <w:r w:rsidRPr="00E64BBD">
        <w:rPr>
          <w:rFonts w:ascii="Arial" w:eastAsia="Arial" w:hAnsi="Arial" w:cs="Arial"/>
          <w:spacing w:val="1"/>
          <w:lang w:val="es-AR"/>
        </w:rPr>
        <w:t>m</w:t>
      </w:r>
      <w:r w:rsidRPr="00E64BBD">
        <w:rPr>
          <w:rFonts w:ascii="Arial" w:eastAsia="Arial" w:hAnsi="Arial" w:cs="Arial"/>
          <w:lang w:val="es-AR"/>
        </w:rPr>
        <w:t>ina</w:t>
      </w:r>
      <w:r w:rsidRPr="00E64BBD">
        <w:rPr>
          <w:rFonts w:ascii="Arial" w:eastAsia="Arial" w:hAnsi="Arial" w:cs="Arial"/>
          <w:spacing w:val="1"/>
          <w:lang w:val="es-AR"/>
        </w:rPr>
        <w:t>c</w:t>
      </w:r>
      <w:r w:rsidRPr="00E64BBD">
        <w:rPr>
          <w:rFonts w:ascii="Arial" w:eastAsia="Arial" w:hAnsi="Arial" w:cs="Arial"/>
          <w:lang w:val="es-AR"/>
        </w:rPr>
        <w:t>ión de</w:t>
      </w:r>
      <w:r w:rsidRPr="00E64BBD">
        <w:rPr>
          <w:rFonts w:ascii="Arial" w:eastAsia="Arial" w:hAnsi="Arial" w:cs="Arial"/>
          <w:spacing w:val="13"/>
          <w:lang w:val="es-AR"/>
        </w:rPr>
        <w:t xml:space="preserve"> </w:t>
      </w:r>
      <w:r w:rsidRPr="00E64BBD">
        <w:rPr>
          <w:rFonts w:ascii="Arial" w:eastAsia="Arial" w:hAnsi="Arial" w:cs="Arial"/>
          <w:lang w:val="es-AR"/>
        </w:rPr>
        <w:t>pre</w:t>
      </w:r>
      <w:r w:rsidRPr="00E64BBD">
        <w:rPr>
          <w:rFonts w:ascii="Arial" w:eastAsia="Arial" w:hAnsi="Arial" w:cs="Arial"/>
          <w:spacing w:val="1"/>
          <w:lang w:val="es-AR"/>
        </w:rPr>
        <w:t>c</w:t>
      </w:r>
      <w:r w:rsidRPr="00E64BBD">
        <w:rPr>
          <w:rFonts w:ascii="Arial" w:eastAsia="Arial" w:hAnsi="Arial" w:cs="Arial"/>
          <w:lang w:val="es-AR"/>
        </w:rPr>
        <w:t>i</w:t>
      </w:r>
      <w:r w:rsidRPr="00E64BBD">
        <w:rPr>
          <w:rFonts w:ascii="Arial" w:eastAsia="Arial" w:hAnsi="Arial" w:cs="Arial"/>
          <w:spacing w:val="-1"/>
          <w:lang w:val="es-AR"/>
        </w:rPr>
        <w:t>o</w:t>
      </w:r>
      <w:r w:rsidRPr="00E64BBD">
        <w:rPr>
          <w:rFonts w:ascii="Arial" w:eastAsia="Arial" w:hAnsi="Arial" w:cs="Arial"/>
          <w:lang w:val="es-AR"/>
        </w:rPr>
        <w:t>s</w:t>
      </w:r>
      <w:r w:rsidRPr="00E64BBD">
        <w:rPr>
          <w:rFonts w:ascii="Arial" w:eastAsia="Arial" w:hAnsi="Arial" w:cs="Arial"/>
          <w:spacing w:val="10"/>
          <w:lang w:val="es-AR"/>
        </w:rPr>
        <w:t xml:space="preserve"> </w:t>
      </w:r>
      <w:r w:rsidRPr="00E64BBD">
        <w:rPr>
          <w:rFonts w:ascii="Arial" w:eastAsia="Arial" w:hAnsi="Arial" w:cs="Arial"/>
          <w:lang w:val="es-AR"/>
        </w:rPr>
        <w:t>y</w:t>
      </w:r>
      <w:r w:rsidRPr="00E64BBD">
        <w:rPr>
          <w:rFonts w:ascii="Arial" w:eastAsia="Arial" w:hAnsi="Arial" w:cs="Arial"/>
          <w:spacing w:val="14"/>
          <w:lang w:val="es-AR"/>
        </w:rPr>
        <w:t xml:space="preserve"> </w:t>
      </w:r>
      <w:r w:rsidRPr="00E64BBD">
        <w:rPr>
          <w:rFonts w:ascii="Arial" w:eastAsia="Arial" w:hAnsi="Arial" w:cs="Arial"/>
          <w:spacing w:val="1"/>
          <w:lang w:val="es-AR"/>
        </w:rPr>
        <w:t>s</w:t>
      </w:r>
      <w:r w:rsidRPr="00E64BBD">
        <w:rPr>
          <w:rFonts w:ascii="Arial" w:eastAsia="Arial" w:hAnsi="Arial" w:cs="Arial"/>
          <w:lang w:val="es-AR"/>
        </w:rPr>
        <w:t>e</w:t>
      </w:r>
      <w:r w:rsidRPr="00E64BBD">
        <w:rPr>
          <w:rFonts w:ascii="Arial" w:eastAsia="Arial" w:hAnsi="Arial" w:cs="Arial"/>
          <w:spacing w:val="13"/>
          <w:lang w:val="es-AR"/>
        </w:rPr>
        <w:t xml:space="preserve"> </w:t>
      </w:r>
      <w:r w:rsidRPr="00E64BBD">
        <w:rPr>
          <w:rFonts w:ascii="Arial" w:eastAsia="Arial" w:hAnsi="Arial" w:cs="Arial"/>
          <w:spacing w:val="1"/>
          <w:lang w:val="es-AR"/>
        </w:rPr>
        <w:t>s</w:t>
      </w:r>
      <w:r w:rsidRPr="00E64BBD">
        <w:rPr>
          <w:rFonts w:ascii="Arial" w:eastAsia="Arial" w:hAnsi="Arial" w:cs="Arial"/>
          <w:lang w:val="es-AR"/>
        </w:rPr>
        <w:t>u</w:t>
      </w:r>
      <w:r w:rsidRPr="00E64BBD">
        <w:rPr>
          <w:rFonts w:ascii="Arial" w:eastAsia="Arial" w:hAnsi="Arial" w:cs="Arial"/>
          <w:spacing w:val="1"/>
          <w:lang w:val="es-AR"/>
        </w:rPr>
        <w:t>s</w:t>
      </w:r>
      <w:r w:rsidRPr="00E64BBD">
        <w:rPr>
          <w:rFonts w:ascii="Arial" w:eastAsia="Arial" w:hAnsi="Arial" w:cs="Arial"/>
          <w:spacing w:val="-1"/>
          <w:lang w:val="es-AR"/>
        </w:rPr>
        <w:t>c</w:t>
      </w:r>
      <w:r w:rsidRPr="00E64BBD">
        <w:rPr>
          <w:rFonts w:ascii="Arial" w:eastAsia="Arial" w:hAnsi="Arial" w:cs="Arial"/>
          <w:lang w:val="es-AR"/>
        </w:rPr>
        <w:t>ribirá</w:t>
      </w:r>
      <w:r w:rsidRPr="00E64BBD">
        <w:rPr>
          <w:rFonts w:ascii="Arial" w:eastAsia="Arial" w:hAnsi="Arial" w:cs="Arial"/>
          <w:spacing w:val="6"/>
          <w:lang w:val="es-AR"/>
        </w:rPr>
        <w:t xml:space="preserve"> </w:t>
      </w:r>
      <w:r w:rsidRPr="00E64BBD">
        <w:rPr>
          <w:rFonts w:ascii="Arial" w:eastAsia="Arial" w:hAnsi="Arial" w:cs="Arial"/>
          <w:lang w:val="es-AR"/>
        </w:rPr>
        <w:t>la</w:t>
      </w:r>
      <w:r w:rsidRPr="00E64BBD">
        <w:rPr>
          <w:rFonts w:ascii="Arial" w:eastAsia="Arial" w:hAnsi="Arial" w:cs="Arial"/>
          <w:spacing w:val="14"/>
          <w:lang w:val="es-AR"/>
        </w:rPr>
        <w:t xml:space="preserve"> </w:t>
      </w:r>
      <w:r w:rsidRPr="00E64BBD">
        <w:rPr>
          <w:rFonts w:ascii="Arial" w:eastAsia="Arial" w:hAnsi="Arial" w:cs="Arial"/>
          <w:lang w:val="es-AR"/>
        </w:rPr>
        <w:t>mi</w:t>
      </w:r>
      <w:r w:rsidRPr="00E64BBD">
        <w:rPr>
          <w:rFonts w:ascii="Arial" w:eastAsia="Arial" w:hAnsi="Arial" w:cs="Arial"/>
          <w:spacing w:val="-1"/>
          <w:lang w:val="es-AR"/>
        </w:rPr>
        <w:t>s</w:t>
      </w:r>
      <w:r w:rsidRPr="00E64BBD">
        <w:rPr>
          <w:rFonts w:ascii="Arial" w:eastAsia="Arial" w:hAnsi="Arial" w:cs="Arial"/>
          <w:lang w:val="es-AR"/>
        </w:rPr>
        <w:t>ma</w:t>
      </w:r>
      <w:r w:rsidRPr="00E64BBD">
        <w:rPr>
          <w:rFonts w:ascii="Arial" w:eastAsia="Arial" w:hAnsi="Arial" w:cs="Arial"/>
          <w:spacing w:val="9"/>
          <w:lang w:val="es-AR"/>
        </w:rPr>
        <w:t xml:space="preserve"> </w:t>
      </w:r>
      <w:r w:rsidRPr="00E64BBD">
        <w:rPr>
          <w:rFonts w:ascii="Arial" w:eastAsia="Arial" w:hAnsi="Arial" w:cs="Arial"/>
          <w:lang w:val="es-AR"/>
        </w:rPr>
        <w:t>-</w:t>
      </w:r>
      <w:r w:rsidRPr="00E64BBD">
        <w:rPr>
          <w:rFonts w:ascii="Arial" w:eastAsia="Arial" w:hAnsi="Arial" w:cs="Arial"/>
          <w:spacing w:val="17"/>
          <w:lang w:val="es-AR"/>
        </w:rPr>
        <w:t xml:space="preserve"> </w:t>
      </w:r>
      <w:r w:rsidRPr="00E64BBD">
        <w:rPr>
          <w:rFonts w:ascii="Arial" w:eastAsia="Arial" w:hAnsi="Arial" w:cs="Arial"/>
          <w:lang w:val="es-AR"/>
        </w:rPr>
        <w:t>pr</w:t>
      </w:r>
      <w:r w:rsidRPr="00E64BBD">
        <w:rPr>
          <w:rFonts w:ascii="Arial" w:eastAsia="Arial" w:hAnsi="Arial" w:cs="Arial"/>
          <w:spacing w:val="2"/>
          <w:lang w:val="es-AR"/>
        </w:rPr>
        <w:t>e</w:t>
      </w:r>
      <w:r w:rsidRPr="00E64BBD">
        <w:rPr>
          <w:rFonts w:ascii="Arial" w:eastAsia="Arial" w:hAnsi="Arial" w:cs="Arial"/>
          <w:spacing w:val="-1"/>
          <w:lang w:val="es-AR"/>
        </w:rPr>
        <w:t>v</w:t>
      </w:r>
      <w:r w:rsidRPr="00E64BBD">
        <w:rPr>
          <w:rFonts w:ascii="Arial" w:eastAsia="Arial" w:hAnsi="Arial" w:cs="Arial"/>
          <w:lang w:val="es-AR"/>
        </w:rPr>
        <w:t>ia inter</w:t>
      </w:r>
      <w:r w:rsidRPr="00E64BBD">
        <w:rPr>
          <w:rFonts w:ascii="Arial" w:eastAsia="Arial" w:hAnsi="Arial" w:cs="Arial"/>
          <w:spacing w:val="-1"/>
          <w:lang w:val="es-AR"/>
        </w:rPr>
        <w:t>v</w:t>
      </w:r>
      <w:r w:rsidRPr="00E64BBD">
        <w:rPr>
          <w:rFonts w:ascii="Arial" w:eastAsia="Arial" w:hAnsi="Arial" w:cs="Arial"/>
          <w:lang w:val="es-AR"/>
        </w:rPr>
        <w:t>en</w:t>
      </w:r>
      <w:r w:rsidRPr="00E64BBD">
        <w:rPr>
          <w:rFonts w:ascii="Arial" w:eastAsia="Arial" w:hAnsi="Arial" w:cs="Arial"/>
          <w:spacing w:val="1"/>
          <w:lang w:val="es-AR"/>
        </w:rPr>
        <w:t>c</w:t>
      </w:r>
      <w:r w:rsidRPr="00E64BBD">
        <w:rPr>
          <w:rFonts w:ascii="Arial" w:eastAsia="Arial" w:hAnsi="Arial" w:cs="Arial"/>
          <w:lang w:val="es-AR"/>
        </w:rPr>
        <w:t>ión</w:t>
      </w:r>
      <w:r w:rsidRPr="00E64BBD">
        <w:rPr>
          <w:rFonts w:ascii="Arial" w:eastAsia="Arial" w:hAnsi="Arial" w:cs="Arial"/>
          <w:spacing w:val="-12"/>
          <w:lang w:val="es-AR"/>
        </w:rPr>
        <w:t xml:space="preserve"> </w:t>
      </w:r>
      <w:r w:rsidRPr="00E64BBD">
        <w:rPr>
          <w:rFonts w:ascii="Arial" w:eastAsia="Arial" w:hAnsi="Arial" w:cs="Arial"/>
          <w:lang w:val="es-AR"/>
        </w:rPr>
        <w:t>de</w:t>
      </w:r>
      <w:r w:rsidRPr="00E64BBD">
        <w:rPr>
          <w:rFonts w:ascii="Arial" w:eastAsia="Arial" w:hAnsi="Arial" w:cs="Arial"/>
          <w:spacing w:val="-2"/>
          <w:lang w:val="es-AR"/>
        </w:rPr>
        <w:t xml:space="preserve"> </w:t>
      </w:r>
      <w:r w:rsidRPr="00E64BBD">
        <w:rPr>
          <w:rFonts w:ascii="Arial" w:eastAsia="Arial" w:hAnsi="Arial" w:cs="Arial"/>
          <w:lang w:val="es-AR"/>
        </w:rPr>
        <w:t>los</w:t>
      </w:r>
      <w:r w:rsidRPr="00E64BBD">
        <w:rPr>
          <w:rFonts w:ascii="Arial" w:eastAsia="Arial" w:hAnsi="Arial" w:cs="Arial"/>
          <w:spacing w:val="-2"/>
          <w:lang w:val="es-AR"/>
        </w:rPr>
        <w:t xml:space="preserve"> </w:t>
      </w:r>
      <w:r w:rsidRPr="00E64BBD">
        <w:rPr>
          <w:rFonts w:ascii="Arial" w:eastAsia="Arial" w:hAnsi="Arial" w:cs="Arial"/>
          <w:lang w:val="es-AR"/>
        </w:rPr>
        <w:t>Organi</w:t>
      </w:r>
      <w:r w:rsidRPr="00E64BBD">
        <w:rPr>
          <w:rFonts w:ascii="Arial" w:eastAsia="Arial" w:hAnsi="Arial" w:cs="Arial"/>
          <w:spacing w:val="1"/>
          <w:lang w:val="es-AR"/>
        </w:rPr>
        <w:t>s</w:t>
      </w:r>
      <w:r w:rsidRPr="00E64BBD">
        <w:rPr>
          <w:rFonts w:ascii="Arial" w:eastAsia="Arial" w:hAnsi="Arial" w:cs="Arial"/>
          <w:lang w:val="es-AR"/>
        </w:rPr>
        <w:t>mos</w:t>
      </w:r>
      <w:r w:rsidRPr="00E64BBD">
        <w:rPr>
          <w:rFonts w:ascii="Arial" w:eastAsia="Arial" w:hAnsi="Arial" w:cs="Arial"/>
          <w:spacing w:val="-11"/>
          <w:lang w:val="es-AR"/>
        </w:rPr>
        <w:t xml:space="preserve"> </w:t>
      </w:r>
      <w:r w:rsidRPr="00E64BBD">
        <w:rPr>
          <w:rFonts w:ascii="Arial" w:eastAsia="Arial" w:hAnsi="Arial" w:cs="Arial"/>
          <w:lang w:val="es-AR"/>
        </w:rPr>
        <w:t>de</w:t>
      </w:r>
      <w:r w:rsidRPr="00E64BBD">
        <w:rPr>
          <w:rFonts w:ascii="Arial" w:eastAsia="Arial" w:hAnsi="Arial" w:cs="Arial"/>
          <w:spacing w:val="-2"/>
          <w:lang w:val="es-AR"/>
        </w:rPr>
        <w:t xml:space="preserve"> </w:t>
      </w:r>
      <w:r w:rsidRPr="00E64BBD">
        <w:rPr>
          <w:rFonts w:ascii="Arial" w:eastAsia="Arial" w:hAnsi="Arial" w:cs="Arial"/>
          <w:lang w:val="es-AR"/>
        </w:rPr>
        <w:t>A</w:t>
      </w:r>
      <w:r w:rsidRPr="00E64BBD">
        <w:rPr>
          <w:rFonts w:ascii="Arial" w:eastAsia="Arial" w:hAnsi="Arial" w:cs="Arial"/>
          <w:spacing w:val="1"/>
          <w:lang w:val="es-AR"/>
        </w:rPr>
        <w:t>s</w:t>
      </w:r>
      <w:r w:rsidRPr="00E64BBD">
        <w:rPr>
          <w:rFonts w:ascii="Arial" w:eastAsia="Arial" w:hAnsi="Arial" w:cs="Arial"/>
          <w:lang w:val="es-AR"/>
        </w:rPr>
        <w:t>e</w:t>
      </w:r>
      <w:r w:rsidRPr="00E64BBD">
        <w:rPr>
          <w:rFonts w:ascii="Arial" w:eastAsia="Arial" w:hAnsi="Arial" w:cs="Arial"/>
          <w:spacing w:val="1"/>
          <w:lang w:val="es-AR"/>
        </w:rPr>
        <w:t>s</w:t>
      </w:r>
      <w:r w:rsidRPr="00E64BBD">
        <w:rPr>
          <w:rFonts w:ascii="Arial" w:eastAsia="Arial" w:hAnsi="Arial" w:cs="Arial"/>
          <w:lang w:val="es-AR"/>
        </w:rPr>
        <w:t>oramiento</w:t>
      </w:r>
      <w:r w:rsidRPr="00E64BBD">
        <w:rPr>
          <w:rFonts w:ascii="Arial" w:eastAsia="Arial" w:hAnsi="Arial" w:cs="Arial"/>
          <w:spacing w:val="-15"/>
          <w:lang w:val="es-AR"/>
        </w:rPr>
        <w:t xml:space="preserve"> </w:t>
      </w:r>
      <w:r w:rsidRPr="00E64BBD">
        <w:rPr>
          <w:rFonts w:ascii="Arial" w:eastAsia="Arial" w:hAnsi="Arial" w:cs="Arial"/>
          <w:lang w:val="es-AR"/>
        </w:rPr>
        <w:t>y</w:t>
      </w:r>
      <w:r w:rsidRPr="00E64BBD">
        <w:rPr>
          <w:rFonts w:ascii="Arial" w:eastAsia="Arial" w:hAnsi="Arial" w:cs="Arial"/>
          <w:spacing w:val="-1"/>
          <w:lang w:val="es-AR"/>
        </w:rPr>
        <w:t xml:space="preserve"> </w:t>
      </w:r>
      <w:r w:rsidRPr="00E64BBD">
        <w:rPr>
          <w:rFonts w:ascii="Arial" w:eastAsia="Arial" w:hAnsi="Arial" w:cs="Arial"/>
          <w:lang w:val="es-AR"/>
        </w:rPr>
        <w:t>Contro</w:t>
      </w:r>
      <w:r w:rsidRPr="00E64BBD">
        <w:rPr>
          <w:rFonts w:ascii="Arial" w:eastAsia="Arial" w:hAnsi="Arial" w:cs="Arial"/>
          <w:spacing w:val="2"/>
          <w:lang w:val="es-AR"/>
        </w:rPr>
        <w:t>l</w:t>
      </w:r>
      <w:r w:rsidRPr="00E64BBD">
        <w:rPr>
          <w:rFonts w:ascii="Arial" w:eastAsia="Arial" w:hAnsi="Arial" w:cs="Arial"/>
          <w:lang w:val="es-AR"/>
        </w:rPr>
        <w:t>-</w:t>
      </w:r>
      <w:r w:rsidRPr="00E64BBD">
        <w:rPr>
          <w:rFonts w:ascii="Arial" w:eastAsia="Arial" w:hAnsi="Arial" w:cs="Arial"/>
          <w:spacing w:val="-8"/>
          <w:lang w:val="es-AR"/>
        </w:rPr>
        <w:t xml:space="preserve"> </w:t>
      </w:r>
      <w:r w:rsidRPr="00E64BBD">
        <w:rPr>
          <w:rFonts w:ascii="Arial" w:eastAsia="Arial" w:hAnsi="Arial" w:cs="Arial"/>
          <w:spacing w:val="1"/>
          <w:lang w:val="es-AR"/>
        </w:rPr>
        <w:t>c</w:t>
      </w:r>
      <w:r w:rsidRPr="00E64BBD">
        <w:rPr>
          <w:rFonts w:ascii="Arial" w:eastAsia="Arial" w:hAnsi="Arial" w:cs="Arial"/>
          <w:lang w:val="es-AR"/>
        </w:rPr>
        <w:t>onjuntamente</w:t>
      </w:r>
      <w:r w:rsidRPr="00E64BBD">
        <w:rPr>
          <w:rFonts w:ascii="Arial" w:eastAsia="Arial" w:hAnsi="Arial" w:cs="Arial"/>
          <w:spacing w:val="-14"/>
          <w:lang w:val="es-AR"/>
        </w:rPr>
        <w:t xml:space="preserve"> </w:t>
      </w:r>
      <w:r w:rsidRPr="00E64BBD">
        <w:rPr>
          <w:rFonts w:ascii="Arial" w:eastAsia="Arial" w:hAnsi="Arial" w:cs="Arial"/>
          <w:spacing w:val="1"/>
          <w:lang w:val="es-AR"/>
        </w:rPr>
        <w:t>c</w:t>
      </w:r>
      <w:r w:rsidRPr="00E64BBD">
        <w:rPr>
          <w:rFonts w:ascii="Arial" w:eastAsia="Arial" w:hAnsi="Arial" w:cs="Arial"/>
          <w:lang w:val="es-AR"/>
        </w:rPr>
        <w:t>on</w:t>
      </w:r>
      <w:r w:rsidRPr="00E64BBD">
        <w:rPr>
          <w:rFonts w:ascii="Arial" w:eastAsia="Arial" w:hAnsi="Arial" w:cs="Arial"/>
          <w:spacing w:val="-4"/>
          <w:lang w:val="es-AR"/>
        </w:rPr>
        <w:t xml:space="preserve"> </w:t>
      </w:r>
      <w:r w:rsidRPr="00E64BBD">
        <w:rPr>
          <w:rFonts w:ascii="Arial" w:eastAsia="Arial" w:hAnsi="Arial" w:cs="Arial"/>
          <w:lang w:val="es-AR"/>
        </w:rPr>
        <w:t>el</w:t>
      </w:r>
      <w:r w:rsidRPr="00E64BBD">
        <w:rPr>
          <w:rFonts w:ascii="Arial" w:eastAsia="Arial" w:hAnsi="Arial" w:cs="Arial"/>
          <w:spacing w:val="-1"/>
          <w:lang w:val="es-AR"/>
        </w:rPr>
        <w:t xml:space="preserve"> c</w:t>
      </w:r>
      <w:r w:rsidRPr="00E64BBD">
        <w:rPr>
          <w:rFonts w:ascii="Arial" w:eastAsia="Arial" w:hAnsi="Arial" w:cs="Arial"/>
          <w:lang w:val="es-AR"/>
        </w:rPr>
        <w:t>ontrati</w:t>
      </w:r>
      <w:r w:rsidRPr="00E64BBD">
        <w:rPr>
          <w:rFonts w:ascii="Arial" w:eastAsia="Arial" w:hAnsi="Arial" w:cs="Arial"/>
          <w:spacing w:val="1"/>
          <w:lang w:val="es-AR"/>
        </w:rPr>
        <w:t>s</w:t>
      </w:r>
      <w:r w:rsidR="00757D15">
        <w:rPr>
          <w:rFonts w:ascii="Arial" w:eastAsia="Arial" w:hAnsi="Arial" w:cs="Arial"/>
          <w:lang w:val="es-AR"/>
        </w:rPr>
        <w:t>ta.</w:t>
      </w:r>
    </w:p>
    <w:p w:rsidR="00757D15" w:rsidRDefault="00757D15" w:rsidP="00757D15">
      <w:pPr>
        <w:spacing w:line="360" w:lineRule="auto"/>
        <w:ind w:left="1134" w:right="72"/>
        <w:jc w:val="both"/>
        <w:rPr>
          <w:rFonts w:ascii="Arial" w:eastAsia="Arial" w:hAnsi="Arial" w:cs="Arial"/>
          <w:lang w:val="es-AR"/>
        </w:rPr>
      </w:pPr>
    </w:p>
    <w:p w:rsidR="00757D15" w:rsidRDefault="00757D15" w:rsidP="00757D15">
      <w:pPr>
        <w:spacing w:line="360" w:lineRule="auto"/>
        <w:ind w:left="1134" w:right="72"/>
        <w:jc w:val="both"/>
        <w:rPr>
          <w:rFonts w:ascii="Arial" w:eastAsia="Arial" w:hAnsi="Arial" w:cs="Arial"/>
          <w:lang w:val="es-AR"/>
        </w:rPr>
      </w:pPr>
    </w:p>
    <w:p w:rsidR="00757D15" w:rsidRPr="00E4232F" w:rsidRDefault="00757D15" w:rsidP="00757D15">
      <w:pPr>
        <w:spacing w:line="360" w:lineRule="auto"/>
        <w:ind w:left="1134" w:right="72"/>
        <w:jc w:val="both"/>
        <w:rPr>
          <w:sz w:val="24"/>
          <w:szCs w:val="24"/>
          <w:lang w:val="es-AR"/>
        </w:rPr>
        <w:sectPr w:rsidR="00757D15" w:rsidRPr="00E4232F">
          <w:pgSz w:w="11910" w:h="16840"/>
          <w:pgMar w:top="1320" w:right="540" w:bottom="620" w:left="620" w:header="0" w:footer="421" w:gutter="0"/>
          <w:cols w:space="720"/>
        </w:sectPr>
      </w:pPr>
    </w:p>
    <w:p w:rsidR="00155275" w:rsidRPr="00757D15" w:rsidRDefault="00155275" w:rsidP="00757D15">
      <w:pPr>
        <w:pStyle w:val="Textoindependiente"/>
        <w:spacing w:before="179" w:line="259" w:lineRule="auto"/>
        <w:ind w:right="305"/>
        <w:jc w:val="both"/>
        <w:rPr>
          <w:lang w:val="es-AR"/>
        </w:rPr>
      </w:pPr>
    </w:p>
    <w:sectPr w:rsidR="00155275" w:rsidRPr="00757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CF4" w:rsidRDefault="00DC3CF4">
      <w:r>
        <w:separator/>
      </w:r>
    </w:p>
  </w:endnote>
  <w:endnote w:type="continuationSeparator" w:id="0">
    <w:p w:rsidR="00DC3CF4" w:rsidRDefault="00DC3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CF4" w:rsidRDefault="00DC3CF4">
    <w:pPr>
      <w:pStyle w:val="Textoindependiente"/>
      <w:spacing w:line="14" w:lineRule="auto"/>
      <w:rPr>
        <w:sz w:val="20"/>
      </w:rPr>
    </w:pPr>
    <w:r>
      <w:rPr>
        <w:noProof/>
        <w:lang w:val="es-AR" w:eastAsia="es-AR"/>
      </w:rPr>
      <mc:AlternateContent>
        <mc:Choice Requires="wps">
          <w:drawing>
            <wp:anchor distT="0" distB="0" distL="114300" distR="114300" simplePos="0" relativeHeight="251659264" behindDoc="1" locked="0" layoutInCell="1" allowOverlap="1" wp14:anchorId="4E951928" wp14:editId="48F2E4D4">
              <wp:simplePos x="0" y="0"/>
              <wp:positionH relativeFrom="page">
                <wp:posOffset>4652010</wp:posOffset>
              </wp:positionH>
              <wp:positionV relativeFrom="page">
                <wp:posOffset>10285730</wp:posOffset>
              </wp:positionV>
              <wp:extent cx="952500" cy="1803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3CF4" w:rsidRDefault="00DC3CF4">
                          <w:pPr>
                            <w:pStyle w:val="Textoindependiente"/>
                            <w:spacing w:before="10"/>
                            <w:ind w:left="20"/>
                            <w:rPr>
                              <w:rFonts w:ascii="Times New Roman" w:hAns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51928" id="_x0000_t202" coordsize="21600,21600" o:spt="202" path="m,l,21600r21600,l21600,xe">
              <v:stroke joinstyle="miter"/>
              <v:path gradientshapeok="t" o:connecttype="rect"/>
            </v:shapetype>
            <v:shape id="Text Box 1" o:spid="_x0000_s1027" type="#_x0000_t202" style="position:absolute;margin-left:366.3pt;margin-top:809.9pt;width:75pt;height:14.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" filled="f" stroked="f">
              <v:textbox inset="0,0,0,0">
                <w:txbxContent>
                  <w:p w:rsidR="00DC3CF4" w:rsidRDefault="00DC3CF4">
                    <w:pPr>
                      <w:pStyle w:val="Textoindependiente"/>
                      <w:spacing w:before="10"/>
                      <w:ind w:left="20"/>
                      <w:rPr>
                        <w:rFonts w:ascii="Times New Roman" w:hAnsi="Times New Roman"/>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CF4" w:rsidRDefault="00DC3CF4">
      <w:r>
        <w:separator/>
      </w:r>
    </w:p>
  </w:footnote>
  <w:footnote w:type="continuationSeparator" w:id="0">
    <w:p w:rsidR="00DC3CF4" w:rsidRDefault="00DC3C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C1CDB"/>
    <w:multiLevelType w:val="hybridMultilevel"/>
    <w:tmpl w:val="84121124"/>
    <w:lvl w:ilvl="0" w:tplc="EEA6D40C">
      <w:start w:val="1"/>
      <w:numFmt w:val="decimal"/>
      <w:lvlText w:val="%1)"/>
      <w:lvlJc w:val="left"/>
      <w:pPr>
        <w:ind w:left="232" w:hanging="300"/>
      </w:pPr>
      <w:rPr>
        <w:rFonts w:ascii="Arial MT" w:eastAsia="Arial MT" w:hAnsi="Arial MT" w:cs="Arial MT" w:hint="default"/>
        <w:w w:val="100"/>
        <w:sz w:val="22"/>
        <w:szCs w:val="22"/>
        <w:lang w:val="es-ES" w:eastAsia="en-US" w:bidi="ar-SA"/>
      </w:rPr>
    </w:lvl>
    <w:lvl w:ilvl="1" w:tplc="628ABAD6">
      <w:numFmt w:val="bullet"/>
      <w:lvlText w:val="•"/>
      <w:lvlJc w:val="left"/>
      <w:pPr>
        <w:ind w:left="1290" w:hanging="300"/>
      </w:pPr>
      <w:rPr>
        <w:rFonts w:hint="default"/>
        <w:lang w:val="es-ES" w:eastAsia="en-US" w:bidi="ar-SA"/>
      </w:rPr>
    </w:lvl>
    <w:lvl w:ilvl="2" w:tplc="338045C4">
      <w:numFmt w:val="bullet"/>
      <w:lvlText w:val="•"/>
      <w:lvlJc w:val="left"/>
      <w:pPr>
        <w:ind w:left="2341" w:hanging="300"/>
      </w:pPr>
      <w:rPr>
        <w:rFonts w:hint="default"/>
        <w:lang w:val="es-ES" w:eastAsia="en-US" w:bidi="ar-SA"/>
      </w:rPr>
    </w:lvl>
    <w:lvl w:ilvl="3" w:tplc="BE427EFA">
      <w:numFmt w:val="bullet"/>
      <w:lvlText w:val="•"/>
      <w:lvlJc w:val="left"/>
      <w:pPr>
        <w:ind w:left="3391" w:hanging="300"/>
      </w:pPr>
      <w:rPr>
        <w:rFonts w:hint="default"/>
        <w:lang w:val="es-ES" w:eastAsia="en-US" w:bidi="ar-SA"/>
      </w:rPr>
    </w:lvl>
    <w:lvl w:ilvl="4" w:tplc="9F228A84">
      <w:numFmt w:val="bullet"/>
      <w:lvlText w:val="•"/>
      <w:lvlJc w:val="left"/>
      <w:pPr>
        <w:ind w:left="4442" w:hanging="300"/>
      </w:pPr>
      <w:rPr>
        <w:rFonts w:hint="default"/>
        <w:lang w:val="es-ES" w:eastAsia="en-US" w:bidi="ar-SA"/>
      </w:rPr>
    </w:lvl>
    <w:lvl w:ilvl="5" w:tplc="7E90D0BA">
      <w:numFmt w:val="bullet"/>
      <w:lvlText w:val="•"/>
      <w:lvlJc w:val="left"/>
      <w:pPr>
        <w:ind w:left="5493" w:hanging="300"/>
      </w:pPr>
      <w:rPr>
        <w:rFonts w:hint="default"/>
        <w:lang w:val="es-ES" w:eastAsia="en-US" w:bidi="ar-SA"/>
      </w:rPr>
    </w:lvl>
    <w:lvl w:ilvl="6" w:tplc="0976319C">
      <w:numFmt w:val="bullet"/>
      <w:lvlText w:val="•"/>
      <w:lvlJc w:val="left"/>
      <w:pPr>
        <w:ind w:left="6543" w:hanging="300"/>
      </w:pPr>
      <w:rPr>
        <w:rFonts w:hint="default"/>
        <w:lang w:val="es-ES" w:eastAsia="en-US" w:bidi="ar-SA"/>
      </w:rPr>
    </w:lvl>
    <w:lvl w:ilvl="7" w:tplc="8E2CD7F8">
      <w:numFmt w:val="bullet"/>
      <w:lvlText w:val="•"/>
      <w:lvlJc w:val="left"/>
      <w:pPr>
        <w:ind w:left="7594" w:hanging="300"/>
      </w:pPr>
      <w:rPr>
        <w:rFonts w:hint="default"/>
        <w:lang w:val="es-ES" w:eastAsia="en-US" w:bidi="ar-SA"/>
      </w:rPr>
    </w:lvl>
    <w:lvl w:ilvl="8" w:tplc="CA281EA6">
      <w:numFmt w:val="bullet"/>
      <w:lvlText w:val="•"/>
      <w:lvlJc w:val="left"/>
      <w:pPr>
        <w:ind w:left="8645" w:hanging="300"/>
      </w:pPr>
      <w:rPr>
        <w:rFonts w:hint="default"/>
        <w:lang w:val="es-ES" w:eastAsia="en-US" w:bidi="ar-SA"/>
      </w:rPr>
    </w:lvl>
  </w:abstractNum>
  <w:abstractNum w:abstractNumId="1" w15:restartNumberingAfterBreak="0">
    <w:nsid w:val="17DA4C9B"/>
    <w:multiLevelType w:val="hybridMultilevel"/>
    <w:tmpl w:val="14B8550E"/>
    <w:lvl w:ilvl="0" w:tplc="8FBE040E">
      <w:start w:val="1"/>
      <w:numFmt w:val="upperLetter"/>
      <w:lvlText w:val="%1."/>
      <w:lvlJc w:val="left"/>
      <w:pPr>
        <w:ind w:left="510" w:hanging="279"/>
        <w:jc w:val="right"/>
      </w:pPr>
      <w:rPr>
        <w:rFonts w:ascii="Arial" w:eastAsia="Arial" w:hAnsi="Arial" w:cs="Arial" w:hint="default"/>
        <w:b/>
        <w:bCs/>
        <w:spacing w:val="-6"/>
        <w:w w:val="100"/>
        <w:sz w:val="22"/>
        <w:szCs w:val="22"/>
        <w:lang w:val="es-ES" w:eastAsia="en-US" w:bidi="ar-SA"/>
      </w:rPr>
    </w:lvl>
    <w:lvl w:ilvl="1" w:tplc="CDA01E5A">
      <w:start w:val="1"/>
      <w:numFmt w:val="decimal"/>
      <w:lvlText w:val="%2)"/>
      <w:lvlJc w:val="left"/>
      <w:pPr>
        <w:ind w:left="1802" w:hanging="348"/>
        <w:jc w:val="right"/>
      </w:pPr>
      <w:rPr>
        <w:rFonts w:hint="default"/>
        <w:spacing w:val="-1"/>
        <w:w w:val="100"/>
        <w:lang w:val="es-ES" w:eastAsia="en-US" w:bidi="ar-SA"/>
      </w:rPr>
    </w:lvl>
    <w:lvl w:ilvl="2" w:tplc="A616459E">
      <w:numFmt w:val="bullet"/>
      <w:lvlText w:val="•"/>
      <w:lvlJc w:val="left"/>
      <w:pPr>
        <w:ind w:left="2794" w:hanging="348"/>
      </w:pPr>
      <w:rPr>
        <w:rFonts w:hint="default"/>
        <w:lang w:val="es-ES" w:eastAsia="en-US" w:bidi="ar-SA"/>
      </w:rPr>
    </w:lvl>
    <w:lvl w:ilvl="3" w:tplc="1EC6F912">
      <w:numFmt w:val="bullet"/>
      <w:lvlText w:val="•"/>
      <w:lvlJc w:val="left"/>
      <w:pPr>
        <w:ind w:left="3788" w:hanging="348"/>
      </w:pPr>
      <w:rPr>
        <w:rFonts w:hint="default"/>
        <w:lang w:val="es-ES" w:eastAsia="en-US" w:bidi="ar-SA"/>
      </w:rPr>
    </w:lvl>
    <w:lvl w:ilvl="4" w:tplc="C8F60842">
      <w:numFmt w:val="bullet"/>
      <w:lvlText w:val="•"/>
      <w:lvlJc w:val="left"/>
      <w:pPr>
        <w:ind w:left="4782" w:hanging="348"/>
      </w:pPr>
      <w:rPr>
        <w:rFonts w:hint="default"/>
        <w:lang w:val="es-ES" w:eastAsia="en-US" w:bidi="ar-SA"/>
      </w:rPr>
    </w:lvl>
    <w:lvl w:ilvl="5" w:tplc="4634AA3E">
      <w:numFmt w:val="bullet"/>
      <w:lvlText w:val="•"/>
      <w:lvlJc w:val="left"/>
      <w:pPr>
        <w:ind w:left="5776" w:hanging="348"/>
      </w:pPr>
      <w:rPr>
        <w:rFonts w:hint="default"/>
        <w:lang w:val="es-ES" w:eastAsia="en-US" w:bidi="ar-SA"/>
      </w:rPr>
    </w:lvl>
    <w:lvl w:ilvl="6" w:tplc="7A4E6B34">
      <w:numFmt w:val="bullet"/>
      <w:lvlText w:val="•"/>
      <w:lvlJc w:val="left"/>
      <w:pPr>
        <w:ind w:left="6770" w:hanging="348"/>
      </w:pPr>
      <w:rPr>
        <w:rFonts w:hint="default"/>
        <w:lang w:val="es-ES" w:eastAsia="en-US" w:bidi="ar-SA"/>
      </w:rPr>
    </w:lvl>
    <w:lvl w:ilvl="7" w:tplc="3A4CFD50">
      <w:numFmt w:val="bullet"/>
      <w:lvlText w:val="•"/>
      <w:lvlJc w:val="left"/>
      <w:pPr>
        <w:ind w:left="7764" w:hanging="348"/>
      </w:pPr>
      <w:rPr>
        <w:rFonts w:hint="default"/>
        <w:lang w:val="es-ES" w:eastAsia="en-US" w:bidi="ar-SA"/>
      </w:rPr>
    </w:lvl>
    <w:lvl w:ilvl="8" w:tplc="989C4516">
      <w:numFmt w:val="bullet"/>
      <w:lvlText w:val="•"/>
      <w:lvlJc w:val="left"/>
      <w:pPr>
        <w:ind w:left="8758" w:hanging="348"/>
      </w:pPr>
      <w:rPr>
        <w:rFonts w:hint="default"/>
        <w:lang w:val="es-ES" w:eastAsia="en-US" w:bidi="ar-SA"/>
      </w:rPr>
    </w:lvl>
  </w:abstractNum>
  <w:abstractNum w:abstractNumId="2" w15:restartNumberingAfterBreak="0">
    <w:nsid w:val="35C74710"/>
    <w:multiLevelType w:val="hybridMultilevel"/>
    <w:tmpl w:val="D76010A0"/>
    <w:lvl w:ilvl="0" w:tplc="078028D0">
      <w:start w:val="1"/>
      <w:numFmt w:val="lowerLetter"/>
      <w:lvlText w:val="%1)"/>
      <w:lvlJc w:val="left"/>
      <w:pPr>
        <w:ind w:left="491" w:hanging="259"/>
      </w:pPr>
      <w:rPr>
        <w:rFonts w:ascii="Arial MT" w:eastAsia="Arial MT" w:hAnsi="Arial MT" w:cs="Arial MT" w:hint="default"/>
        <w:w w:val="100"/>
        <w:sz w:val="22"/>
        <w:szCs w:val="22"/>
        <w:lang w:val="es-ES" w:eastAsia="en-US" w:bidi="ar-SA"/>
      </w:rPr>
    </w:lvl>
    <w:lvl w:ilvl="1" w:tplc="0A36F2EE">
      <w:start w:val="1"/>
      <w:numFmt w:val="lowerLetter"/>
      <w:lvlText w:val="%2)"/>
      <w:lvlJc w:val="left"/>
      <w:pPr>
        <w:ind w:left="1341" w:hanging="259"/>
        <w:jc w:val="right"/>
      </w:pPr>
      <w:rPr>
        <w:rFonts w:ascii="Arial MT" w:eastAsia="Arial MT" w:hAnsi="Arial MT" w:cs="Arial MT" w:hint="default"/>
        <w:w w:val="100"/>
        <w:sz w:val="22"/>
        <w:szCs w:val="22"/>
        <w:lang w:val="es-ES" w:eastAsia="en-US" w:bidi="ar-SA"/>
      </w:rPr>
    </w:lvl>
    <w:lvl w:ilvl="2" w:tplc="54325F36">
      <w:start w:val="1"/>
      <w:numFmt w:val="decimal"/>
      <w:lvlText w:val="%3)"/>
      <w:lvlJc w:val="left"/>
      <w:pPr>
        <w:ind w:left="1341" w:hanging="259"/>
        <w:jc w:val="right"/>
      </w:pPr>
      <w:rPr>
        <w:rFonts w:ascii="Arial MT" w:eastAsia="Arial MT" w:hAnsi="Arial MT" w:cs="Arial MT" w:hint="default"/>
        <w:w w:val="100"/>
        <w:sz w:val="22"/>
        <w:szCs w:val="22"/>
        <w:lang w:val="es-ES" w:eastAsia="en-US" w:bidi="ar-SA"/>
      </w:rPr>
    </w:lvl>
    <w:lvl w:ilvl="3" w:tplc="EDACA568">
      <w:start w:val="1"/>
      <w:numFmt w:val="decimal"/>
      <w:lvlText w:val="%4)"/>
      <w:lvlJc w:val="left"/>
      <w:pPr>
        <w:ind w:left="1790" w:hanging="348"/>
        <w:jc w:val="right"/>
      </w:pPr>
      <w:rPr>
        <w:rFonts w:ascii="Arial" w:eastAsia="Arial" w:hAnsi="Arial" w:cs="Arial" w:hint="default"/>
        <w:b/>
        <w:bCs/>
        <w:spacing w:val="-1"/>
        <w:w w:val="100"/>
        <w:sz w:val="22"/>
        <w:szCs w:val="22"/>
        <w:lang w:val="es-ES" w:eastAsia="en-US" w:bidi="ar-SA"/>
      </w:rPr>
    </w:lvl>
    <w:lvl w:ilvl="4" w:tplc="2D2EBFB0">
      <w:start w:val="1"/>
      <w:numFmt w:val="lowerLetter"/>
      <w:lvlText w:val="%5)"/>
      <w:lvlJc w:val="left"/>
      <w:pPr>
        <w:ind w:left="1802" w:hanging="348"/>
      </w:pPr>
      <w:rPr>
        <w:rFonts w:ascii="Arial MT" w:eastAsia="Arial MT" w:hAnsi="Arial MT" w:cs="Arial MT" w:hint="default"/>
        <w:spacing w:val="-1"/>
        <w:w w:val="100"/>
        <w:sz w:val="22"/>
        <w:szCs w:val="22"/>
        <w:lang w:val="es-ES" w:eastAsia="en-US" w:bidi="ar-SA"/>
      </w:rPr>
    </w:lvl>
    <w:lvl w:ilvl="5" w:tplc="7B666300">
      <w:numFmt w:val="bullet"/>
      <w:lvlText w:val="•"/>
      <w:lvlJc w:val="left"/>
      <w:pPr>
        <w:ind w:left="5154" w:hanging="348"/>
      </w:pPr>
      <w:rPr>
        <w:rFonts w:hint="default"/>
        <w:lang w:val="es-ES" w:eastAsia="en-US" w:bidi="ar-SA"/>
      </w:rPr>
    </w:lvl>
    <w:lvl w:ilvl="6" w:tplc="50DEC830">
      <w:numFmt w:val="bullet"/>
      <w:lvlText w:val="•"/>
      <w:lvlJc w:val="left"/>
      <w:pPr>
        <w:ind w:left="6273" w:hanging="348"/>
      </w:pPr>
      <w:rPr>
        <w:rFonts w:hint="default"/>
        <w:lang w:val="es-ES" w:eastAsia="en-US" w:bidi="ar-SA"/>
      </w:rPr>
    </w:lvl>
    <w:lvl w:ilvl="7" w:tplc="78F4C952">
      <w:numFmt w:val="bullet"/>
      <w:lvlText w:val="•"/>
      <w:lvlJc w:val="left"/>
      <w:pPr>
        <w:ind w:left="7391" w:hanging="348"/>
      </w:pPr>
      <w:rPr>
        <w:rFonts w:hint="default"/>
        <w:lang w:val="es-ES" w:eastAsia="en-US" w:bidi="ar-SA"/>
      </w:rPr>
    </w:lvl>
    <w:lvl w:ilvl="8" w:tplc="C6E6F99C">
      <w:numFmt w:val="bullet"/>
      <w:lvlText w:val="•"/>
      <w:lvlJc w:val="left"/>
      <w:pPr>
        <w:ind w:left="8509" w:hanging="348"/>
      </w:pPr>
      <w:rPr>
        <w:rFonts w:hint="default"/>
        <w:lang w:val="es-ES" w:eastAsia="en-US" w:bidi="ar-SA"/>
      </w:rPr>
    </w:lvl>
  </w:abstractNum>
  <w:abstractNum w:abstractNumId="3" w15:restartNumberingAfterBreak="0">
    <w:nsid w:val="44B45ED0"/>
    <w:multiLevelType w:val="hybridMultilevel"/>
    <w:tmpl w:val="9BAA3EA2"/>
    <w:lvl w:ilvl="0" w:tplc="C6F08032">
      <w:start w:val="1"/>
      <w:numFmt w:val="decimal"/>
      <w:lvlText w:val="(%1)"/>
      <w:lvlJc w:val="left"/>
      <w:pPr>
        <w:ind w:left="510" w:hanging="360"/>
      </w:pPr>
      <w:rPr>
        <w:rFonts w:hint="default"/>
      </w:rPr>
    </w:lvl>
    <w:lvl w:ilvl="1" w:tplc="2C0A0019" w:tentative="1">
      <w:start w:val="1"/>
      <w:numFmt w:val="lowerLetter"/>
      <w:lvlText w:val="%2."/>
      <w:lvlJc w:val="left"/>
      <w:pPr>
        <w:ind w:left="1230" w:hanging="360"/>
      </w:pPr>
    </w:lvl>
    <w:lvl w:ilvl="2" w:tplc="2C0A001B" w:tentative="1">
      <w:start w:val="1"/>
      <w:numFmt w:val="lowerRoman"/>
      <w:lvlText w:val="%3."/>
      <w:lvlJc w:val="right"/>
      <w:pPr>
        <w:ind w:left="1950" w:hanging="180"/>
      </w:pPr>
    </w:lvl>
    <w:lvl w:ilvl="3" w:tplc="2C0A000F" w:tentative="1">
      <w:start w:val="1"/>
      <w:numFmt w:val="decimal"/>
      <w:lvlText w:val="%4."/>
      <w:lvlJc w:val="left"/>
      <w:pPr>
        <w:ind w:left="2670" w:hanging="360"/>
      </w:pPr>
    </w:lvl>
    <w:lvl w:ilvl="4" w:tplc="2C0A0019" w:tentative="1">
      <w:start w:val="1"/>
      <w:numFmt w:val="lowerLetter"/>
      <w:lvlText w:val="%5."/>
      <w:lvlJc w:val="left"/>
      <w:pPr>
        <w:ind w:left="3390" w:hanging="360"/>
      </w:pPr>
    </w:lvl>
    <w:lvl w:ilvl="5" w:tplc="2C0A001B" w:tentative="1">
      <w:start w:val="1"/>
      <w:numFmt w:val="lowerRoman"/>
      <w:lvlText w:val="%6."/>
      <w:lvlJc w:val="right"/>
      <w:pPr>
        <w:ind w:left="4110" w:hanging="180"/>
      </w:pPr>
    </w:lvl>
    <w:lvl w:ilvl="6" w:tplc="2C0A000F" w:tentative="1">
      <w:start w:val="1"/>
      <w:numFmt w:val="decimal"/>
      <w:lvlText w:val="%7."/>
      <w:lvlJc w:val="left"/>
      <w:pPr>
        <w:ind w:left="4830" w:hanging="360"/>
      </w:pPr>
    </w:lvl>
    <w:lvl w:ilvl="7" w:tplc="2C0A0019" w:tentative="1">
      <w:start w:val="1"/>
      <w:numFmt w:val="lowerLetter"/>
      <w:lvlText w:val="%8."/>
      <w:lvlJc w:val="left"/>
      <w:pPr>
        <w:ind w:left="5550" w:hanging="360"/>
      </w:pPr>
    </w:lvl>
    <w:lvl w:ilvl="8" w:tplc="2C0A001B" w:tentative="1">
      <w:start w:val="1"/>
      <w:numFmt w:val="lowerRoman"/>
      <w:lvlText w:val="%9."/>
      <w:lvlJc w:val="right"/>
      <w:pPr>
        <w:ind w:left="6270" w:hanging="180"/>
      </w:pPr>
    </w:lvl>
  </w:abstractNum>
  <w:abstractNum w:abstractNumId="4" w15:restartNumberingAfterBreak="0">
    <w:nsid w:val="4B7F1D1E"/>
    <w:multiLevelType w:val="hybridMultilevel"/>
    <w:tmpl w:val="7D8A7344"/>
    <w:lvl w:ilvl="0" w:tplc="94E0F6CC">
      <w:start w:val="1"/>
      <w:numFmt w:val="decimal"/>
      <w:lvlText w:val="%1)"/>
      <w:lvlJc w:val="left"/>
      <w:pPr>
        <w:ind w:left="232" w:hanging="298"/>
        <w:jc w:val="right"/>
      </w:pPr>
      <w:rPr>
        <w:rFonts w:ascii="Arial MT" w:eastAsia="Arial MT" w:hAnsi="Arial MT" w:cs="Arial MT" w:hint="default"/>
        <w:w w:val="100"/>
        <w:sz w:val="22"/>
        <w:szCs w:val="22"/>
        <w:lang w:val="es-ES" w:eastAsia="en-US" w:bidi="ar-SA"/>
      </w:rPr>
    </w:lvl>
    <w:lvl w:ilvl="1" w:tplc="74428002">
      <w:numFmt w:val="bullet"/>
      <w:lvlText w:val="•"/>
      <w:lvlJc w:val="left"/>
      <w:pPr>
        <w:ind w:left="1290" w:hanging="298"/>
      </w:pPr>
      <w:rPr>
        <w:rFonts w:hint="default"/>
        <w:lang w:val="es-ES" w:eastAsia="en-US" w:bidi="ar-SA"/>
      </w:rPr>
    </w:lvl>
    <w:lvl w:ilvl="2" w:tplc="544E98E2">
      <w:numFmt w:val="bullet"/>
      <w:lvlText w:val="•"/>
      <w:lvlJc w:val="left"/>
      <w:pPr>
        <w:ind w:left="2341" w:hanging="298"/>
      </w:pPr>
      <w:rPr>
        <w:rFonts w:hint="default"/>
        <w:lang w:val="es-ES" w:eastAsia="en-US" w:bidi="ar-SA"/>
      </w:rPr>
    </w:lvl>
    <w:lvl w:ilvl="3" w:tplc="AEFEF6FC">
      <w:numFmt w:val="bullet"/>
      <w:lvlText w:val="•"/>
      <w:lvlJc w:val="left"/>
      <w:pPr>
        <w:ind w:left="3391" w:hanging="298"/>
      </w:pPr>
      <w:rPr>
        <w:rFonts w:hint="default"/>
        <w:lang w:val="es-ES" w:eastAsia="en-US" w:bidi="ar-SA"/>
      </w:rPr>
    </w:lvl>
    <w:lvl w:ilvl="4" w:tplc="CC2AFB0A">
      <w:numFmt w:val="bullet"/>
      <w:lvlText w:val="•"/>
      <w:lvlJc w:val="left"/>
      <w:pPr>
        <w:ind w:left="4442" w:hanging="298"/>
      </w:pPr>
      <w:rPr>
        <w:rFonts w:hint="default"/>
        <w:lang w:val="es-ES" w:eastAsia="en-US" w:bidi="ar-SA"/>
      </w:rPr>
    </w:lvl>
    <w:lvl w:ilvl="5" w:tplc="624EC3CE">
      <w:numFmt w:val="bullet"/>
      <w:lvlText w:val="•"/>
      <w:lvlJc w:val="left"/>
      <w:pPr>
        <w:ind w:left="5493" w:hanging="298"/>
      </w:pPr>
      <w:rPr>
        <w:rFonts w:hint="default"/>
        <w:lang w:val="es-ES" w:eastAsia="en-US" w:bidi="ar-SA"/>
      </w:rPr>
    </w:lvl>
    <w:lvl w:ilvl="6" w:tplc="4FAE5194">
      <w:numFmt w:val="bullet"/>
      <w:lvlText w:val="•"/>
      <w:lvlJc w:val="left"/>
      <w:pPr>
        <w:ind w:left="6543" w:hanging="298"/>
      </w:pPr>
      <w:rPr>
        <w:rFonts w:hint="default"/>
        <w:lang w:val="es-ES" w:eastAsia="en-US" w:bidi="ar-SA"/>
      </w:rPr>
    </w:lvl>
    <w:lvl w:ilvl="7" w:tplc="FA18344E">
      <w:numFmt w:val="bullet"/>
      <w:lvlText w:val="•"/>
      <w:lvlJc w:val="left"/>
      <w:pPr>
        <w:ind w:left="7594" w:hanging="298"/>
      </w:pPr>
      <w:rPr>
        <w:rFonts w:hint="default"/>
        <w:lang w:val="es-ES" w:eastAsia="en-US" w:bidi="ar-SA"/>
      </w:rPr>
    </w:lvl>
    <w:lvl w:ilvl="8" w:tplc="F7E83BB0">
      <w:numFmt w:val="bullet"/>
      <w:lvlText w:val="•"/>
      <w:lvlJc w:val="left"/>
      <w:pPr>
        <w:ind w:left="8645" w:hanging="298"/>
      </w:pPr>
      <w:rPr>
        <w:rFonts w:hint="default"/>
        <w:lang w:val="es-ES" w:eastAsia="en-US" w:bidi="ar-SA"/>
      </w:rPr>
    </w:lvl>
  </w:abstractNum>
  <w:abstractNum w:abstractNumId="5" w15:restartNumberingAfterBreak="0">
    <w:nsid w:val="4B82729D"/>
    <w:multiLevelType w:val="hybridMultilevel"/>
    <w:tmpl w:val="963A98B6"/>
    <w:lvl w:ilvl="0" w:tplc="E542B410">
      <w:start w:val="1"/>
      <w:numFmt w:val="lowerLetter"/>
      <w:lvlText w:val="%1."/>
      <w:lvlJc w:val="left"/>
      <w:pPr>
        <w:ind w:left="1065" w:hanging="360"/>
      </w:pPr>
      <w:rPr>
        <w:rFonts w:ascii="Arial" w:eastAsia="Times New Roman" w:hAnsi="Arial" w:cs="Arial"/>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6" w15:restartNumberingAfterBreak="0">
    <w:nsid w:val="50BC095C"/>
    <w:multiLevelType w:val="hybridMultilevel"/>
    <w:tmpl w:val="1A7C6E8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5AE8408E"/>
    <w:multiLevelType w:val="hybridMultilevel"/>
    <w:tmpl w:val="296EDA0E"/>
    <w:lvl w:ilvl="0" w:tplc="2C0A0017">
      <w:start w:val="1"/>
      <w:numFmt w:val="lowerLetter"/>
      <w:lvlText w:val="%1)"/>
      <w:lvlJc w:val="left"/>
      <w:pPr>
        <w:ind w:left="1852" w:hanging="360"/>
      </w:pPr>
      <w:rPr>
        <w:rFonts w:hint="default"/>
      </w:rPr>
    </w:lvl>
    <w:lvl w:ilvl="1" w:tplc="2C0A0019" w:tentative="1">
      <w:start w:val="1"/>
      <w:numFmt w:val="lowerLetter"/>
      <w:lvlText w:val="%2."/>
      <w:lvlJc w:val="left"/>
      <w:pPr>
        <w:ind w:left="2572" w:hanging="360"/>
      </w:pPr>
    </w:lvl>
    <w:lvl w:ilvl="2" w:tplc="2C0A001B" w:tentative="1">
      <w:start w:val="1"/>
      <w:numFmt w:val="lowerRoman"/>
      <w:lvlText w:val="%3."/>
      <w:lvlJc w:val="right"/>
      <w:pPr>
        <w:ind w:left="3292" w:hanging="180"/>
      </w:pPr>
    </w:lvl>
    <w:lvl w:ilvl="3" w:tplc="2C0A000F" w:tentative="1">
      <w:start w:val="1"/>
      <w:numFmt w:val="decimal"/>
      <w:lvlText w:val="%4."/>
      <w:lvlJc w:val="left"/>
      <w:pPr>
        <w:ind w:left="4012" w:hanging="360"/>
      </w:pPr>
    </w:lvl>
    <w:lvl w:ilvl="4" w:tplc="2C0A0019" w:tentative="1">
      <w:start w:val="1"/>
      <w:numFmt w:val="lowerLetter"/>
      <w:lvlText w:val="%5."/>
      <w:lvlJc w:val="left"/>
      <w:pPr>
        <w:ind w:left="4732" w:hanging="360"/>
      </w:pPr>
    </w:lvl>
    <w:lvl w:ilvl="5" w:tplc="2C0A001B" w:tentative="1">
      <w:start w:val="1"/>
      <w:numFmt w:val="lowerRoman"/>
      <w:lvlText w:val="%6."/>
      <w:lvlJc w:val="right"/>
      <w:pPr>
        <w:ind w:left="5452" w:hanging="180"/>
      </w:pPr>
    </w:lvl>
    <w:lvl w:ilvl="6" w:tplc="2C0A000F" w:tentative="1">
      <w:start w:val="1"/>
      <w:numFmt w:val="decimal"/>
      <w:lvlText w:val="%7."/>
      <w:lvlJc w:val="left"/>
      <w:pPr>
        <w:ind w:left="6172" w:hanging="360"/>
      </w:pPr>
    </w:lvl>
    <w:lvl w:ilvl="7" w:tplc="2C0A0019" w:tentative="1">
      <w:start w:val="1"/>
      <w:numFmt w:val="lowerLetter"/>
      <w:lvlText w:val="%8."/>
      <w:lvlJc w:val="left"/>
      <w:pPr>
        <w:ind w:left="6892" w:hanging="360"/>
      </w:pPr>
    </w:lvl>
    <w:lvl w:ilvl="8" w:tplc="2C0A001B" w:tentative="1">
      <w:start w:val="1"/>
      <w:numFmt w:val="lowerRoman"/>
      <w:lvlText w:val="%9."/>
      <w:lvlJc w:val="right"/>
      <w:pPr>
        <w:ind w:left="7612" w:hanging="180"/>
      </w:pPr>
    </w:lvl>
  </w:abstractNum>
  <w:abstractNum w:abstractNumId="8" w15:restartNumberingAfterBreak="0">
    <w:nsid w:val="6DDE1F46"/>
    <w:multiLevelType w:val="hybridMultilevel"/>
    <w:tmpl w:val="EC7E4382"/>
    <w:lvl w:ilvl="0" w:tplc="21C6124E">
      <w:start w:val="1"/>
      <w:numFmt w:val="lowerLetter"/>
      <w:lvlText w:val="%1)"/>
      <w:lvlJc w:val="left"/>
      <w:pPr>
        <w:ind w:left="1082" w:hanging="372"/>
      </w:pPr>
      <w:rPr>
        <w:rFonts w:ascii="Arial MT" w:eastAsia="Arial MT" w:hAnsi="Arial MT" w:cs="Arial MT" w:hint="default"/>
        <w:w w:val="100"/>
        <w:sz w:val="22"/>
        <w:szCs w:val="22"/>
        <w:lang w:val="es-ES" w:eastAsia="en-US" w:bidi="ar-SA"/>
      </w:rPr>
    </w:lvl>
    <w:lvl w:ilvl="1" w:tplc="8E8E7B7C">
      <w:numFmt w:val="bullet"/>
      <w:lvlText w:val="•"/>
      <w:lvlJc w:val="left"/>
      <w:pPr>
        <w:ind w:left="2046" w:hanging="372"/>
      </w:pPr>
      <w:rPr>
        <w:rFonts w:hint="default"/>
        <w:lang w:val="es-ES" w:eastAsia="en-US" w:bidi="ar-SA"/>
      </w:rPr>
    </w:lvl>
    <w:lvl w:ilvl="2" w:tplc="B8BCADF0">
      <w:numFmt w:val="bullet"/>
      <w:lvlText w:val="•"/>
      <w:lvlJc w:val="left"/>
      <w:pPr>
        <w:ind w:left="3013" w:hanging="372"/>
      </w:pPr>
      <w:rPr>
        <w:rFonts w:hint="default"/>
        <w:lang w:val="es-ES" w:eastAsia="en-US" w:bidi="ar-SA"/>
      </w:rPr>
    </w:lvl>
    <w:lvl w:ilvl="3" w:tplc="5802AD0E">
      <w:numFmt w:val="bullet"/>
      <w:lvlText w:val="•"/>
      <w:lvlJc w:val="left"/>
      <w:pPr>
        <w:ind w:left="3979" w:hanging="372"/>
      </w:pPr>
      <w:rPr>
        <w:rFonts w:hint="default"/>
        <w:lang w:val="es-ES" w:eastAsia="en-US" w:bidi="ar-SA"/>
      </w:rPr>
    </w:lvl>
    <w:lvl w:ilvl="4" w:tplc="8D9898B8">
      <w:numFmt w:val="bullet"/>
      <w:lvlText w:val="•"/>
      <w:lvlJc w:val="left"/>
      <w:pPr>
        <w:ind w:left="4946" w:hanging="372"/>
      </w:pPr>
      <w:rPr>
        <w:rFonts w:hint="default"/>
        <w:lang w:val="es-ES" w:eastAsia="en-US" w:bidi="ar-SA"/>
      </w:rPr>
    </w:lvl>
    <w:lvl w:ilvl="5" w:tplc="727C96C8">
      <w:numFmt w:val="bullet"/>
      <w:lvlText w:val="•"/>
      <w:lvlJc w:val="left"/>
      <w:pPr>
        <w:ind w:left="5913" w:hanging="372"/>
      </w:pPr>
      <w:rPr>
        <w:rFonts w:hint="default"/>
        <w:lang w:val="es-ES" w:eastAsia="en-US" w:bidi="ar-SA"/>
      </w:rPr>
    </w:lvl>
    <w:lvl w:ilvl="6" w:tplc="E8547ED0">
      <w:numFmt w:val="bullet"/>
      <w:lvlText w:val="•"/>
      <w:lvlJc w:val="left"/>
      <w:pPr>
        <w:ind w:left="6879" w:hanging="372"/>
      </w:pPr>
      <w:rPr>
        <w:rFonts w:hint="default"/>
        <w:lang w:val="es-ES" w:eastAsia="en-US" w:bidi="ar-SA"/>
      </w:rPr>
    </w:lvl>
    <w:lvl w:ilvl="7" w:tplc="4EC2E3F8">
      <w:numFmt w:val="bullet"/>
      <w:lvlText w:val="•"/>
      <w:lvlJc w:val="left"/>
      <w:pPr>
        <w:ind w:left="7846" w:hanging="372"/>
      </w:pPr>
      <w:rPr>
        <w:rFonts w:hint="default"/>
        <w:lang w:val="es-ES" w:eastAsia="en-US" w:bidi="ar-SA"/>
      </w:rPr>
    </w:lvl>
    <w:lvl w:ilvl="8" w:tplc="57689218">
      <w:numFmt w:val="bullet"/>
      <w:lvlText w:val="•"/>
      <w:lvlJc w:val="left"/>
      <w:pPr>
        <w:ind w:left="8813" w:hanging="372"/>
      </w:pPr>
      <w:rPr>
        <w:rFonts w:hint="default"/>
        <w:lang w:val="es-ES" w:eastAsia="en-US" w:bidi="ar-SA"/>
      </w:rPr>
    </w:lvl>
  </w:abstractNum>
  <w:abstractNum w:abstractNumId="9" w15:restartNumberingAfterBreak="0">
    <w:nsid w:val="7679459A"/>
    <w:multiLevelType w:val="hybridMultilevel"/>
    <w:tmpl w:val="7D8A7344"/>
    <w:lvl w:ilvl="0" w:tplc="94E0F6CC">
      <w:start w:val="1"/>
      <w:numFmt w:val="decimal"/>
      <w:lvlText w:val="%1)"/>
      <w:lvlJc w:val="left"/>
      <w:pPr>
        <w:ind w:left="232" w:hanging="298"/>
        <w:jc w:val="right"/>
      </w:pPr>
      <w:rPr>
        <w:rFonts w:ascii="Arial MT" w:eastAsia="Arial MT" w:hAnsi="Arial MT" w:cs="Arial MT" w:hint="default"/>
        <w:w w:val="100"/>
        <w:sz w:val="22"/>
        <w:szCs w:val="22"/>
        <w:lang w:val="es-ES" w:eastAsia="en-US" w:bidi="ar-SA"/>
      </w:rPr>
    </w:lvl>
    <w:lvl w:ilvl="1" w:tplc="74428002">
      <w:numFmt w:val="bullet"/>
      <w:lvlText w:val="•"/>
      <w:lvlJc w:val="left"/>
      <w:pPr>
        <w:ind w:left="1290" w:hanging="298"/>
      </w:pPr>
      <w:rPr>
        <w:rFonts w:hint="default"/>
        <w:lang w:val="es-ES" w:eastAsia="en-US" w:bidi="ar-SA"/>
      </w:rPr>
    </w:lvl>
    <w:lvl w:ilvl="2" w:tplc="544E98E2">
      <w:numFmt w:val="bullet"/>
      <w:lvlText w:val="•"/>
      <w:lvlJc w:val="left"/>
      <w:pPr>
        <w:ind w:left="2341" w:hanging="298"/>
      </w:pPr>
      <w:rPr>
        <w:rFonts w:hint="default"/>
        <w:lang w:val="es-ES" w:eastAsia="en-US" w:bidi="ar-SA"/>
      </w:rPr>
    </w:lvl>
    <w:lvl w:ilvl="3" w:tplc="AEFEF6FC">
      <w:numFmt w:val="bullet"/>
      <w:lvlText w:val="•"/>
      <w:lvlJc w:val="left"/>
      <w:pPr>
        <w:ind w:left="3391" w:hanging="298"/>
      </w:pPr>
      <w:rPr>
        <w:rFonts w:hint="default"/>
        <w:lang w:val="es-ES" w:eastAsia="en-US" w:bidi="ar-SA"/>
      </w:rPr>
    </w:lvl>
    <w:lvl w:ilvl="4" w:tplc="CC2AFB0A">
      <w:numFmt w:val="bullet"/>
      <w:lvlText w:val="•"/>
      <w:lvlJc w:val="left"/>
      <w:pPr>
        <w:ind w:left="4442" w:hanging="298"/>
      </w:pPr>
      <w:rPr>
        <w:rFonts w:hint="default"/>
        <w:lang w:val="es-ES" w:eastAsia="en-US" w:bidi="ar-SA"/>
      </w:rPr>
    </w:lvl>
    <w:lvl w:ilvl="5" w:tplc="624EC3CE">
      <w:numFmt w:val="bullet"/>
      <w:lvlText w:val="•"/>
      <w:lvlJc w:val="left"/>
      <w:pPr>
        <w:ind w:left="5493" w:hanging="298"/>
      </w:pPr>
      <w:rPr>
        <w:rFonts w:hint="default"/>
        <w:lang w:val="es-ES" w:eastAsia="en-US" w:bidi="ar-SA"/>
      </w:rPr>
    </w:lvl>
    <w:lvl w:ilvl="6" w:tplc="4FAE5194">
      <w:numFmt w:val="bullet"/>
      <w:lvlText w:val="•"/>
      <w:lvlJc w:val="left"/>
      <w:pPr>
        <w:ind w:left="6543" w:hanging="298"/>
      </w:pPr>
      <w:rPr>
        <w:rFonts w:hint="default"/>
        <w:lang w:val="es-ES" w:eastAsia="en-US" w:bidi="ar-SA"/>
      </w:rPr>
    </w:lvl>
    <w:lvl w:ilvl="7" w:tplc="FA18344E">
      <w:numFmt w:val="bullet"/>
      <w:lvlText w:val="•"/>
      <w:lvlJc w:val="left"/>
      <w:pPr>
        <w:ind w:left="7594" w:hanging="298"/>
      </w:pPr>
      <w:rPr>
        <w:rFonts w:hint="default"/>
        <w:lang w:val="es-ES" w:eastAsia="en-US" w:bidi="ar-SA"/>
      </w:rPr>
    </w:lvl>
    <w:lvl w:ilvl="8" w:tplc="F7E83BB0">
      <w:numFmt w:val="bullet"/>
      <w:lvlText w:val="•"/>
      <w:lvlJc w:val="left"/>
      <w:pPr>
        <w:ind w:left="8645" w:hanging="298"/>
      </w:pPr>
      <w:rPr>
        <w:rFonts w:hint="default"/>
        <w:lang w:val="es-ES" w:eastAsia="en-US" w:bidi="ar-SA"/>
      </w:rPr>
    </w:lvl>
  </w:abstractNum>
  <w:num w:numId="1">
    <w:abstractNumId w:val="2"/>
  </w:num>
  <w:num w:numId="2">
    <w:abstractNumId w:val="4"/>
  </w:num>
  <w:num w:numId="3">
    <w:abstractNumId w:val="0"/>
  </w:num>
  <w:num w:numId="4">
    <w:abstractNumId w:val="1"/>
  </w:num>
  <w:num w:numId="5">
    <w:abstractNumId w:val="8"/>
  </w:num>
  <w:num w:numId="6">
    <w:abstractNumId w:val="7"/>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F55"/>
    <w:rsid w:val="00044F74"/>
    <w:rsid w:val="000D38DB"/>
    <w:rsid w:val="0010181D"/>
    <w:rsid w:val="00104843"/>
    <w:rsid w:val="00155275"/>
    <w:rsid w:val="001734AF"/>
    <w:rsid w:val="00173EF4"/>
    <w:rsid w:val="001A36FF"/>
    <w:rsid w:val="00224592"/>
    <w:rsid w:val="00242BCE"/>
    <w:rsid w:val="002855CF"/>
    <w:rsid w:val="00297B50"/>
    <w:rsid w:val="002E47DF"/>
    <w:rsid w:val="00411A8E"/>
    <w:rsid w:val="00414F55"/>
    <w:rsid w:val="006149AC"/>
    <w:rsid w:val="00643B26"/>
    <w:rsid w:val="00661BDD"/>
    <w:rsid w:val="00721656"/>
    <w:rsid w:val="0074282F"/>
    <w:rsid w:val="00757D15"/>
    <w:rsid w:val="008E7946"/>
    <w:rsid w:val="00901F1C"/>
    <w:rsid w:val="00970DEC"/>
    <w:rsid w:val="009A0877"/>
    <w:rsid w:val="009D39E2"/>
    <w:rsid w:val="00A60D92"/>
    <w:rsid w:val="00B12627"/>
    <w:rsid w:val="00B55A5F"/>
    <w:rsid w:val="00B61E0F"/>
    <w:rsid w:val="00B94EA1"/>
    <w:rsid w:val="00DC3CF4"/>
    <w:rsid w:val="00E4232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517A5"/>
  <w15:chartTrackingRefBased/>
  <w15:docId w15:val="{A4F2EABD-15BD-4F9F-B1FB-6FA0BF4E7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14F55"/>
    <w:pPr>
      <w:widowControl w:val="0"/>
      <w:autoSpaceDE w:val="0"/>
      <w:autoSpaceDN w:val="0"/>
      <w:spacing w:after="0" w:line="240" w:lineRule="auto"/>
    </w:pPr>
    <w:rPr>
      <w:rFonts w:ascii="Arial MT" w:eastAsia="Arial MT" w:hAnsi="Arial MT" w:cs="Arial MT"/>
      <w:lang w:val="es-ES"/>
    </w:rPr>
  </w:style>
  <w:style w:type="paragraph" w:styleId="Ttulo1">
    <w:name w:val="heading 1"/>
    <w:basedOn w:val="Normal"/>
    <w:link w:val="Ttulo1Car"/>
    <w:uiPriority w:val="1"/>
    <w:qFormat/>
    <w:rsid w:val="00414F55"/>
    <w:pPr>
      <w:ind w:left="1082"/>
      <w:outlineLvl w:val="0"/>
    </w:pPr>
    <w:rPr>
      <w:rFonts w:ascii="Arial" w:eastAsia="Arial" w:hAnsi="Arial" w:cs="Arial"/>
      <w:b/>
      <w:bCs/>
    </w:rPr>
  </w:style>
  <w:style w:type="paragraph" w:styleId="Ttulo2">
    <w:name w:val="heading 2"/>
    <w:basedOn w:val="Normal"/>
    <w:next w:val="Normal"/>
    <w:link w:val="Ttulo2Car"/>
    <w:uiPriority w:val="9"/>
    <w:semiHidden/>
    <w:unhideWhenUsed/>
    <w:qFormat/>
    <w:rsid w:val="00414F5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4">
    <w:name w:val="heading 4"/>
    <w:basedOn w:val="Normal"/>
    <w:next w:val="Normal"/>
    <w:link w:val="Ttulo4Car"/>
    <w:uiPriority w:val="9"/>
    <w:semiHidden/>
    <w:unhideWhenUsed/>
    <w:qFormat/>
    <w:rsid w:val="00DC3CF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14F55"/>
    <w:rPr>
      <w:rFonts w:ascii="Arial" w:eastAsia="Arial" w:hAnsi="Arial" w:cs="Arial"/>
      <w:b/>
      <w:bCs/>
      <w:lang w:val="es-ES"/>
    </w:rPr>
  </w:style>
  <w:style w:type="character" w:customStyle="1" w:styleId="Ttulo2Car">
    <w:name w:val="Título 2 Car"/>
    <w:basedOn w:val="Fuentedeprrafopredeter"/>
    <w:link w:val="Ttulo2"/>
    <w:uiPriority w:val="9"/>
    <w:semiHidden/>
    <w:rsid w:val="00414F55"/>
    <w:rPr>
      <w:rFonts w:asciiTheme="majorHAnsi" w:eastAsiaTheme="majorEastAsia" w:hAnsiTheme="majorHAnsi" w:cstheme="majorBidi"/>
      <w:color w:val="2E74B5" w:themeColor="accent1" w:themeShade="BF"/>
      <w:sz w:val="26"/>
      <w:szCs w:val="26"/>
      <w:lang w:val="es-ES"/>
    </w:rPr>
  </w:style>
  <w:style w:type="table" w:customStyle="1" w:styleId="TableNormal">
    <w:name w:val="Table Normal"/>
    <w:uiPriority w:val="2"/>
    <w:semiHidden/>
    <w:unhideWhenUsed/>
    <w:qFormat/>
    <w:rsid w:val="00414F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414F55"/>
  </w:style>
  <w:style w:type="character" w:customStyle="1" w:styleId="TextoindependienteCar">
    <w:name w:val="Texto independiente Car"/>
    <w:basedOn w:val="Fuentedeprrafopredeter"/>
    <w:link w:val="Textoindependiente"/>
    <w:uiPriority w:val="1"/>
    <w:rsid w:val="00414F55"/>
    <w:rPr>
      <w:rFonts w:ascii="Arial MT" w:eastAsia="Arial MT" w:hAnsi="Arial MT" w:cs="Arial MT"/>
      <w:lang w:val="es-ES"/>
    </w:rPr>
  </w:style>
  <w:style w:type="paragraph" w:styleId="Prrafodelista">
    <w:name w:val="List Paragraph"/>
    <w:basedOn w:val="Normal"/>
    <w:uiPriority w:val="1"/>
    <w:qFormat/>
    <w:rsid w:val="00414F55"/>
    <w:pPr>
      <w:ind w:left="232"/>
      <w:jc w:val="both"/>
    </w:pPr>
  </w:style>
  <w:style w:type="paragraph" w:customStyle="1" w:styleId="TableParagraph">
    <w:name w:val="Table Paragraph"/>
    <w:basedOn w:val="Normal"/>
    <w:uiPriority w:val="1"/>
    <w:qFormat/>
    <w:rsid w:val="00414F55"/>
  </w:style>
  <w:style w:type="paragraph" w:styleId="Encabezado">
    <w:name w:val="header"/>
    <w:basedOn w:val="Normal"/>
    <w:link w:val="EncabezadoCar"/>
    <w:uiPriority w:val="99"/>
    <w:unhideWhenUsed/>
    <w:rsid w:val="00414F55"/>
    <w:pPr>
      <w:tabs>
        <w:tab w:val="center" w:pos="4252"/>
        <w:tab w:val="right" w:pos="8504"/>
      </w:tabs>
    </w:pPr>
  </w:style>
  <w:style w:type="character" w:customStyle="1" w:styleId="EncabezadoCar">
    <w:name w:val="Encabezado Car"/>
    <w:basedOn w:val="Fuentedeprrafopredeter"/>
    <w:link w:val="Encabezado"/>
    <w:uiPriority w:val="99"/>
    <w:rsid w:val="00414F55"/>
    <w:rPr>
      <w:rFonts w:ascii="Arial MT" w:eastAsia="Arial MT" w:hAnsi="Arial MT" w:cs="Arial MT"/>
      <w:lang w:val="es-ES"/>
    </w:rPr>
  </w:style>
  <w:style w:type="paragraph" w:styleId="Piedepgina">
    <w:name w:val="footer"/>
    <w:basedOn w:val="Normal"/>
    <w:link w:val="PiedepginaCar"/>
    <w:uiPriority w:val="99"/>
    <w:unhideWhenUsed/>
    <w:rsid w:val="00414F55"/>
    <w:pPr>
      <w:tabs>
        <w:tab w:val="center" w:pos="4252"/>
        <w:tab w:val="right" w:pos="8504"/>
      </w:tabs>
    </w:pPr>
  </w:style>
  <w:style w:type="character" w:customStyle="1" w:styleId="PiedepginaCar">
    <w:name w:val="Pie de página Car"/>
    <w:basedOn w:val="Fuentedeprrafopredeter"/>
    <w:link w:val="Piedepgina"/>
    <w:uiPriority w:val="99"/>
    <w:rsid w:val="00414F55"/>
    <w:rPr>
      <w:rFonts w:ascii="Arial MT" w:eastAsia="Arial MT" w:hAnsi="Arial MT" w:cs="Arial MT"/>
      <w:lang w:val="es-ES"/>
    </w:rPr>
  </w:style>
  <w:style w:type="paragraph" w:styleId="Textodeglobo">
    <w:name w:val="Balloon Text"/>
    <w:basedOn w:val="Normal"/>
    <w:link w:val="TextodegloboCar"/>
    <w:uiPriority w:val="99"/>
    <w:semiHidden/>
    <w:unhideWhenUsed/>
    <w:rsid w:val="00414F5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14F55"/>
    <w:rPr>
      <w:rFonts w:ascii="Segoe UI" w:eastAsia="Arial MT" w:hAnsi="Segoe UI" w:cs="Segoe UI"/>
      <w:sz w:val="18"/>
      <w:szCs w:val="18"/>
      <w:lang w:val="es-ES"/>
    </w:rPr>
  </w:style>
  <w:style w:type="character" w:customStyle="1" w:styleId="Ttulo4Car">
    <w:name w:val="Título 4 Car"/>
    <w:basedOn w:val="Fuentedeprrafopredeter"/>
    <w:link w:val="Ttulo4"/>
    <w:uiPriority w:val="9"/>
    <w:semiHidden/>
    <w:rsid w:val="00DC3CF4"/>
    <w:rPr>
      <w:rFonts w:asciiTheme="majorHAnsi" w:eastAsiaTheme="majorEastAsia" w:hAnsiTheme="majorHAnsi" w:cstheme="majorBidi"/>
      <w:i/>
      <w:iCs/>
      <w:color w:val="2E74B5" w:themeColor="accent1" w:themeShade="BF"/>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bac.cgp.gba.gov.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43BE7-EEED-45BC-944E-C59554709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20</Pages>
  <Words>7953</Words>
  <Characters>43744</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51594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Belén Mancini</dc:creator>
  <cp:keywords/>
  <dc:description/>
  <cp:lastModifiedBy>Maria Lucia Pepe</cp:lastModifiedBy>
  <cp:revision>12</cp:revision>
  <cp:lastPrinted>2023-10-25T14:03:00Z</cp:lastPrinted>
  <dcterms:created xsi:type="dcterms:W3CDTF">2022-11-07T16:27:00Z</dcterms:created>
  <dcterms:modified xsi:type="dcterms:W3CDTF">2023-10-25T14:05:00Z</dcterms:modified>
</cp:coreProperties>
</file>