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784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1443"/>
        <w:gridCol w:w="1182"/>
        <w:gridCol w:w="1089"/>
        <w:gridCol w:w="138"/>
      </w:tblGrid>
      <w:tr w:rsidR="00A04290" w:rsidTr="00214A6A">
        <w:trPr>
          <w:gridAfter w:val="1"/>
          <w:wAfter w:w="138" w:type="dxa"/>
          <w:cantSplit/>
          <w:trHeight w:val="123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47D0A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  <w:b/>
              </w:rPr>
            </w:pPr>
            <w:r w:rsidRPr="00147D0A">
              <w:rPr>
                <w:rFonts w:asciiTheme="majorHAnsi" w:hAnsiTheme="majorHAnsi" w:cstheme="majorHAnsi"/>
                <w:b/>
              </w:rPr>
              <w:tab/>
            </w:r>
            <w:r w:rsidR="00147D0A" w:rsidRPr="00147D0A">
              <w:rPr>
                <w:rFonts w:asciiTheme="majorHAnsi" w:hAnsiTheme="majorHAnsi" w:cstheme="majorHAnsi"/>
                <w:b/>
              </w:rPr>
              <w:t>ANEXO 1</w:t>
            </w:r>
          </w:p>
        </w:tc>
      </w:tr>
      <w:tr w:rsidR="00A04290" w:rsidRPr="006F2914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shd w:val="pct50" w:color="auto" w:fill="auto"/>
          </w:tcPr>
          <w:p w:rsidR="00A04290" w:rsidRPr="00B069B2" w:rsidRDefault="00C03B53" w:rsidP="0053543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COTIZACIÓ</w:t>
            </w:r>
            <w:r w:rsidR="00A04290" w:rsidRPr="00B069B2">
              <w:rPr>
                <w:rFonts w:asciiTheme="majorHAns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  <w:bookmarkStart w:id="0" w:name="_GoBack"/>
            <w:bookmarkEnd w:id="0"/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19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174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/18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683518" w:rsidRPr="00260579" w:rsidTr="00214A6A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375B0D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 xml:space="preserve">PRECIO </w:t>
            </w:r>
            <w:r w:rsidR="00375B0D" w:rsidRPr="00B069B2">
              <w:rPr>
                <w:rFonts w:asciiTheme="majorHAnsi" w:hAnsiTheme="majorHAnsi" w:cstheme="majorHAnsi"/>
                <w:b/>
              </w:rPr>
              <w:t>UNITARIO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375B0D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</w:tr>
      <w:tr w:rsidR="00683518" w:rsidTr="00214A6A">
        <w:trPr>
          <w:gridAfter w:val="1"/>
          <w:wAfter w:w="138" w:type="dxa"/>
          <w:cantSplit/>
          <w:trHeight w:val="206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27358C" w:rsidP="00447A9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27358C" w:rsidP="00B069B2">
            <w:pPr>
              <w:jc w:val="both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 xml:space="preserve">Kit p/cuantificación, de ADN humano y cromosoma y </w:t>
            </w:r>
            <w:proofErr w:type="spellStart"/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>Quantifiler</w:t>
            </w:r>
            <w:proofErr w:type="spellEnd"/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 xml:space="preserve"> trío, (Kit x 400 </w:t>
            </w:r>
            <w:proofErr w:type="spellStart"/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>det</w:t>
            </w:r>
            <w:proofErr w:type="spellEnd"/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>). AB4482910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27358C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>Globalfiler</w:t>
            </w:r>
            <w:proofErr w:type="spellEnd"/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 xml:space="preserve"> kit p/determinación de 23 marcadores moleculares x</w:t>
            </w:r>
            <w:r w:rsidR="00B069B2">
              <w:rPr>
                <w:rFonts w:asciiTheme="majorHAnsi" w:hAnsiTheme="majorHAnsi" w:cstheme="majorHAnsi"/>
                <w:color w:val="000000"/>
                <w:lang w:val="es-AR"/>
              </w:rPr>
              <w:t xml:space="preserve"> </w:t>
            </w:r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>200rxn AB4476135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jc w:val="both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  <w:color w:val="000000"/>
                <w:lang w:val="es-AR"/>
              </w:rPr>
              <w:t>CAP. ARRAY 3500 8 x 36 cm. AB4404683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jc w:val="both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Polímero POP4 pop4-384-3500 series, AB4393715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Formamida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350</w:t>
            </w:r>
            <w:r w:rsidR="00B069B2">
              <w:rPr>
                <w:rFonts w:asciiTheme="majorHAnsi" w:hAnsiTheme="majorHAnsi" w:cstheme="majorHAnsi"/>
              </w:rPr>
              <w:t xml:space="preserve">0 altamente </w:t>
            </w:r>
            <w:proofErr w:type="spellStart"/>
            <w:r w:rsidR="00B069B2">
              <w:rPr>
                <w:rFonts w:asciiTheme="majorHAnsi" w:hAnsiTheme="majorHAnsi" w:cstheme="majorHAnsi"/>
              </w:rPr>
              <w:t>desionizada</w:t>
            </w:r>
            <w:proofErr w:type="spellEnd"/>
            <w:r w:rsidR="00B069B2">
              <w:rPr>
                <w:rFonts w:asciiTheme="majorHAnsi" w:hAnsiTheme="majorHAnsi" w:cstheme="majorHAnsi"/>
              </w:rPr>
              <w:t xml:space="preserve"> p/</w:t>
            </w:r>
            <w:proofErr w:type="spellStart"/>
            <w:r w:rsidR="00B069B2">
              <w:rPr>
                <w:rFonts w:asciiTheme="majorHAnsi" w:hAnsiTheme="majorHAnsi" w:cstheme="majorHAnsi"/>
              </w:rPr>
              <w:t>dil</w:t>
            </w:r>
            <w:proofErr w:type="spellEnd"/>
            <w:r w:rsidR="00B069B2">
              <w:rPr>
                <w:rFonts w:asciiTheme="majorHAnsi" w:hAnsiTheme="majorHAnsi" w:cstheme="majorHAnsi"/>
              </w:rPr>
              <w:t>. d</w:t>
            </w:r>
            <w:r w:rsidRPr="00B069B2">
              <w:rPr>
                <w:rFonts w:asciiTheme="majorHAnsi" w:hAnsiTheme="majorHAnsi" w:cstheme="majorHAnsi"/>
              </w:rPr>
              <w:t>e muestra x 25 ml. AB4401457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7C2EAC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Cathode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buffer </w:t>
            </w:r>
            <w:proofErr w:type="spellStart"/>
            <w:r w:rsidRPr="00B069B2">
              <w:rPr>
                <w:rFonts w:asciiTheme="majorHAnsi" w:hAnsiTheme="majorHAnsi" w:cstheme="majorHAnsi"/>
              </w:rPr>
              <w:t>container</w:t>
            </w:r>
            <w:proofErr w:type="spellEnd"/>
            <w:r w:rsidRPr="00B069B2">
              <w:rPr>
                <w:rFonts w:asciiTheme="majorHAnsi" w:hAnsiTheme="majorHAnsi" w:cstheme="majorHAnsi"/>
              </w:rPr>
              <w:t>, AB4408256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7C2EAC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Conditioning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RG 3500 series, AB 4393718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7C2EAC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Anode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buffer </w:t>
            </w:r>
            <w:proofErr w:type="spellStart"/>
            <w:r w:rsidRPr="00B069B2">
              <w:rPr>
                <w:rFonts w:asciiTheme="majorHAnsi" w:hAnsiTheme="majorHAnsi" w:cstheme="majorHAnsi"/>
              </w:rPr>
              <w:t>container</w:t>
            </w:r>
            <w:proofErr w:type="spellEnd"/>
            <w:r w:rsidRPr="00B069B2">
              <w:rPr>
                <w:rFonts w:asciiTheme="majorHAnsi" w:hAnsiTheme="majorHAnsi" w:cstheme="majorHAnsi"/>
              </w:rPr>
              <w:t>, AB4393927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7C2EAC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AmpFISTR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Identifiler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Plus. Kit p/determinación de 16 marcadores moleculares x 400rxn. Marca </w:t>
            </w:r>
            <w:proofErr w:type="spellStart"/>
            <w:r w:rsidRPr="00B069B2">
              <w:rPr>
                <w:rFonts w:asciiTheme="majorHAnsi" w:hAnsiTheme="majorHAnsi" w:cstheme="majorHAnsi"/>
              </w:rPr>
              <w:t>Applied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Biosystems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(USA)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lastRenderedPageBreak/>
              <w:t>10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MicroAmp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Optical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96-well, </w:t>
            </w:r>
            <w:proofErr w:type="spellStart"/>
            <w:r w:rsidRPr="00B069B2">
              <w:rPr>
                <w:rFonts w:asciiTheme="majorHAnsi" w:hAnsiTheme="majorHAnsi" w:cstheme="majorHAnsi"/>
              </w:rPr>
              <w:t>reaction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plate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with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barcode</w:t>
            </w:r>
            <w:proofErr w:type="spellEnd"/>
            <w:r w:rsidRPr="00B069B2">
              <w:rPr>
                <w:rFonts w:asciiTheme="majorHAnsi" w:hAnsiTheme="majorHAnsi" w:cstheme="majorHAnsi"/>
              </w:rPr>
              <w:t>, x20 placas, REF: 4306737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D236D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MicroAmp</w:t>
            </w:r>
            <w:proofErr w:type="spellEnd"/>
            <w:r>
              <w:rPr>
                <w:rFonts w:asciiTheme="majorHAnsi" w:hAnsiTheme="majorHAnsi" w:cstheme="majorHAnsi"/>
              </w:rPr>
              <w:t xml:space="preserve"> 8-Caps </w:t>
            </w:r>
            <w:proofErr w:type="spellStart"/>
            <w:r>
              <w:rPr>
                <w:rFonts w:asciiTheme="majorHAnsi" w:hAnsiTheme="majorHAnsi" w:cstheme="majorHAnsi"/>
              </w:rPr>
              <w:t>Strip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Pr="00B069B2">
              <w:rPr>
                <w:rFonts w:asciiTheme="majorHAnsi" w:hAnsiTheme="majorHAnsi" w:cstheme="majorHAnsi"/>
              </w:rPr>
              <w:t>x300, REF: N8010535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B069B2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D236D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MicroAmp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8-tube </w:t>
            </w:r>
            <w:proofErr w:type="spellStart"/>
            <w:r w:rsidRPr="00B069B2">
              <w:rPr>
                <w:rFonts w:asciiTheme="majorHAnsi" w:hAnsiTheme="majorHAnsi" w:cstheme="majorHAnsi"/>
              </w:rPr>
              <w:t>Strip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(0,2ml) x 125, REF: N8010580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B069B2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Septa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96-well, 3500 series, x20, P/N: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069B2">
              <w:rPr>
                <w:rFonts w:asciiTheme="majorHAnsi" w:hAnsiTheme="majorHAnsi" w:cstheme="majorHAnsi"/>
              </w:rPr>
              <w:t>4412614, L/N: 083901S9R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B069B2">
              <w:rPr>
                <w:rFonts w:asciiTheme="majorHAnsi" w:hAnsiTheme="majorHAnsi" w:cstheme="majorHAnsi"/>
              </w:rPr>
              <w:t>Septa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69B2">
              <w:rPr>
                <w:rFonts w:asciiTheme="majorHAnsi" w:hAnsiTheme="majorHAnsi" w:cstheme="majorHAnsi"/>
              </w:rPr>
              <w:t>Cathode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Buffer </w:t>
            </w:r>
            <w:proofErr w:type="spellStart"/>
            <w:r w:rsidRPr="00B069B2">
              <w:rPr>
                <w:rFonts w:asciiTheme="majorHAnsi" w:hAnsiTheme="majorHAnsi" w:cstheme="majorHAnsi"/>
              </w:rPr>
              <w:t>Container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96-well, 3500 series, x10, P/N: 4410715, L/N: 084201SCR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 xml:space="preserve">Servicio de validación para los Kits </w:t>
            </w:r>
            <w:proofErr w:type="spellStart"/>
            <w:r w:rsidRPr="00B069B2">
              <w:rPr>
                <w:rFonts w:asciiTheme="majorHAnsi" w:hAnsiTheme="majorHAnsi" w:cstheme="majorHAnsi"/>
              </w:rPr>
              <w:t>Quantifiler</w:t>
            </w:r>
            <w:proofErr w:type="spellEnd"/>
            <w:r w:rsidRPr="00B069B2">
              <w:rPr>
                <w:rFonts w:asciiTheme="majorHAnsi" w:hAnsiTheme="majorHAnsi" w:cstheme="majorHAnsi"/>
              </w:rPr>
              <w:t xml:space="preserve"> trío y </w:t>
            </w:r>
            <w:proofErr w:type="spellStart"/>
            <w:r w:rsidRPr="00B069B2">
              <w:rPr>
                <w:rFonts w:asciiTheme="majorHAnsi" w:hAnsiTheme="majorHAnsi" w:cstheme="majorHAnsi"/>
              </w:rPr>
              <w:t>Globalfiler</w:t>
            </w:r>
            <w:proofErr w:type="spellEnd"/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B069B2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D236D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16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B069B2" w:rsidRDefault="0027358C" w:rsidP="00226712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B069B2" w:rsidP="00B069B2">
            <w:pPr>
              <w:jc w:val="both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Mantenimiento preventivo anual, para los equipos ABI7500 y ABI3500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B069B2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B069B2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trHeight w:val="513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B069B2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Default="00A04290" w:rsidP="0027358C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27358C" w:rsidRPr="00B069B2">
              <w:rPr>
                <w:rFonts w:asciiTheme="majorHAnsi" w:hAnsiTheme="majorHAnsi" w:cstheme="majorHAnsi"/>
              </w:rPr>
              <w:t>DÓLARES</w:t>
            </w:r>
          </w:p>
          <w:p w:rsidR="00A04290" w:rsidRPr="00B069B2" w:rsidRDefault="00996972" w:rsidP="002735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B069B2">
              <w:rPr>
                <w:rFonts w:asciiTheme="majorHAnsi" w:hAnsiTheme="majorHAnsi" w:cstheme="majorHAnsi"/>
              </w:rPr>
              <w:t>------------------------------------</w:t>
            </w:r>
            <w:r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214A6A">
        <w:trPr>
          <w:gridAfter w:val="1"/>
          <w:wAfter w:w="138" w:type="dxa"/>
          <w:trHeight w:val="200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Tipo:</w:t>
            </w:r>
            <w:r w:rsidRPr="00B069B2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214A6A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B069B2" w:rsidRDefault="0027358C" w:rsidP="00535437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B069B2" w:rsidRDefault="0027358C" w:rsidP="0027358C">
            <w:pPr>
              <w:jc w:val="center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U$S</w:t>
            </w:r>
          </w:p>
        </w:tc>
        <w:tc>
          <w:tcPr>
            <w:tcW w:w="37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B069B2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trHeight w:val="200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B069B2" w:rsidRDefault="0027358C" w:rsidP="0027358C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Importe de la Garantía de Oferta, son DÓLARES</w:t>
            </w:r>
          </w:p>
        </w:tc>
      </w:tr>
      <w:tr w:rsidR="00A04290" w:rsidTr="00214A6A">
        <w:trPr>
          <w:gridAfter w:val="1"/>
          <w:wAfter w:w="138" w:type="dxa"/>
          <w:cantSplit/>
          <w:trHeight w:val="657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B069B2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214A6A">
        <w:trPr>
          <w:cantSplit/>
          <w:trHeight w:val="1147"/>
        </w:trPr>
        <w:tc>
          <w:tcPr>
            <w:tcW w:w="7707" w:type="dxa"/>
            <w:gridSpan w:val="10"/>
            <w:tcBorders>
              <w:lef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</w:rPr>
            </w:pPr>
            <w:r w:rsidRPr="00B069B2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214A6A">
        <w:trPr>
          <w:gridAfter w:val="1"/>
          <w:wAfter w:w="138" w:type="dxa"/>
          <w:cantSplit/>
          <w:trHeight w:val="271"/>
        </w:trPr>
        <w:tc>
          <w:tcPr>
            <w:tcW w:w="770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214A6A">
        <w:trPr>
          <w:gridAfter w:val="1"/>
          <w:wAfter w:w="138" w:type="dxa"/>
          <w:cantSplit/>
          <w:trHeight w:val="123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147D0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147D0A"/>
    <w:rsid w:val="00214A6A"/>
    <w:rsid w:val="00226712"/>
    <w:rsid w:val="00237076"/>
    <w:rsid w:val="0027358C"/>
    <w:rsid w:val="00375B0D"/>
    <w:rsid w:val="0037695D"/>
    <w:rsid w:val="00447A92"/>
    <w:rsid w:val="00627FF3"/>
    <w:rsid w:val="00683518"/>
    <w:rsid w:val="007C2EAC"/>
    <w:rsid w:val="00996972"/>
    <w:rsid w:val="00A04290"/>
    <w:rsid w:val="00AD7DA2"/>
    <w:rsid w:val="00AE2F1A"/>
    <w:rsid w:val="00B069B2"/>
    <w:rsid w:val="00B127CD"/>
    <w:rsid w:val="00BC2BD7"/>
    <w:rsid w:val="00C03B53"/>
    <w:rsid w:val="00C46119"/>
    <w:rsid w:val="00C528A5"/>
    <w:rsid w:val="00C769BF"/>
    <w:rsid w:val="00D236DC"/>
    <w:rsid w:val="00D77B04"/>
    <w:rsid w:val="00E11EB1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5B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7</cp:revision>
  <cp:lastPrinted>2018-08-31T14:51:00Z</cp:lastPrinted>
  <dcterms:created xsi:type="dcterms:W3CDTF">2018-08-30T16:59:00Z</dcterms:created>
  <dcterms:modified xsi:type="dcterms:W3CDTF">2018-09-04T13:59:00Z</dcterms:modified>
</cp:coreProperties>
</file>